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730" w:rsidRPr="00CC01F1" w:rsidRDefault="00CD42E6" w:rsidP="00CC01F1">
      <w:pPr>
        <w:pStyle w:val="a3"/>
        <w:widowControl w:val="0"/>
        <w:spacing w:before="0" w:beforeAutospacing="0" w:after="0"/>
        <w:rPr>
          <w:sz w:val="16"/>
          <w:szCs w:val="16"/>
        </w:rPr>
      </w:pPr>
      <w:r w:rsidRPr="00CC01F1">
        <w:rPr>
          <w:noProof/>
          <w:sz w:val="16"/>
          <w:szCs w:val="16"/>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0F1C8C" w:rsidRDefault="000F1C8C"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0F1C8C" w:rsidRDefault="000F1C8C"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0F1C8C" w:rsidRDefault="000F1C8C" w:rsidP="008C3E01">
                      <w:pPr>
                        <w:jc w:val="center"/>
                      </w:pPr>
                      <w:r>
                        <w:t xml:space="preserve">Издается </w:t>
                      </w:r>
                    </w:p>
                    <w:p w:rsidR="000F1C8C" w:rsidRDefault="000F1C8C" w:rsidP="008C3E01">
                      <w:pPr>
                        <w:jc w:val="center"/>
                      </w:pPr>
                      <w:r>
                        <w:t xml:space="preserve">с  мая  </w:t>
                      </w:r>
                    </w:p>
                    <w:p w:rsidR="000F1C8C" w:rsidRDefault="000F1C8C" w:rsidP="008C3E01">
                      <w:pPr>
                        <w:jc w:val="center"/>
                      </w:pPr>
                      <w:r>
                        <w:t>2007 года</w:t>
                      </w:r>
                    </w:p>
                    <w:p w:rsidR="000F1C8C" w:rsidRPr="00414855" w:rsidRDefault="000F1C8C" w:rsidP="008C3E01">
                      <w:pPr>
                        <w:jc w:val="center"/>
                      </w:pPr>
                      <w:r>
                        <w:t xml:space="preserve">№ </w:t>
                      </w:r>
                      <w:r w:rsidR="00750932" w:rsidRPr="00D53121">
                        <w:t>1</w:t>
                      </w:r>
                      <w:r w:rsidR="00CC01F1" w:rsidRPr="00CC01F1">
                        <w:t>2</w:t>
                      </w:r>
                      <w:r w:rsidRPr="00414855">
                        <w:t>(1</w:t>
                      </w:r>
                      <w:r w:rsidRPr="005A2A1C">
                        <w:t>7</w:t>
                      </w:r>
                      <w:r w:rsidR="00CC01F1" w:rsidRPr="00CC01F1">
                        <w:t>7</w:t>
                      </w:r>
                      <w:r w:rsidRPr="00414855">
                        <w:t>)</w:t>
                      </w:r>
                    </w:p>
                    <w:p w:rsidR="000F1C8C" w:rsidRDefault="000F1C8C" w:rsidP="008C3E01">
                      <w:pPr>
                        <w:jc w:val="center"/>
                      </w:pPr>
                      <w:r>
                        <w:t> </w:t>
                      </w:r>
                    </w:p>
                    <w:p w:rsidR="000F1C8C" w:rsidRPr="00AD1713" w:rsidRDefault="00750932" w:rsidP="008C3E01">
                      <w:pPr>
                        <w:jc w:val="center"/>
                      </w:pPr>
                      <w:r w:rsidRPr="00D53121">
                        <w:t>2</w:t>
                      </w:r>
                      <w:r w:rsidR="00CC01F1" w:rsidRPr="00CC01F1">
                        <w:t>7</w:t>
                      </w:r>
                      <w:r w:rsidR="000F1C8C" w:rsidRPr="005A2A1C">
                        <w:t xml:space="preserve"> марта</w:t>
                      </w:r>
                    </w:p>
                    <w:p w:rsidR="000F1C8C" w:rsidRDefault="000F1C8C" w:rsidP="008C3E01">
                      <w:pPr>
                        <w:jc w:val="center"/>
                      </w:pPr>
                      <w:r>
                        <w:t>201</w:t>
                      </w:r>
                      <w:r w:rsidRPr="00736216">
                        <w:t>7</w:t>
                      </w:r>
                      <w:r>
                        <w:t xml:space="preserve"> года</w:t>
                      </w:r>
                    </w:p>
                    <w:p w:rsidR="000F1C8C" w:rsidRDefault="000F1C8C" w:rsidP="008C3E01">
                      <w:pPr>
                        <w:jc w:val="center"/>
                      </w:pPr>
                      <w:r>
                        <w:t> </w:t>
                      </w:r>
                    </w:p>
                    <w:p w:rsidR="000F1C8C" w:rsidRDefault="000F1C8C"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0F1C8C" w:rsidRDefault="000F1C8C" w:rsidP="008C3E01">
                      <w:pPr>
                        <w:jc w:val="center"/>
                      </w:pPr>
                      <w:r>
                        <w:t>ИНФОРМАЦИОННЫЙ БЮЛЛЕТЕНЬ</w:t>
                      </w:r>
                    </w:p>
                    <w:p w:rsidR="000F1C8C" w:rsidRDefault="000F1C8C" w:rsidP="008C3E01">
                      <w:pPr>
                        <w:jc w:val="center"/>
                      </w:pPr>
                      <w:r>
                        <w:t xml:space="preserve">Официальное издание районного Собрания депутатов и администрации </w:t>
                      </w:r>
                    </w:p>
                    <w:p w:rsidR="000F1C8C" w:rsidRDefault="000F1C8C" w:rsidP="008C3E01">
                      <w:pPr>
                        <w:jc w:val="center"/>
                      </w:pPr>
                      <w:r>
                        <w:t>Островского муниципального района</w:t>
                      </w:r>
                    </w:p>
                  </w:txbxContent>
                </v:textbox>
              </v:shape>
            </v:group>
          </v:group>
        </w:pict>
      </w:r>
    </w:p>
    <w:p w:rsidR="008C3E01" w:rsidRPr="00CC01F1" w:rsidRDefault="008C3E01" w:rsidP="00CC01F1">
      <w:pPr>
        <w:pStyle w:val="a3"/>
        <w:widowControl w:val="0"/>
        <w:spacing w:before="0" w:beforeAutospacing="0" w:after="0"/>
        <w:rPr>
          <w:sz w:val="16"/>
          <w:szCs w:val="16"/>
        </w:rPr>
      </w:pPr>
    </w:p>
    <w:p w:rsidR="008C3E01" w:rsidRPr="00CC01F1" w:rsidRDefault="008C3E01" w:rsidP="00CC01F1">
      <w:pPr>
        <w:pStyle w:val="a3"/>
        <w:widowControl w:val="0"/>
        <w:spacing w:before="0" w:beforeAutospacing="0" w:after="0"/>
        <w:rPr>
          <w:sz w:val="16"/>
          <w:szCs w:val="16"/>
        </w:rPr>
      </w:pPr>
    </w:p>
    <w:p w:rsidR="008C3E01" w:rsidRPr="00CC01F1" w:rsidRDefault="008C3E01" w:rsidP="00CC01F1">
      <w:pPr>
        <w:pStyle w:val="a3"/>
        <w:widowControl w:val="0"/>
        <w:spacing w:before="0" w:beforeAutospacing="0" w:after="0"/>
        <w:rPr>
          <w:sz w:val="16"/>
          <w:szCs w:val="16"/>
        </w:rPr>
      </w:pPr>
    </w:p>
    <w:p w:rsidR="008C3E01" w:rsidRPr="00CC01F1" w:rsidRDefault="008C3E01" w:rsidP="00CC01F1">
      <w:pPr>
        <w:pStyle w:val="a3"/>
        <w:widowControl w:val="0"/>
        <w:spacing w:before="0" w:beforeAutospacing="0" w:after="0"/>
        <w:rPr>
          <w:sz w:val="16"/>
          <w:szCs w:val="16"/>
        </w:rPr>
      </w:pPr>
    </w:p>
    <w:p w:rsidR="008C3E01" w:rsidRPr="00CC01F1" w:rsidRDefault="008C3E01" w:rsidP="00CC01F1">
      <w:pPr>
        <w:pStyle w:val="a3"/>
        <w:widowControl w:val="0"/>
        <w:spacing w:before="0" w:beforeAutospacing="0" w:after="0"/>
        <w:rPr>
          <w:sz w:val="16"/>
          <w:szCs w:val="16"/>
        </w:rPr>
      </w:pPr>
    </w:p>
    <w:p w:rsidR="008C3E01" w:rsidRPr="00CC01F1" w:rsidRDefault="008C3E01" w:rsidP="00CC01F1">
      <w:pPr>
        <w:pStyle w:val="a3"/>
        <w:widowControl w:val="0"/>
        <w:spacing w:before="0" w:beforeAutospacing="0" w:after="0"/>
        <w:rPr>
          <w:sz w:val="16"/>
          <w:szCs w:val="16"/>
        </w:rPr>
      </w:pPr>
    </w:p>
    <w:p w:rsidR="008C3E01" w:rsidRPr="00CC01F1" w:rsidRDefault="008C3E01" w:rsidP="00CC01F1">
      <w:pPr>
        <w:pStyle w:val="a3"/>
        <w:widowControl w:val="0"/>
        <w:spacing w:before="0" w:beforeAutospacing="0" w:after="0"/>
        <w:rPr>
          <w:sz w:val="16"/>
          <w:szCs w:val="16"/>
        </w:rPr>
      </w:pPr>
    </w:p>
    <w:p w:rsidR="008C3E01" w:rsidRPr="00CC01F1" w:rsidRDefault="008C3E01" w:rsidP="00CC01F1">
      <w:pPr>
        <w:pStyle w:val="a3"/>
        <w:widowControl w:val="0"/>
        <w:spacing w:before="0" w:beforeAutospacing="0" w:after="0"/>
        <w:rPr>
          <w:sz w:val="16"/>
          <w:szCs w:val="16"/>
        </w:rPr>
      </w:pPr>
    </w:p>
    <w:p w:rsidR="008C3E01" w:rsidRPr="00CC01F1" w:rsidRDefault="008C3E01" w:rsidP="00CC01F1">
      <w:pPr>
        <w:pStyle w:val="a3"/>
        <w:widowControl w:val="0"/>
        <w:spacing w:before="0" w:beforeAutospacing="0" w:after="0"/>
        <w:rPr>
          <w:sz w:val="16"/>
          <w:szCs w:val="16"/>
        </w:rPr>
      </w:pPr>
    </w:p>
    <w:p w:rsidR="008C3E01" w:rsidRPr="00CC01F1" w:rsidRDefault="008C3E01" w:rsidP="00CC01F1">
      <w:pPr>
        <w:pStyle w:val="a3"/>
        <w:widowControl w:val="0"/>
        <w:spacing w:before="0" w:beforeAutospacing="0" w:after="0"/>
        <w:rPr>
          <w:sz w:val="16"/>
          <w:szCs w:val="16"/>
        </w:rPr>
      </w:pPr>
    </w:p>
    <w:p w:rsidR="008C3E01" w:rsidRPr="00CC01F1" w:rsidRDefault="008C3E01" w:rsidP="00CC01F1">
      <w:pPr>
        <w:pStyle w:val="a3"/>
        <w:widowControl w:val="0"/>
        <w:spacing w:before="0" w:beforeAutospacing="0" w:after="0"/>
        <w:rPr>
          <w:sz w:val="16"/>
          <w:szCs w:val="16"/>
        </w:rPr>
      </w:pPr>
    </w:p>
    <w:p w:rsidR="008C3E01" w:rsidRPr="00CC01F1" w:rsidRDefault="008C3E01" w:rsidP="00CC01F1">
      <w:pPr>
        <w:pStyle w:val="a3"/>
        <w:widowControl w:val="0"/>
        <w:spacing w:before="0" w:beforeAutospacing="0" w:after="0"/>
        <w:rPr>
          <w:sz w:val="16"/>
          <w:szCs w:val="16"/>
        </w:rPr>
      </w:pPr>
    </w:p>
    <w:p w:rsidR="008C3E01" w:rsidRPr="00CC01F1" w:rsidRDefault="008C3E01" w:rsidP="00CC01F1">
      <w:pPr>
        <w:pStyle w:val="a3"/>
        <w:widowControl w:val="0"/>
        <w:spacing w:before="0" w:beforeAutospacing="0" w:after="0"/>
        <w:rPr>
          <w:sz w:val="16"/>
          <w:szCs w:val="16"/>
        </w:rPr>
      </w:pPr>
    </w:p>
    <w:p w:rsidR="008C3E01" w:rsidRPr="00CC01F1" w:rsidRDefault="008C3E01" w:rsidP="00CC01F1">
      <w:pPr>
        <w:pStyle w:val="a3"/>
        <w:widowControl w:val="0"/>
        <w:spacing w:before="0" w:beforeAutospacing="0" w:after="0"/>
        <w:rPr>
          <w:sz w:val="16"/>
          <w:szCs w:val="16"/>
        </w:rPr>
      </w:pPr>
    </w:p>
    <w:p w:rsidR="008C3E01" w:rsidRPr="00CC01F1" w:rsidRDefault="008C3E01" w:rsidP="00CC01F1">
      <w:pPr>
        <w:pStyle w:val="a3"/>
        <w:widowControl w:val="0"/>
        <w:spacing w:before="0" w:beforeAutospacing="0" w:after="0"/>
        <w:rPr>
          <w:sz w:val="16"/>
          <w:szCs w:val="16"/>
        </w:rPr>
      </w:pPr>
    </w:p>
    <w:p w:rsidR="00C7241A" w:rsidRPr="00CC01F1" w:rsidRDefault="00C7241A" w:rsidP="00CC01F1">
      <w:pPr>
        <w:pStyle w:val="ConsPlusNormal"/>
        <w:widowControl/>
        <w:ind w:firstLine="540"/>
        <w:jc w:val="both"/>
        <w:rPr>
          <w:rFonts w:ascii="Times New Roman" w:hAnsi="Times New Roman" w:cs="Times New Roman"/>
          <w:sz w:val="16"/>
          <w:szCs w:val="16"/>
          <w:lang w:val="en-US"/>
        </w:rPr>
      </w:pPr>
    </w:p>
    <w:p w:rsidR="00C7241A" w:rsidRPr="00CC01F1" w:rsidRDefault="00C7241A" w:rsidP="00CC01F1">
      <w:pPr>
        <w:pStyle w:val="ConsPlusNormal"/>
        <w:widowControl/>
        <w:ind w:firstLine="540"/>
        <w:jc w:val="both"/>
        <w:rPr>
          <w:rFonts w:ascii="Times New Roman" w:hAnsi="Times New Roman" w:cs="Times New Roman"/>
          <w:sz w:val="16"/>
          <w:szCs w:val="16"/>
          <w:lang w:val="en-US"/>
        </w:rPr>
      </w:pPr>
    </w:p>
    <w:p w:rsidR="0020102E" w:rsidRPr="00CC01F1" w:rsidRDefault="0020102E" w:rsidP="00CC01F1">
      <w:pPr>
        <w:jc w:val="center"/>
        <w:rPr>
          <w:b/>
          <w:sz w:val="16"/>
          <w:szCs w:val="16"/>
          <w:lang w:val="en-US"/>
        </w:rPr>
      </w:pPr>
    </w:p>
    <w:p w:rsidR="0020102E" w:rsidRPr="00CC01F1" w:rsidRDefault="0020102E" w:rsidP="00CC01F1">
      <w:pPr>
        <w:jc w:val="center"/>
        <w:rPr>
          <w:b/>
          <w:sz w:val="16"/>
          <w:szCs w:val="16"/>
          <w:lang w:val="en-US"/>
        </w:rPr>
      </w:pPr>
    </w:p>
    <w:p w:rsidR="00792566" w:rsidRPr="00CC01F1" w:rsidRDefault="00792566" w:rsidP="00CC01F1">
      <w:pPr>
        <w:jc w:val="center"/>
        <w:rPr>
          <w:sz w:val="16"/>
          <w:szCs w:val="16"/>
        </w:rPr>
      </w:pPr>
      <w:r w:rsidRPr="00CC01F1">
        <w:rPr>
          <w:sz w:val="16"/>
          <w:szCs w:val="16"/>
        </w:rPr>
        <w:t>*      *      *      *      *      *      *</w:t>
      </w:r>
    </w:p>
    <w:p w:rsidR="00E05ECA" w:rsidRPr="00CC01F1" w:rsidRDefault="00E05ECA" w:rsidP="00CC01F1">
      <w:pPr>
        <w:jc w:val="center"/>
        <w:rPr>
          <w:b/>
          <w:sz w:val="16"/>
          <w:szCs w:val="16"/>
        </w:rPr>
      </w:pPr>
    </w:p>
    <w:p w:rsidR="00B23EEC" w:rsidRPr="00CC01F1" w:rsidRDefault="00B23EEC" w:rsidP="00CC01F1">
      <w:pPr>
        <w:tabs>
          <w:tab w:val="left" w:pos="720"/>
          <w:tab w:val="left" w:pos="9355"/>
        </w:tabs>
        <w:ind w:right="-5"/>
        <w:jc w:val="both"/>
        <w:rPr>
          <w:sz w:val="16"/>
          <w:szCs w:val="16"/>
        </w:rPr>
      </w:pPr>
    </w:p>
    <w:p w:rsidR="00CC01F1" w:rsidRPr="00CC01F1" w:rsidRDefault="00CC01F1" w:rsidP="00CC01F1">
      <w:pPr>
        <w:tabs>
          <w:tab w:val="left" w:pos="720"/>
          <w:tab w:val="left" w:pos="900"/>
          <w:tab w:val="left" w:pos="5040"/>
        </w:tabs>
        <w:jc w:val="center"/>
        <w:rPr>
          <w:sz w:val="16"/>
          <w:szCs w:val="16"/>
        </w:rPr>
      </w:pPr>
      <w:r w:rsidRPr="00CC01F1">
        <w:rPr>
          <w:noProof/>
          <w:sz w:val="16"/>
          <w:szCs w:val="16"/>
        </w:rPr>
        <w:drawing>
          <wp:inline distT="0" distB="0" distL="0" distR="0">
            <wp:extent cx="463907" cy="568049"/>
            <wp:effectExtent l="19050" t="0" r="0" b="0"/>
            <wp:docPr id="2"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9"/>
                    <a:srcRect/>
                    <a:stretch>
                      <a:fillRect/>
                    </a:stretch>
                  </pic:blipFill>
                  <pic:spPr bwMode="auto">
                    <a:xfrm>
                      <a:off x="0" y="0"/>
                      <a:ext cx="463907" cy="568049"/>
                    </a:xfrm>
                    <a:prstGeom prst="rect">
                      <a:avLst/>
                    </a:prstGeom>
                    <a:noFill/>
                    <a:ln w="9525">
                      <a:noFill/>
                      <a:miter lim="800000"/>
                      <a:headEnd/>
                      <a:tailEnd/>
                    </a:ln>
                  </pic:spPr>
                </pic:pic>
              </a:graphicData>
            </a:graphic>
          </wp:inline>
        </w:drawing>
      </w:r>
    </w:p>
    <w:p w:rsidR="00CC01F1" w:rsidRPr="00CC01F1" w:rsidRDefault="00CC01F1" w:rsidP="00CC01F1">
      <w:pPr>
        <w:tabs>
          <w:tab w:val="left" w:pos="5040"/>
        </w:tabs>
        <w:rPr>
          <w:sz w:val="16"/>
          <w:szCs w:val="16"/>
        </w:rPr>
      </w:pPr>
    </w:p>
    <w:p w:rsidR="00CC01F1" w:rsidRPr="00CC01F1" w:rsidRDefault="00CC01F1" w:rsidP="00CC01F1">
      <w:pPr>
        <w:jc w:val="center"/>
        <w:rPr>
          <w:b/>
          <w:sz w:val="16"/>
          <w:szCs w:val="16"/>
        </w:rPr>
      </w:pPr>
      <w:r w:rsidRPr="00CC01F1">
        <w:rPr>
          <w:b/>
          <w:sz w:val="16"/>
          <w:szCs w:val="16"/>
        </w:rPr>
        <w:t>ПОСТАНОВЛЕНИЕ</w:t>
      </w:r>
    </w:p>
    <w:p w:rsidR="00CC01F1" w:rsidRPr="00CC01F1" w:rsidRDefault="00CC01F1" w:rsidP="00CC01F1">
      <w:pPr>
        <w:jc w:val="center"/>
        <w:rPr>
          <w:b/>
          <w:sz w:val="16"/>
          <w:szCs w:val="16"/>
        </w:rPr>
      </w:pPr>
      <w:r w:rsidRPr="00CC01F1">
        <w:rPr>
          <w:b/>
          <w:sz w:val="16"/>
          <w:szCs w:val="16"/>
        </w:rPr>
        <w:t xml:space="preserve"> АДМИНИСТРАЦИЯ ОСТРОВСКОГО МУНИЦИПАЛЬНОГО РАЙОНА</w:t>
      </w:r>
    </w:p>
    <w:p w:rsidR="00CC01F1" w:rsidRPr="00CC01F1" w:rsidRDefault="00CC01F1" w:rsidP="00CC01F1">
      <w:pPr>
        <w:jc w:val="center"/>
        <w:rPr>
          <w:b/>
          <w:sz w:val="16"/>
          <w:szCs w:val="16"/>
        </w:rPr>
      </w:pPr>
      <w:r w:rsidRPr="00CC01F1">
        <w:rPr>
          <w:b/>
          <w:sz w:val="16"/>
          <w:szCs w:val="16"/>
        </w:rPr>
        <w:t>КОСТРОМСКОЙ ОБЛАСТИ</w:t>
      </w:r>
    </w:p>
    <w:p w:rsidR="00CC01F1" w:rsidRPr="00CC01F1" w:rsidRDefault="00CC01F1" w:rsidP="00CC01F1">
      <w:pPr>
        <w:rPr>
          <w:sz w:val="16"/>
          <w:szCs w:val="16"/>
        </w:rPr>
      </w:pPr>
      <w:r w:rsidRPr="00CC01F1">
        <w:rPr>
          <w:sz w:val="16"/>
          <w:szCs w:val="16"/>
        </w:rPr>
        <w:t xml:space="preserve">  </w:t>
      </w:r>
    </w:p>
    <w:p w:rsidR="00CC01F1" w:rsidRPr="00CC01F1" w:rsidRDefault="00CC01F1" w:rsidP="00CC01F1">
      <w:pPr>
        <w:pStyle w:val="a3"/>
        <w:spacing w:before="0" w:beforeAutospacing="0" w:after="0"/>
        <w:jc w:val="both"/>
        <w:rPr>
          <w:rFonts w:ascii="Arial" w:hAnsi="Arial" w:cs="Arial"/>
          <w:sz w:val="16"/>
          <w:szCs w:val="16"/>
        </w:rPr>
      </w:pPr>
      <w:r w:rsidRPr="00CC01F1">
        <w:rPr>
          <w:sz w:val="16"/>
          <w:szCs w:val="16"/>
        </w:rPr>
        <w:t xml:space="preserve"> 23 .  03.  2017 г                 № 110                                                     п. </w:t>
      </w:r>
      <w:proofErr w:type="gramStart"/>
      <w:r w:rsidRPr="00CC01F1">
        <w:rPr>
          <w:sz w:val="16"/>
          <w:szCs w:val="16"/>
        </w:rPr>
        <w:t>Островское</w:t>
      </w:r>
      <w:proofErr w:type="gramEnd"/>
    </w:p>
    <w:p w:rsidR="00CC01F1" w:rsidRPr="00CC01F1" w:rsidRDefault="00CC01F1" w:rsidP="00CC01F1">
      <w:pPr>
        <w:pStyle w:val="a3"/>
        <w:spacing w:before="0" w:beforeAutospacing="0" w:after="0"/>
        <w:jc w:val="both"/>
        <w:rPr>
          <w:rFonts w:ascii="Arial" w:hAnsi="Arial" w:cs="Arial"/>
          <w:sz w:val="16"/>
          <w:szCs w:val="16"/>
        </w:rPr>
      </w:pPr>
      <w:r w:rsidRPr="00CC01F1">
        <w:rPr>
          <w:rFonts w:ascii="Arial" w:hAnsi="Arial" w:cs="Arial"/>
          <w:sz w:val="16"/>
          <w:szCs w:val="16"/>
        </w:rPr>
        <w:t> </w:t>
      </w:r>
    </w:p>
    <w:p w:rsidR="00CC01F1" w:rsidRPr="00CC01F1" w:rsidRDefault="00CC01F1" w:rsidP="00CC01F1">
      <w:pPr>
        <w:pStyle w:val="a3"/>
        <w:spacing w:before="0" w:beforeAutospacing="0" w:after="0"/>
        <w:rPr>
          <w:sz w:val="16"/>
          <w:szCs w:val="16"/>
        </w:rPr>
      </w:pPr>
      <w:proofErr w:type="gramStart"/>
      <w:r w:rsidRPr="00CC01F1">
        <w:rPr>
          <w:sz w:val="16"/>
          <w:szCs w:val="16"/>
        </w:rPr>
        <w:t>О внесении изменений и дополнений в административный регламент</w:t>
      </w:r>
      <w:r w:rsidRPr="00CC01F1">
        <w:rPr>
          <w:rStyle w:val="apple-converted-space"/>
          <w:rFonts w:eastAsiaTheme="majorEastAsia"/>
          <w:sz w:val="16"/>
          <w:szCs w:val="16"/>
        </w:rPr>
        <w:t> </w:t>
      </w:r>
      <w:r w:rsidRPr="00CC01F1">
        <w:rPr>
          <w:sz w:val="16"/>
          <w:szCs w:val="16"/>
        </w:rPr>
        <w:t>предоставления  администрацией Островского муниципального</w:t>
      </w:r>
      <w:r w:rsidRPr="00CC01F1">
        <w:rPr>
          <w:rStyle w:val="apple-converted-space"/>
          <w:rFonts w:eastAsiaTheme="majorEastAsia"/>
          <w:sz w:val="16"/>
          <w:szCs w:val="16"/>
        </w:rPr>
        <w:t> </w:t>
      </w:r>
      <w:r w:rsidRPr="00CC01F1">
        <w:rPr>
          <w:sz w:val="16"/>
          <w:szCs w:val="16"/>
        </w:rPr>
        <w:t>района Костромской области  муниципальной  услуги по выдаче</w:t>
      </w:r>
      <w:r w:rsidRPr="00CC01F1">
        <w:rPr>
          <w:rStyle w:val="apple-converted-space"/>
          <w:rFonts w:eastAsiaTheme="majorEastAsia"/>
          <w:sz w:val="16"/>
          <w:szCs w:val="16"/>
        </w:rPr>
        <w:t> </w:t>
      </w:r>
      <w:r w:rsidRPr="00CC01F1">
        <w:rPr>
          <w:sz w:val="16"/>
          <w:szCs w:val="16"/>
        </w:rPr>
        <w:t>(продлению срока действия) разрешений на строительство,</w:t>
      </w:r>
      <w:r w:rsidRPr="00CC01F1">
        <w:rPr>
          <w:rStyle w:val="apple-converted-space"/>
          <w:rFonts w:eastAsiaTheme="majorEastAsia"/>
          <w:sz w:val="16"/>
          <w:szCs w:val="16"/>
        </w:rPr>
        <w:t> </w:t>
      </w:r>
      <w:r w:rsidRPr="00CC01F1">
        <w:rPr>
          <w:sz w:val="16"/>
          <w:szCs w:val="16"/>
        </w:rPr>
        <w:t>реконструкцию объектов капитального строительства,  внесению</w:t>
      </w:r>
      <w:r w:rsidRPr="00CC01F1">
        <w:rPr>
          <w:rStyle w:val="apple-converted-space"/>
          <w:rFonts w:eastAsiaTheme="majorEastAsia"/>
          <w:sz w:val="16"/>
          <w:szCs w:val="16"/>
        </w:rPr>
        <w:t> </w:t>
      </w:r>
      <w:r w:rsidRPr="00CC01F1">
        <w:rPr>
          <w:sz w:val="16"/>
          <w:szCs w:val="16"/>
        </w:rPr>
        <w:t>изменений в разрешение на строительство, в том числе в электронном виде»,</w:t>
      </w:r>
      <w:r w:rsidRPr="00CC01F1">
        <w:rPr>
          <w:rStyle w:val="apple-converted-space"/>
          <w:rFonts w:eastAsiaTheme="majorEastAsia"/>
          <w:sz w:val="16"/>
          <w:szCs w:val="16"/>
        </w:rPr>
        <w:t> </w:t>
      </w:r>
      <w:r w:rsidRPr="00CC01F1">
        <w:rPr>
          <w:sz w:val="16"/>
          <w:szCs w:val="16"/>
        </w:rPr>
        <w:t>утвержденный постановлением администрации  Островского</w:t>
      </w:r>
      <w:r w:rsidRPr="00CC01F1">
        <w:rPr>
          <w:rStyle w:val="apple-converted-space"/>
          <w:rFonts w:eastAsiaTheme="majorEastAsia"/>
          <w:sz w:val="16"/>
          <w:szCs w:val="16"/>
        </w:rPr>
        <w:t> </w:t>
      </w:r>
      <w:r w:rsidRPr="00CC01F1">
        <w:rPr>
          <w:sz w:val="16"/>
          <w:szCs w:val="16"/>
        </w:rPr>
        <w:t>муниципального района Костромской области от 19.10.2016г. № 310.</w:t>
      </w:r>
      <w:r w:rsidRPr="00CC01F1">
        <w:rPr>
          <w:sz w:val="16"/>
          <w:szCs w:val="16"/>
        </w:rPr>
        <w:br/>
      </w:r>
      <w:proofErr w:type="gramEnd"/>
    </w:p>
    <w:p w:rsidR="00CC01F1" w:rsidRPr="00CC01F1" w:rsidRDefault="00CC01F1" w:rsidP="00CC01F1">
      <w:pPr>
        <w:pStyle w:val="a3"/>
        <w:spacing w:before="0" w:beforeAutospacing="0" w:after="0"/>
        <w:ind w:firstLine="567"/>
        <w:jc w:val="both"/>
        <w:rPr>
          <w:sz w:val="16"/>
          <w:szCs w:val="16"/>
        </w:rPr>
      </w:pPr>
      <w:r w:rsidRPr="00CC01F1">
        <w:rPr>
          <w:sz w:val="16"/>
          <w:szCs w:val="16"/>
        </w:rPr>
        <w:t xml:space="preserve">В целях приведения  в соответствие  с требованиями действующего законодательства РФ нормативного правового акта Островского муниципального района,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  </w:t>
      </w:r>
    </w:p>
    <w:p w:rsidR="00CC01F1" w:rsidRPr="00CC01F1" w:rsidRDefault="00CC01F1" w:rsidP="00CC01F1">
      <w:pPr>
        <w:pStyle w:val="a3"/>
        <w:spacing w:before="0" w:beforeAutospacing="0" w:after="0"/>
        <w:jc w:val="both"/>
        <w:rPr>
          <w:sz w:val="16"/>
          <w:szCs w:val="16"/>
        </w:rPr>
      </w:pPr>
      <w:r w:rsidRPr="00CC01F1">
        <w:rPr>
          <w:sz w:val="16"/>
          <w:szCs w:val="16"/>
        </w:rPr>
        <w:t xml:space="preserve">             ПОСТАНОВЛЯЕТ:</w:t>
      </w:r>
    </w:p>
    <w:p w:rsidR="00CC01F1" w:rsidRPr="00CC01F1" w:rsidRDefault="00CC01F1" w:rsidP="00CC01F1">
      <w:pPr>
        <w:pStyle w:val="a3"/>
        <w:spacing w:before="0" w:beforeAutospacing="0" w:after="0"/>
        <w:jc w:val="both"/>
        <w:rPr>
          <w:sz w:val="16"/>
          <w:szCs w:val="16"/>
        </w:rPr>
      </w:pPr>
      <w:r w:rsidRPr="00CC01F1">
        <w:rPr>
          <w:sz w:val="16"/>
          <w:szCs w:val="16"/>
        </w:rPr>
        <w:t xml:space="preserve">            1. </w:t>
      </w:r>
      <w:proofErr w:type="gramStart"/>
      <w:r w:rsidRPr="00CC01F1">
        <w:rPr>
          <w:sz w:val="16"/>
          <w:szCs w:val="16"/>
        </w:rPr>
        <w:t>Внести следующие изменения и дополнения в административный регламент предоставления  администрацией Островского муниципального района Костромской области  муниципальной услуги по выдаче (продлению срока действия) разрешений на строительство, реконструкцию объектов капитального строительства, внесению изменений в разрешение на строительство, в том числе в электронном виде, утвержденный постановлением администрации Островского муниципального района Костромской области от 19.10.2016г. № 310 (далее - административный регламент) следующего содержания:</w:t>
      </w:r>
      <w:proofErr w:type="gramEnd"/>
    </w:p>
    <w:p w:rsidR="00CC01F1" w:rsidRPr="00CC01F1" w:rsidRDefault="00CC01F1" w:rsidP="00CC01F1">
      <w:pPr>
        <w:ind w:firstLine="540"/>
        <w:jc w:val="both"/>
        <w:rPr>
          <w:sz w:val="16"/>
          <w:szCs w:val="16"/>
        </w:rPr>
      </w:pPr>
      <w:r w:rsidRPr="00CC01F1">
        <w:rPr>
          <w:sz w:val="16"/>
          <w:szCs w:val="16"/>
        </w:rPr>
        <w:t>1.1.</w:t>
      </w:r>
      <w:r w:rsidRPr="00CC01F1">
        <w:rPr>
          <w:rFonts w:ascii="Arial" w:hAnsi="Arial" w:cs="Arial"/>
          <w:sz w:val="16"/>
          <w:szCs w:val="16"/>
        </w:rPr>
        <w:t xml:space="preserve"> </w:t>
      </w:r>
      <w:r w:rsidRPr="00CC01F1">
        <w:rPr>
          <w:sz w:val="16"/>
          <w:szCs w:val="16"/>
        </w:rPr>
        <w:t>Подпункт  г) пункта 14  главы 2 административного регламента после слова "участка" дополнить словами ", выданный не ранее чем за три года до дня представления заявления на получение разрешения на строительство,";</w:t>
      </w:r>
    </w:p>
    <w:p w:rsidR="00CC01F1" w:rsidRPr="00CC01F1" w:rsidRDefault="00CC01F1" w:rsidP="00CC01F1">
      <w:pPr>
        <w:ind w:firstLine="540"/>
        <w:jc w:val="both"/>
        <w:rPr>
          <w:sz w:val="16"/>
          <w:szCs w:val="16"/>
        </w:rPr>
      </w:pPr>
      <w:r w:rsidRPr="00CC01F1">
        <w:rPr>
          <w:sz w:val="16"/>
          <w:szCs w:val="16"/>
        </w:rPr>
        <w:t xml:space="preserve">1.2. Абзац 2 подпункта </w:t>
      </w:r>
      <w:proofErr w:type="spellStart"/>
      <w:r w:rsidRPr="00CC01F1">
        <w:rPr>
          <w:sz w:val="16"/>
          <w:szCs w:val="16"/>
        </w:rPr>
        <w:t>д</w:t>
      </w:r>
      <w:proofErr w:type="spellEnd"/>
      <w:r w:rsidRPr="00CC01F1">
        <w:rPr>
          <w:sz w:val="16"/>
          <w:szCs w:val="16"/>
        </w:rPr>
        <w:t>) пункта 14  главы 2 административного регламента</w:t>
      </w:r>
      <w:r w:rsidRPr="00CC01F1">
        <w:rPr>
          <w:rFonts w:ascii="Arial" w:hAnsi="Arial" w:cs="Arial"/>
          <w:sz w:val="16"/>
          <w:szCs w:val="16"/>
        </w:rPr>
        <w:t xml:space="preserve"> </w:t>
      </w:r>
      <w:r w:rsidRPr="00CC01F1">
        <w:rPr>
          <w:sz w:val="16"/>
          <w:szCs w:val="16"/>
        </w:rPr>
        <w:t>слова "градостроительным планом земельного участка" заменить словами "информацией, указанной в градостроительном плане земельного участка";</w:t>
      </w:r>
    </w:p>
    <w:p w:rsidR="00CC01F1" w:rsidRPr="00CC01F1" w:rsidRDefault="00CC01F1" w:rsidP="00CC01F1">
      <w:pPr>
        <w:ind w:firstLine="540"/>
        <w:jc w:val="both"/>
        <w:rPr>
          <w:sz w:val="16"/>
          <w:szCs w:val="16"/>
        </w:rPr>
      </w:pPr>
      <w:r w:rsidRPr="00CC01F1">
        <w:rPr>
          <w:sz w:val="16"/>
          <w:szCs w:val="16"/>
        </w:rPr>
        <w:t xml:space="preserve">1.3. Абзац 4 подпункта </w:t>
      </w:r>
      <w:proofErr w:type="spellStart"/>
      <w:r w:rsidRPr="00CC01F1">
        <w:rPr>
          <w:sz w:val="16"/>
          <w:szCs w:val="16"/>
        </w:rPr>
        <w:t>д</w:t>
      </w:r>
      <w:proofErr w:type="spellEnd"/>
      <w:r w:rsidRPr="00CC01F1">
        <w:rPr>
          <w:sz w:val="16"/>
          <w:szCs w:val="16"/>
        </w:rPr>
        <w:t>) пункта 14  главы 2 административного регламента изложить в следующей редакции:</w:t>
      </w:r>
    </w:p>
    <w:p w:rsidR="00CC01F1" w:rsidRPr="00CC01F1" w:rsidRDefault="00CC01F1" w:rsidP="00CC01F1">
      <w:pPr>
        <w:ind w:firstLine="540"/>
        <w:jc w:val="both"/>
        <w:rPr>
          <w:sz w:val="16"/>
          <w:szCs w:val="16"/>
        </w:rPr>
      </w:pPr>
      <w:r w:rsidRPr="00CC01F1">
        <w:rPr>
          <w:sz w:val="16"/>
          <w:szCs w:val="16"/>
        </w:rPr>
        <w:t>"</w:t>
      </w:r>
      <w:proofErr w:type="gramStart"/>
      <w:r w:rsidRPr="00CC01F1">
        <w:rPr>
          <w:sz w:val="16"/>
          <w:szCs w:val="16"/>
        </w:rPr>
        <w:t>архитектурные решения</w:t>
      </w:r>
      <w:proofErr w:type="gramEnd"/>
      <w:r w:rsidRPr="00CC01F1">
        <w:rPr>
          <w:sz w:val="16"/>
          <w:szCs w:val="16"/>
        </w:rPr>
        <w:t>;".</w:t>
      </w:r>
    </w:p>
    <w:p w:rsidR="00CC01F1" w:rsidRPr="00CC01F1" w:rsidRDefault="00CC01F1" w:rsidP="00CC01F1">
      <w:pPr>
        <w:ind w:firstLine="540"/>
        <w:jc w:val="both"/>
        <w:rPr>
          <w:sz w:val="16"/>
          <w:szCs w:val="16"/>
        </w:rPr>
      </w:pPr>
      <w:r w:rsidRPr="00CC01F1">
        <w:rPr>
          <w:sz w:val="16"/>
          <w:szCs w:val="16"/>
        </w:rPr>
        <w:t>1.4. Подпункт к) пункта 14  главы 2 административного регламента</w:t>
      </w:r>
      <w:r w:rsidRPr="00CC01F1">
        <w:rPr>
          <w:rFonts w:ascii="Arial" w:hAnsi="Arial" w:cs="Arial"/>
          <w:sz w:val="16"/>
          <w:szCs w:val="16"/>
        </w:rPr>
        <w:t xml:space="preserve"> </w:t>
      </w:r>
      <w:r w:rsidRPr="00CC01F1">
        <w:rPr>
          <w:sz w:val="16"/>
          <w:szCs w:val="16"/>
        </w:rPr>
        <w:t xml:space="preserve">после слова "помещений" дополнить словами "и </w:t>
      </w:r>
      <w:proofErr w:type="spellStart"/>
      <w:r w:rsidRPr="00CC01F1">
        <w:rPr>
          <w:sz w:val="16"/>
          <w:szCs w:val="16"/>
        </w:rPr>
        <w:t>машино-мест</w:t>
      </w:r>
      <w:proofErr w:type="spellEnd"/>
      <w:r w:rsidRPr="00CC01F1">
        <w:rPr>
          <w:sz w:val="16"/>
          <w:szCs w:val="16"/>
        </w:rPr>
        <w:t>".</w:t>
      </w:r>
    </w:p>
    <w:p w:rsidR="00CC01F1" w:rsidRPr="00CC01F1" w:rsidRDefault="00CC01F1" w:rsidP="00CC01F1">
      <w:pPr>
        <w:ind w:firstLine="540"/>
        <w:jc w:val="both"/>
        <w:rPr>
          <w:sz w:val="16"/>
          <w:szCs w:val="16"/>
        </w:rPr>
      </w:pPr>
      <w:r w:rsidRPr="00CC01F1">
        <w:rPr>
          <w:sz w:val="16"/>
          <w:szCs w:val="16"/>
        </w:rPr>
        <w:t>1.5. В абзаце 3 пункта 14 главы 2 административного регламента</w:t>
      </w:r>
      <w:r w:rsidRPr="00CC01F1">
        <w:rPr>
          <w:rFonts w:ascii="Arial" w:hAnsi="Arial" w:cs="Arial"/>
          <w:sz w:val="16"/>
          <w:szCs w:val="16"/>
        </w:rPr>
        <w:t xml:space="preserve"> </w:t>
      </w:r>
      <w:r w:rsidRPr="00CC01F1">
        <w:rPr>
          <w:sz w:val="16"/>
          <w:szCs w:val="16"/>
        </w:rPr>
        <w:t>слова "Единого государственного реестра прав на недвижимое имущество и сделок с ним" заменить словами "Единого государственного реестра недвижимости";</w:t>
      </w:r>
    </w:p>
    <w:p w:rsidR="00CC01F1" w:rsidRPr="00CC01F1" w:rsidRDefault="00CC01F1" w:rsidP="00CC01F1">
      <w:pPr>
        <w:ind w:firstLine="540"/>
        <w:jc w:val="both"/>
        <w:rPr>
          <w:sz w:val="16"/>
          <w:szCs w:val="16"/>
        </w:rPr>
      </w:pPr>
      <w:r w:rsidRPr="00CC01F1">
        <w:rPr>
          <w:sz w:val="16"/>
          <w:szCs w:val="16"/>
        </w:rPr>
        <w:t>1.6. Подпункт  в) пункта 15  главы 2 административного регламента дополнить словами         ", выданный не ранее чем за три года до дня представления заявления на получение разрешения на строительство,";</w:t>
      </w:r>
    </w:p>
    <w:p w:rsidR="00CC01F1" w:rsidRPr="00CC01F1" w:rsidRDefault="00CC01F1" w:rsidP="00CC01F1">
      <w:pPr>
        <w:ind w:firstLine="540"/>
        <w:jc w:val="both"/>
        <w:rPr>
          <w:sz w:val="16"/>
          <w:szCs w:val="16"/>
        </w:rPr>
      </w:pPr>
      <w:r w:rsidRPr="00CC01F1">
        <w:rPr>
          <w:sz w:val="16"/>
          <w:szCs w:val="16"/>
        </w:rPr>
        <w:t xml:space="preserve">1.7. Пункт 15 главы 2 административного регламента дополнить пунктом </w:t>
      </w:r>
      <w:proofErr w:type="spellStart"/>
      <w:r w:rsidRPr="00CC01F1">
        <w:rPr>
          <w:sz w:val="16"/>
          <w:szCs w:val="16"/>
        </w:rPr>
        <w:t>д</w:t>
      </w:r>
      <w:proofErr w:type="spellEnd"/>
      <w:r w:rsidRPr="00CC01F1">
        <w:rPr>
          <w:sz w:val="16"/>
          <w:szCs w:val="16"/>
        </w:rPr>
        <w:t>) следующего содержания:</w:t>
      </w:r>
    </w:p>
    <w:p w:rsidR="00CC01F1" w:rsidRPr="00CC01F1" w:rsidRDefault="00CC01F1" w:rsidP="00CC01F1">
      <w:pPr>
        <w:ind w:firstLine="540"/>
        <w:jc w:val="both"/>
        <w:rPr>
          <w:sz w:val="16"/>
          <w:szCs w:val="16"/>
        </w:rPr>
      </w:pPr>
      <w:r w:rsidRPr="00CC01F1">
        <w:rPr>
          <w:sz w:val="16"/>
          <w:szCs w:val="16"/>
        </w:rPr>
        <w:t>"</w:t>
      </w:r>
      <w:proofErr w:type="spellStart"/>
      <w:r w:rsidRPr="00CC01F1">
        <w:rPr>
          <w:sz w:val="16"/>
          <w:szCs w:val="16"/>
        </w:rPr>
        <w:t>д</w:t>
      </w:r>
      <w:proofErr w:type="spellEnd"/>
      <w:r w:rsidRPr="00CC01F1">
        <w:rPr>
          <w:sz w:val="16"/>
          <w:szCs w:val="16"/>
        </w:rPr>
        <w:t xml:space="preserve">)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частью 10.2 статьи 51 Градостроительного кодекса Российской Федерации. Описание внешнего облика объекта индивидуального жилищного строительства включает в себя его описание в текстовой форме и графическое описание. </w:t>
      </w:r>
      <w:proofErr w:type="gramStart"/>
      <w:r w:rsidRPr="00CC01F1">
        <w:rPr>
          <w:sz w:val="16"/>
          <w:szCs w:val="16"/>
        </w:rPr>
        <w:t>Описание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описание иных характеристик такого объекта, требования к которым установлены градостроительным регламентом в качестве требований к архитектурным решениям объекта капитального строительства.</w:t>
      </w:r>
      <w:proofErr w:type="gramEnd"/>
      <w:r w:rsidRPr="00CC01F1">
        <w:rPr>
          <w:sz w:val="16"/>
          <w:szCs w:val="16"/>
        </w:rPr>
        <w:t xml:space="preserve"> Графическое описание представляет собой изображение внешнего облика объекта индивидуального жилищного строительства, включая его фасады и конфигурацию объекта</w:t>
      </w:r>
      <w:proofErr w:type="gramStart"/>
      <w:r w:rsidRPr="00CC01F1">
        <w:rPr>
          <w:sz w:val="16"/>
          <w:szCs w:val="16"/>
        </w:rPr>
        <w:t>.";</w:t>
      </w:r>
      <w:proofErr w:type="gramEnd"/>
    </w:p>
    <w:p w:rsidR="00CC01F1" w:rsidRPr="00CC01F1" w:rsidRDefault="00CC01F1" w:rsidP="00CC01F1">
      <w:pPr>
        <w:ind w:firstLine="540"/>
        <w:jc w:val="both"/>
        <w:rPr>
          <w:sz w:val="16"/>
          <w:szCs w:val="16"/>
        </w:rPr>
      </w:pPr>
      <w:r w:rsidRPr="00CC01F1">
        <w:rPr>
          <w:sz w:val="16"/>
          <w:szCs w:val="16"/>
        </w:rPr>
        <w:t>1.8. В абзаце 3 пункта 15 главы 2 административного регламента</w:t>
      </w:r>
      <w:r w:rsidRPr="00CC01F1">
        <w:rPr>
          <w:rFonts w:ascii="Arial" w:hAnsi="Arial" w:cs="Arial"/>
          <w:sz w:val="16"/>
          <w:szCs w:val="16"/>
        </w:rPr>
        <w:t xml:space="preserve"> </w:t>
      </w:r>
      <w:r w:rsidRPr="00CC01F1">
        <w:rPr>
          <w:sz w:val="16"/>
          <w:szCs w:val="16"/>
        </w:rPr>
        <w:t>слова "Единого государственного реестра прав на недвижимое имущество и сделок с ним" заменить словами "Единого государственного реестра недвижимости";</w:t>
      </w:r>
    </w:p>
    <w:p w:rsidR="00CC01F1" w:rsidRPr="00CC01F1" w:rsidRDefault="00CC01F1" w:rsidP="00CC01F1">
      <w:pPr>
        <w:ind w:firstLine="540"/>
        <w:jc w:val="both"/>
        <w:rPr>
          <w:sz w:val="16"/>
          <w:szCs w:val="16"/>
        </w:rPr>
      </w:pPr>
      <w:r w:rsidRPr="00CC01F1">
        <w:rPr>
          <w:sz w:val="16"/>
          <w:szCs w:val="16"/>
        </w:rPr>
        <w:t>1.9. В абзаце 2 пункта 17 главы 2 административного регламента</w:t>
      </w:r>
      <w:r w:rsidRPr="00CC01F1">
        <w:rPr>
          <w:rFonts w:ascii="Arial" w:hAnsi="Arial" w:cs="Arial"/>
          <w:sz w:val="16"/>
          <w:szCs w:val="16"/>
        </w:rPr>
        <w:t xml:space="preserve"> </w:t>
      </w:r>
      <w:r w:rsidRPr="00CC01F1">
        <w:rPr>
          <w:sz w:val="16"/>
          <w:szCs w:val="16"/>
        </w:rPr>
        <w:t>слова "Единого государственного реестра прав на недвижимое имущество и сделок с ним" заменить словами "Единого государственного реестра недвижимости";</w:t>
      </w:r>
    </w:p>
    <w:p w:rsidR="00CC01F1" w:rsidRPr="00CC01F1" w:rsidRDefault="00CC01F1" w:rsidP="00CC01F1">
      <w:pPr>
        <w:ind w:firstLine="540"/>
        <w:jc w:val="both"/>
        <w:rPr>
          <w:sz w:val="16"/>
          <w:szCs w:val="16"/>
        </w:rPr>
      </w:pPr>
      <w:r w:rsidRPr="00CC01F1">
        <w:rPr>
          <w:sz w:val="16"/>
          <w:szCs w:val="16"/>
        </w:rPr>
        <w:t xml:space="preserve">1.10. </w:t>
      </w:r>
      <w:proofErr w:type="gramStart"/>
      <w:r w:rsidRPr="00CC01F1">
        <w:rPr>
          <w:sz w:val="16"/>
          <w:szCs w:val="16"/>
        </w:rPr>
        <w:t>В подпункте 2 пункта 28 главы 2 административного регламента слова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заменить словами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w:t>
      </w:r>
      <w:proofErr w:type="gramEnd"/>
      <w:r w:rsidRPr="00CC01F1">
        <w:rPr>
          <w:sz w:val="16"/>
          <w:szCs w:val="16"/>
        </w:rPr>
        <w:t xml:space="preserve"> на строительство </w:t>
      </w:r>
      <w:r w:rsidRPr="00CC01F1">
        <w:rPr>
          <w:sz w:val="16"/>
          <w:szCs w:val="16"/>
        </w:rPr>
        <w:lastRenderedPageBreak/>
        <w:t>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w:t>
      </w:r>
      <w:proofErr w:type="gramStart"/>
      <w:r w:rsidRPr="00CC01F1">
        <w:rPr>
          <w:sz w:val="16"/>
          <w:szCs w:val="16"/>
        </w:rPr>
        <w:t>,"</w:t>
      </w:r>
      <w:proofErr w:type="gramEnd"/>
      <w:r w:rsidRPr="00CC01F1">
        <w:rPr>
          <w:sz w:val="16"/>
          <w:szCs w:val="16"/>
        </w:rPr>
        <w:t>;</w:t>
      </w:r>
    </w:p>
    <w:p w:rsidR="00CC01F1" w:rsidRPr="00CC01F1" w:rsidRDefault="00CC01F1" w:rsidP="00CC01F1">
      <w:pPr>
        <w:ind w:firstLine="540"/>
        <w:jc w:val="both"/>
        <w:rPr>
          <w:sz w:val="16"/>
          <w:szCs w:val="16"/>
        </w:rPr>
      </w:pPr>
      <w:r w:rsidRPr="00CC01F1">
        <w:rPr>
          <w:sz w:val="16"/>
          <w:szCs w:val="16"/>
        </w:rPr>
        <w:t>1.11. Пункт 28 главы 2 административного регламента дополнить пунктом 3 следующего содержания:</w:t>
      </w:r>
    </w:p>
    <w:p w:rsidR="00CC01F1" w:rsidRPr="00CC01F1" w:rsidRDefault="00CC01F1" w:rsidP="00CC01F1">
      <w:pPr>
        <w:ind w:firstLine="540"/>
        <w:jc w:val="both"/>
        <w:rPr>
          <w:sz w:val="16"/>
          <w:szCs w:val="16"/>
        </w:rPr>
      </w:pPr>
      <w:proofErr w:type="gramStart"/>
      <w:r w:rsidRPr="00CC01F1">
        <w:rPr>
          <w:sz w:val="16"/>
          <w:szCs w:val="16"/>
        </w:rPr>
        <w:t xml:space="preserve">"3) </w:t>
      </w:r>
      <w:r w:rsidRPr="00CC01F1">
        <w:rPr>
          <w:rFonts w:eastAsia="Calibri"/>
          <w:sz w:val="16"/>
          <w:szCs w:val="16"/>
        </w:rPr>
        <w:t>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w:t>
      </w:r>
      <w:proofErr w:type="gramEnd"/>
      <w:r w:rsidRPr="00CC01F1">
        <w:rPr>
          <w:rFonts w:eastAsia="Calibri"/>
          <w:sz w:val="16"/>
          <w:szCs w:val="16"/>
        </w:rPr>
        <w:t xml:space="preserve"> регионального значения</w:t>
      </w:r>
      <w:proofErr w:type="gramStart"/>
      <w:r w:rsidRPr="00CC01F1">
        <w:rPr>
          <w:rFonts w:eastAsia="Calibri"/>
          <w:sz w:val="16"/>
          <w:szCs w:val="16"/>
        </w:rPr>
        <w:t>.</w:t>
      </w:r>
      <w:r w:rsidRPr="00CC01F1">
        <w:rPr>
          <w:sz w:val="16"/>
          <w:szCs w:val="16"/>
        </w:rPr>
        <w:t>"</w:t>
      </w:r>
      <w:proofErr w:type="gramEnd"/>
    </w:p>
    <w:p w:rsidR="00CC01F1" w:rsidRPr="00CC01F1" w:rsidRDefault="00CC01F1" w:rsidP="00CC01F1">
      <w:pPr>
        <w:ind w:firstLine="540"/>
        <w:jc w:val="both"/>
        <w:rPr>
          <w:sz w:val="16"/>
          <w:szCs w:val="16"/>
        </w:rPr>
      </w:pPr>
      <w:r w:rsidRPr="00CC01F1">
        <w:rPr>
          <w:sz w:val="16"/>
          <w:szCs w:val="16"/>
        </w:rPr>
        <w:t xml:space="preserve">1.12. </w:t>
      </w:r>
      <w:proofErr w:type="gramStart"/>
      <w:r w:rsidRPr="00CC01F1">
        <w:rPr>
          <w:sz w:val="16"/>
          <w:szCs w:val="16"/>
        </w:rPr>
        <w:t>В подпункте 3 пункта 30 главы 2 административного регламента слова "градостроительного плана земельного участка" заменить словами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w:t>
      </w:r>
      <w:proofErr w:type="gramEnd"/>
    </w:p>
    <w:p w:rsidR="00CC01F1" w:rsidRPr="00CC01F1" w:rsidRDefault="00CC01F1" w:rsidP="00CC01F1">
      <w:pPr>
        <w:pStyle w:val="a3"/>
        <w:spacing w:before="0" w:beforeAutospacing="0" w:after="0"/>
        <w:ind w:firstLine="567"/>
        <w:jc w:val="both"/>
        <w:rPr>
          <w:sz w:val="16"/>
          <w:szCs w:val="16"/>
        </w:rPr>
      </w:pPr>
      <w:r w:rsidRPr="00CC01F1">
        <w:rPr>
          <w:sz w:val="16"/>
          <w:szCs w:val="16"/>
        </w:rPr>
        <w:t xml:space="preserve"> 2.  </w:t>
      </w:r>
      <w:proofErr w:type="gramStart"/>
      <w:r w:rsidRPr="00CC01F1">
        <w:rPr>
          <w:sz w:val="16"/>
          <w:szCs w:val="16"/>
        </w:rPr>
        <w:t>Контроль за</w:t>
      </w:r>
      <w:proofErr w:type="gramEnd"/>
      <w:r w:rsidRPr="00CC01F1">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(Смирнова Л.Н.)</w:t>
      </w:r>
      <w:r w:rsidRPr="00CC01F1">
        <w:rPr>
          <w:sz w:val="16"/>
          <w:szCs w:val="16"/>
        </w:rPr>
        <w:br/>
        <w:t xml:space="preserve">           3.  Настоящее постановление вступает в силу со дня официального опубликования в информационном бюллетене «Районные новости»</w:t>
      </w:r>
    </w:p>
    <w:p w:rsidR="00CC01F1" w:rsidRPr="00CC01F1" w:rsidRDefault="00CC01F1" w:rsidP="00CC01F1">
      <w:pPr>
        <w:pStyle w:val="a3"/>
        <w:spacing w:before="0" w:beforeAutospacing="0" w:after="0"/>
        <w:jc w:val="both"/>
        <w:rPr>
          <w:sz w:val="16"/>
          <w:szCs w:val="16"/>
        </w:rPr>
      </w:pPr>
      <w:r w:rsidRPr="00CC01F1">
        <w:rPr>
          <w:sz w:val="16"/>
          <w:szCs w:val="16"/>
        </w:rPr>
        <w:t> </w:t>
      </w:r>
    </w:p>
    <w:p w:rsidR="00CC01F1" w:rsidRPr="00CC01F1" w:rsidRDefault="00CC01F1" w:rsidP="00CC01F1">
      <w:pPr>
        <w:pStyle w:val="a3"/>
        <w:spacing w:before="0" w:beforeAutospacing="0" w:after="0"/>
        <w:jc w:val="both"/>
        <w:rPr>
          <w:sz w:val="16"/>
          <w:szCs w:val="16"/>
        </w:rPr>
      </w:pPr>
      <w:r w:rsidRPr="00CC01F1">
        <w:rPr>
          <w:sz w:val="16"/>
          <w:szCs w:val="16"/>
        </w:rPr>
        <w:t>Глава Островского муниципального района                                                         Г.А.Полякова</w:t>
      </w:r>
    </w:p>
    <w:p w:rsidR="00CC01F1" w:rsidRPr="00CC01F1" w:rsidRDefault="00CC01F1" w:rsidP="00CC01F1">
      <w:pPr>
        <w:jc w:val="center"/>
        <w:rPr>
          <w:sz w:val="16"/>
          <w:szCs w:val="16"/>
        </w:rPr>
      </w:pPr>
      <w:r w:rsidRPr="00CC01F1">
        <w:rPr>
          <w:sz w:val="16"/>
          <w:szCs w:val="16"/>
        </w:rPr>
        <w:t>*      *      *      *      *      *      *</w:t>
      </w:r>
    </w:p>
    <w:p w:rsidR="00CC01F1" w:rsidRPr="00CC01F1" w:rsidRDefault="00CC01F1" w:rsidP="00CC01F1">
      <w:pPr>
        <w:tabs>
          <w:tab w:val="left" w:pos="720"/>
          <w:tab w:val="left" w:pos="900"/>
          <w:tab w:val="left" w:pos="5040"/>
        </w:tabs>
        <w:jc w:val="center"/>
        <w:rPr>
          <w:sz w:val="16"/>
          <w:szCs w:val="16"/>
        </w:rPr>
      </w:pPr>
      <w:r w:rsidRPr="00CC01F1">
        <w:rPr>
          <w:noProof/>
          <w:sz w:val="16"/>
          <w:szCs w:val="16"/>
        </w:rPr>
        <w:drawing>
          <wp:inline distT="0" distB="0" distL="0" distR="0">
            <wp:extent cx="367316" cy="446359"/>
            <wp:effectExtent l="19050" t="0" r="0" b="0"/>
            <wp:docPr id="3"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10" cstate="print"/>
                    <a:srcRect/>
                    <a:stretch>
                      <a:fillRect/>
                    </a:stretch>
                  </pic:blipFill>
                  <pic:spPr bwMode="auto">
                    <a:xfrm>
                      <a:off x="0" y="0"/>
                      <a:ext cx="368235" cy="447476"/>
                    </a:xfrm>
                    <a:prstGeom prst="rect">
                      <a:avLst/>
                    </a:prstGeom>
                    <a:noFill/>
                    <a:ln w="9525">
                      <a:noFill/>
                      <a:miter lim="800000"/>
                      <a:headEnd/>
                      <a:tailEnd/>
                    </a:ln>
                  </pic:spPr>
                </pic:pic>
              </a:graphicData>
            </a:graphic>
          </wp:inline>
        </w:drawing>
      </w:r>
    </w:p>
    <w:p w:rsidR="00CC01F1" w:rsidRPr="00CC01F1" w:rsidRDefault="00CC01F1" w:rsidP="00CC01F1">
      <w:pPr>
        <w:tabs>
          <w:tab w:val="left" w:pos="5040"/>
        </w:tabs>
        <w:rPr>
          <w:sz w:val="16"/>
          <w:szCs w:val="16"/>
        </w:rPr>
      </w:pPr>
    </w:p>
    <w:p w:rsidR="00CC01F1" w:rsidRPr="00CC01F1" w:rsidRDefault="00CC01F1" w:rsidP="00CC01F1">
      <w:pPr>
        <w:jc w:val="center"/>
        <w:rPr>
          <w:b/>
          <w:sz w:val="16"/>
          <w:szCs w:val="16"/>
        </w:rPr>
      </w:pPr>
      <w:r w:rsidRPr="00CC01F1">
        <w:rPr>
          <w:b/>
          <w:sz w:val="16"/>
          <w:szCs w:val="16"/>
        </w:rPr>
        <w:t>ПОСТАНОВЛЕНИЕ</w:t>
      </w:r>
    </w:p>
    <w:p w:rsidR="00CC01F1" w:rsidRPr="00CC01F1" w:rsidRDefault="00CC01F1" w:rsidP="00CC01F1">
      <w:pPr>
        <w:jc w:val="center"/>
        <w:rPr>
          <w:b/>
          <w:sz w:val="16"/>
          <w:szCs w:val="16"/>
        </w:rPr>
      </w:pPr>
      <w:r w:rsidRPr="00CC01F1">
        <w:rPr>
          <w:b/>
          <w:sz w:val="16"/>
          <w:szCs w:val="16"/>
        </w:rPr>
        <w:t xml:space="preserve"> АДМИНИСТРАЦИЯ ОСТРОВСКОГО МУНИЦИПАЛЬНОГО РАЙОНА</w:t>
      </w:r>
    </w:p>
    <w:p w:rsidR="00CC01F1" w:rsidRPr="00CC01F1" w:rsidRDefault="00CC01F1" w:rsidP="00CC01F1">
      <w:pPr>
        <w:jc w:val="center"/>
        <w:rPr>
          <w:b/>
          <w:sz w:val="16"/>
          <w:szCs w:val="16"/>
        </w:rPr>
      </w:pPr>
      <w:r w:rsidRPr="00CC01F1">
        <w:rPr>
          <w:b/>
          <w:sz w:val="16"/>
          <w:szCs w:val="16"/>
        </w:rPr>
        <w:t>КОСТРОМСКОЙ ОБЛАСТИ</w:t>
      </w:r>
    </w:p>
    <w:p w:rsidR="00CC01F1" w:rsidRPr="00CC01F1" w:rsidRDefault="00CC01F1" w:rsidP="00CC01F1">
      <w:pPr>
        <w:rPr>
          <w:sz w:val="16"/>
          <w:szCs w:val="16"/>
        </w:rPr>
      </w:pPr>
    </w:p>
    <w:p w:rsidR="00CC01F1" w:rsidRPr="00CC01F1" w:rsidRDefault="00CC01F1" w:rsidP="00CC01F1">
      <w:pPr>
        <w:pStyle w:val="a3"/>
        <w:spacing w:before="0" w:beforeAutospacing="0" w:after="0"/>
        <w:jc w:val="both"/>
        <w:rPr>
          <w:rFonts w:ascii="Arial" w:hAnsi="Arial" w:cs="Arial"/>
          <w:sz w:val="16"/>
          <w:szCs w:val="16"/>
        </w:rPr>
      </w:pPr>
      <w:r w:rsidRPr="00CC01F1">
        <w:rPr>
          <w:sz w:val="16"/>
          <w:szCs w:val="16"/>
        </w:rPr>
        <w:t xml:space="preserve"> 23.  03.  2017 г                 №     111                                                 п. </w:t>
      </w:r>
      <w:proofErr w:type="gramStart"/>
      <w:r w:rsidRPr="00CC01F1">
        <w:rPr>
          <w:sz w:val="16"/>
          <w:szCs w:val="16"/>
        </w:rPr>
        <w:t>Островское</w:t>
      </w:r>
      <w:proofErr w:type="gramEnd"/>
    </w:p>
    <w:p w:rsidR="00CC01F1" w:rsidRPr="00CC01F1" w:rsidRDefault="00CC01F1" w:rsidP="00CC01F1">
      <w:pPr>
        <w:pStyle w:val="a3"/>
        <w:spacing w:before="0" w:beforeAutospacing="0" w:after="0"/>
        <w:jc w:val="both"/>
        <w:rPr>
          <w:rFonts w:ascii="Arial" w:hAnsi="Arial" w:cs="Arial"/>
          <w:sz w:val="16"/>
          <w:szCs w:val="16"/>
        </w:rPr>
      </w:pPr>
      <w:r w:rsidRPr="00CC01F1">
        <w:rPr>
          <w:rFonts w:ascii="Arial" w:hAnsi="Arial" w:cs="Arial"/>
          <w:sz w:val="16"/>
          <w:szCs w:val="16"/>
        </w:rPr>
        <w:t> </w:t>
      </w:r>
    </w:p>
    <w:p w:rsidR="00CC01F1" w:rsidRPr="00CC01F1" w:rsidRDefault="00CC01F1" w:rsidP="00CC01F1">
      <w:pPr>
        <w:pStyle w:val="a3"/>
        <w:spacing w:before="0" w:beforeAutospacing="0" w:after="0"/>
        <w:jc w:val="both"/>
        <w:rPr>
          <w:sz w:val="16"/>
          <w:szCs w:val="16"/>
        </w:rPr>
      </w:pPr>
      <w:proofErr w:type="gramStart"/>
      <w:r w:rsidRPr="00CC01F1">
        <w:rPr>
          <w:sz w:val="16"/>
          <w:szCs w:val="16"/>
        </w:rPr>
        <w:t>О внесении изменений и дополнений в административный регламент</w:t>
      </w:r>
      <w:r w:rsidRPr="00CC01F1">
        <w:rPr>
          <w:rStyle w:val="apple-converted-space"/>
          <w:rFonts w:eastAsiaTheme="majorEastAsia"/>
          <w:sz w:val="16"/>
          <w:szCs w:val="16"/>
        </w:rPr>
        <w:t> </w:t>
      </w:r>
      <w:r w:rsidRPr="00CC01F1">
        <w:rPr>
          <w:sz w:val="16"/>
          <w:szCs w:val="16"/>
        </w:rPr>
        <w:t>предоставления администрацией Островского муниципального района Костромской области  муниципальной услуги по выдаче разрешения</w:t>
      </w:r>
      <w:r w:rsidRPr="00CC01F1">
        <w:rPr>
          <w:rStyle w:val="apple-converted-space"/>
          <w:rFonts w:eastAsiaTheme="majorEastAsia"/>
          <w:sz w:val="16"/>
          <w:szCs w:val="16"/>
        </w:rPr>
        <w:t> </w:t>
      </w:r>
      <w:r w:rsidRPr="00CC01F1">
        <w:rPr>
          <w:sz w:val="16"/>
          <w:szCs w:val="16"/>
        </w:rPr>
        <w:t>на ввод объектов в эксплуатацию при осуществлении строительства и</w:t>
      </w:r>
      <w:r w:rsidRPr="00CC01F1">
        <w:rPr>
          <w:rStyle w:val="apple-converted-space"/>
          <w:rFonts w:eastAsiaTheme="majorEastAsia"/>
          <w:sz w:val="16"/>
          <w:szCs w:val="16"/>
        </w:rPr>
        <w:t> </w:t>
      </w:r>
      <w:r w:rsidRPr="00CC01F1">
        <w:rPr>
          <w:sz w:val="16"/>
          <w:szCs w:val="16"/>
        </w:rPr>
        <w:t>реконструкции объектов капитального строительства, в том числе в</w:t>
      </w:r>
      <w:r w:rsidRPr="00CC01F1">
        <w:rPr>
          <w:rStyle w:val="apple-converted-space"/>
          <w:rFonts w:eastAsiaTheme="majorEastAsia"/>
          <w:sz w:val="16"/>
          <w:szCs w:val="16"/>
        </w:rPr>
        <w:t> </w:t>
      </w:r>
      <w:r w:rsidRPr="00CC01F1">
        <w:rPr>
          <w:sz w:val="16"/>
          <w:szCs w:val="16"/>
        </w:rPr>
        <w:t>электронном виде, утверждённый постановлением администрации Островского муниципального района Костромской области от 20.10.2016г. № 313</w:t>
      </w:r>
      <w:proofErr w:type="gramEnd"/>
    </w:p>
    <w:p w:rsidR="00CC01F1" w:rsidRPr="00CC01F1" w:rsidRDefault="00CC01F1" w:rsidP="00CC01F1">
      <w:pPr>
        <w:pStyle w:val="a3"/>
        <w:spacing w:before="0" w:beforeAutospacing="0" w:after="0"/>
        <w:jc w:val="both"/>
        <w:rPr>
          <w:sz w:val="16"/>
          <w:szCs w:val="16"/>
        </w:rPr>
      </w:pPr>
    </w:p>
    <w:p w:rsidR="00CC01F1" w:rsidRPr="00CC01F1" w:rsidRDefault="00CC01F1" w:rsidP="00CC01F1">
      <w:pPr>
        <w:pStyle w:val="a3"/>
        <w:spacing w:before="0" w:beforeAutospacing="0" w:after="0"/>
        <w:jc w:val="both"/>
        <w:rPr>
          <w:sz w:val="16"/>
          <w:szCs w:val="16"/>
        </w:rPr>
      </w:pPr>
      <w:r w:rsidRPr="00CC01F1">
        <w:rPr>
          <w:sz w:val="16"/>
          <w:szCs w:val="16"/>
        </w:rPr>
        <w:t xml:space="preserve">        В целях приведения  в соответствие  с требованиями действующего законодательства РФ нормативного правового акта Островского муниципального района,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w:t>
      </w:r>
    </w:p>
    <w:p w:rsidR="00CC01F1" w:rsidRPr="00CC01F1" w:rsidRDefault="00CC01F1" w:rsidP="00CC01F1">
      <w:pPr>
        <w:pStyle w:val="a3"/>
        <w:spacing w:before="0" w:beforeAutospacing="0" w:after="0"/>
        <w:jc w:val="both"/>
        <w:rPr>
          <w:sz w:val="16"/>
          <w:szCs w:val="16"/>
        </w:rPr>
      </w:pPr>
      <w:r w:rsidRPr="00CC01F1">
        <w:rPr>
          <w:sz w:val="16"/>
          <w:szCs w:val="16"/>
        </w:rPr>
        <w:t>  ПОСТАНОВЛЯЕТ:</w:t>
      </w:r>
    </w:p>
    <w:p w:rsidR="00CC01F1" w:rsidRPr="00CC01F1" w:rsidRDefault="00CC01F1" w:rsidP="00CC01F1">
      <w:pPr>
        <w:ind w:firstLine="540"/>
        <w:jc w:val="both"/>
        <w:rPr>
          <w:sz w:val="16"/>
          <w:szCs w:val="16"/>
        </w:rPr>
      </w:pPr>
      <w:r w:rsidRPr="00CC01F1">
        <w:rPr>
          <w:sz w:val="16"/>
          <w:szCs w:val="16"/>
        </w:rPr>
        <w:t xml:space="preserve">1. </w:t>
      </w:r>
      <w:proofErr w:type="gramStart"/>
      <w:r w:rsidRPr="00CC01F1">
        <w:rPr>
          <w:sz w:val="16"/>
          <w:szCs w:val="16"/>
        </w:rPr>
        <w:t>Внести следующие изменения и дополнения в административный регламент предоставления  администрацией Островского муниципального района Костромской области  муниципальной услуги по выдаче разрешения на ввод объектов в эксплуатацию при осуществлении строительства и реконструкции объектов капитального строительства, в том числе в электронном виде, утвержденный постановлением администрации Островского муниципального района Костромской</w:t>
      </w:r>
      <w:r w:rsidRPr="00CC01F1">
        <w:rPr>
          <w:color w:val="333333"/>
          <w:sz w:val="16"/>
          <w:szCs w:val="16"/>
        </w:rPr>
        <w:t xml:space="preserve"> </w:t>
      </w:r>
      <w:r w:rsidRPr="00CC01F1">
        <w:rPr>
          <w:sz w:val="16"/>
          <w:szCs w:val="16"/>
        </w:rPr>
        <w:t>области от 20.10.2016г. № 313 (далее - административный регламент) следующего содержания:</w:t>
      </w:r>
      <w:proofErr w:type="gramEnd"/>
    </w:p>
    <w:p w:rsidR="00CC01F1" w:rsidRPr="00CC01F1" w:rsidRDefault="00CC01F1" w:rsidP="00CC01F1">
      <w:pPr>
        <w:ind w:firstLine="540"/>
        <w:jc w:val="both"/>
        <w:rPr>
          <w:sz w:val="16"/>
          <w:szCs w:val="16"/>
        </w:rPr>
      </w:pPr>
      <w:r w:rsidRPr="00CC01F1">
        <w:rPr>
          <w:sz w:val="16"/>
          <w:szCs w:val="16"/>
        </w:rPr>
        <w:t>1.1. Подпункт  в) пункта 14  главы 2 административного регламента после слова "участка" дополнить словами ", представленный для получения разрешения на строительство,";</w:t>
      </w:r>
    </w:p>
    <w:p w:rsidR="00CC01F1" w:rsidRPr="00CC01F1" w:rsidRDefault="00CC01F1" w:rsidP="00CC01F1">
      <w:pPr>
        <w:ind w:firstLine="540"/>
        <w:jc w:val="both"/>
        <w:rPr>
          <w:sz w:val="16"/>
          <w:szCs w:val="16"/>
        </w:rPr>
      </w:pPr>
      <w:r w:rsidRPr="00CC01F1">
        <w:rPr>
          <w:sz w:val="16"/>
          <w:szCs w:val="16"/>
        </w:rPr>
        <w:t xml:space="preserve">1.2. В подпункте м) пункта 14 главы 2 административного регламента слова "Федеральным законом от 24 июля 2007 года N 221-ФЗ "О государственном кадастре недвижимости" заменить словами "Федеральным </w:t>
      </w:r>
      <w:hyperlink r:id="rId11" w:history="1">
        <w:r w:rsidRPr="00CC01F1">
          <w:rPr>
            <w:sz w:val="16"/>
            <w:szCs w:val="16"/>
          </w:rPr>
          <w:t>законом</w:t>
        </w:r>
      </w:hyperlink>
      <w:r w:rsidRPr="00CC01F1">
        <w:rPr>
          <w:sz w:val="16"/>
          <w:szCs w:val="16"/>
        </w:rPr>
        <w:t xml:space="preserve"> от 13 июля 2015 года N 218-ФЗ "О государственной регистрации недвижимости";</w:t>
      </w:r>
    </w:p>
    <w:p w:rsidR="00CC01F1" w:rsidRPr="00CC01F1" w:rsidRDefault="00CC01F1" w:rsidP="00CC01F1">
      <w:pPr>
        <w:ind w:firstLine="540"/>
        <w:jc w:val="both"/>
        <w:rPr>
          <w:sz w:val="16"/>
          <w:szCs w:val="16"/>
        </w:rPr>
      </w:pPr>
      <w:r w:rsidRPr="00CC01F1">
        <w:rPr>
          <w:sz w:val="16"/>
          <w:szCs w:val="16"/>
        </w:rPr>
        <w:t>1.3. Подпункт 4 пункта 22 главы 2 административного регламента после слова "участка" дополнить словами ", представленный для получения разрешения на строительство,"</w:t>
      </w:r>
    </w:p>
    <w:p w:rsidR="00CC01F1" w:rsidRPr="00CC01F1" w:rsidRDefault="00CC01F1" w:rsidP="00CC01F1">
      <w:pPr>
        <w:ind w:firstLine="540"/>
        <w:jc w:val="both"/>
        <w:rPr>
          <w:sz w:val="16"/>
          <w:szCs w:val="16"/>
        </w:rPr>
      </w:pPr>
      <w:r w:rsidRPr="00CC01F1">
        <w:rPr>
          <w:sz w:val="16"/>
          <w:szCs w:val="16"/>
        </w:rPr>
        <w:t>1.4. Подпункт 5 пункта 22 главы 2 административного регламента после слова "участка" дополнить словами ", представленный для получения разрешения на строительство,"</w:t>
      </w:r>
    </w:p>
    <w:p w:rsidR="00CC01F1" w:rsidRPr="00CC01F1" w:rsidRDefault="00CC01F1" w:rsidP="00CC01F1">
      <w:pPr>
        <w:ind w:firstLine="540"/>
        <w:jc w:val="both"/>
        <w:rPr>
          <w:sz w:val="16"/>
          <w:szCs w:val="16"/>
        </w:rPr>
      </w:pPr>
      <w:r w:rsidRPr="00CC01F1">
        <w:rPr>
          <w:sz w:val="16"/>
          <w:szCs w:val="16"/>
        </w:rPr>
        <w:t>1.5. В подпункте 2 пункта 24 главы 2 административного регламента слова "градостроительного плана земельного участка" заменить словами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rsidR="00CC01F1" w:rsidRPr="00CC01F1" w:rsidRDefault="00CC01F1" w:rsidP="00CC01F1">
      <w:pPr>
        <w:ind w:firstLine="540"/>
        <w:jc w:val="both"/>
        <w:rPr>
          <w:sz w:val="16"/>
          <w:szCs w:val="16"/>
        </w:rPr>
      </w:pPr>
      <w:r w:rsidRPr="00CC01F1">
        <w:rPr>
          <w:sz w:val="16"/>
          <w:szCs w:val="16"/>
        </w:rPr>
        <w:t xml:space="preserve">1.6. Подпункт 5 пункта 24 главы 2 административного регламента дополнить словами ", а в случае строительства или реконструкции объекта капитального строительства в границах территории исторического </w:t>
      </w:r>
      <w:proofErr w:type="gramStart"/>
      <w:r w:rsidRPr="00CC01F1">
        <w:rPr>
          <w:sz w:val="16"/>
          <w:szCs w:val="16"/>
        </w:rPr>
        <w:t>поселения</w:t>
      </w:r>
      <w:proofErr w:type="gramEnd"/>
      <w:r w:rsidRPr="00CC01F1">
        <w:rPr>
          <w:sz w:val="16"/>
          <w:szCs w:val="16"/>
        </w:rPr>
        <w:t xml:space="preserve"> также предусмотренного пунктом 3 части 12 статьи 48 настоящего Градостроительного кодекса Российской Федерации</w:t>
      </w:r>
      <w:r w:rsidRPr="00CC01F1">
        <w:rPr>
          <w:rFonts w:ascii="Arial" w:hAnsi="Arial" w:cs="Arial"/>
          <w:sz w:val="16"/>
          <w:szCs w:val="16"/>
        </w:rPr>
        <w:t xml:space="preserve"> </w:t>
      </w:r>
      <w:r w:rsidRPr="00CC01F1">
        <w:rPr>
          <w:sz w:val="16"/>
          <w:szCs w:val="16"/>
        </w:rPr>
        <w:t xml:space="preserve">раздела проектной документации объекта капитального строительства или предусмотренного пунктом 4 части 9 статьи 51 настоящего Градостроительного кодекса Российской Федерации описания внешнего облика объекта индивидуального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w:t>
      </w:r>
      <w:proofErr w:type="gramStart"/>
      <w:r w:rsidRPr="00CC01F1">
        <w:rPr>
          <w:sz w:val="16"/>
          <w:szCs w:val="16"/>
        </w:rPr>
        <w:t>архитектурным решением</w:t>
      </w:r>
      <w:proofErr w:type="gramEnd"/>
      <w:r w:rsidRPr="00CC01F1">
        <w:rPr>
          <w:sz w:val="16"/>
          <w:szCs w:val="16"/>
        </w:rPr>
        <w:t xml:space="preserve"> объекта капитального строительства)";</w:t>
      </w:r>
    </w:p>
    <w:p w:rsidR="00CC01F1" w:rsidRPr="00CC01F1" w:rsidRDefault="00CC01F1" w:rsidP="00CC01F1">
      <w:pPr>
        <w:ind w:firstLine="540"/>
        <w:jc w:val="both"/>
        <w:rPr>
          <w:sz w:val="16"/>
          <w:szCs w:val="16"/>
        </w:rPr>
      </w:pPr>
      <w:r w:rsidRPr="00CC01F1">
        <w:rPr>
          <w:sz w:val="16"/>
          <w:szCs w:val="16"/>
        </w:rPr>
        <w:t>1.7. Пункт 24 главы 2 административного регламента дополнить подпунктом 6 следующего содержания:</w:t>
      </w:r>
    </w:p>
    <w:p w:rsidR="00CC01F1" w:rsidRPr="00CC01F1" w:rsidRDefault="00CC01F1" w:rsidP="00CC01F1">
      <w:pPr>
        <w:ind w:firstLine="540"/>
        <w:jc w:val="both"/>
        <w:rPr>
          <w:sz w:val="16"/>
          <w:szCs w:val="16"/>
        </w:rPr>
      </w:pPr>
      <w:r w:rsidRPr="00CC01F1">
        <w:rPr>
          <w:sz w:val="16"/>
          <w:szCs w:val="16"/>
        </w:rPr>
        <w:t xml:space="preserve">"6)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w:t>
      </w:r>
      <w:proofErr w:type="gramStart"/>
      <w:r w:rsidRPr="00CC01F1">
        <w:rPr>
          <w:sz w:val="16"/>
          <w:szCs w:val="16"/>
        </w:rPr>
        <w:t>Федерации</w:t>
      </w:r>
      <w:proofErr w:type="gramEnd"/>
      <w:r w:rsidRPr="00CC01F1">
        <w:rPr>
          <w:sz w:val="16"/>
          <w:szCs w:val="16"/>
        </w:rPr>
        <w:t xml:space="preserve">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CC01F1" w:rsidRPr="00CC01F1" w:rsidRDefault="00CC01F1" w:rsidP="00CC01F1">
      <w:pPr>
        <w:pStyle w:val="a3"/>
        <w:spacing w:before="0" w:beforeAutospacing="0" w:after="0"/>
        <w:jc w:val="both"/>
        <w:rPr>
          <w:sz w:val="16"/>
          <w:szCs w:val="16"/>
        </w:rPr>
      </w:pPr>
      <w:r w:rsidRPr="00CC01F1">
        <w:rPr>
          <w:rFonts w:eastAsia="Calibri"/>
          <w:sz w:val="16"/>
          <w:szCs w:val="16"/>
          <w:lang w:eastAsia="en-US"/>
        </w:rPr>
        <w:t xml:space="preserve">        </w:t>
      </w:r>
      <w:r w:rsidRPr="00CC01F1">
        <w:rPr>
          <w:sz w:val="16"/>
          <w:szCs w:val="16"/>
        </w:rPr>
        <w:t xml:space="preserve">2.  </w:t>
      </w:r>
      <w:proofErr w:type="gramStart"/>
      <w:r w:rsidRPr="00CC01F1">
        <w:rPr>
          <w:sz w:val="16"/>
          <w:szCs w:val="16"/>
        </w:rPr>
        <w:t>Контроль за</w:t>
      </w:r>
      <w:proofErr w:type="gramEnd"/>
      <w:r w:rsidRPr="00CC01F1">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(Смирнова Л.Н.)</w:t>
      </w:r>
      <w:r w:rsidRPr="00CC01F1">
        <w:rPr>
          <w:sz w:val="16"/>
          <w:szCs w:val="16"/>
        </w:rPr>
        <w:br/>
        <w:t xml:space="preserve">        3.  Настоящее постановление вступает в силу со дня официального опубликования в информационном бюллетене «Районные новости»</w:t>
      </w:r>
    </w:p>
    <w:p w:rsidR="00CC01F1" w:rsidRPr="00CC01F1" w:rsidRDefault="00CC01F1" w:rsidP="00CC01F1">
      <w:pPr>
        <w:pStyle w:val="a3"/>
        <w:spacing w:before="0" w:beforeAutospacing="0" w:after="0"/>
        <w:jc w:val="both"/>
        <w:rPr>
          <w:sz w:val="16"/>
          <w:szCs w:val="16"/>
        </w:rPr>
      </w:pPr>
      <w:r w:rsidRPr="00CC01F1">
        <w:rPr>
          <w:sz w:val="16"/>
          <w:szCs w:val="16"/>
        </w:rPr>
        <w:t xml:space="preserve">               </w:t>
      </w:r>
    </w:p>
    <w:p w:rsidR="00CC01F1" w:rsidRPr="00CC01F1" w:rsidRDefault="00CC01F1" w:rsidP="00CC01F1">
      <w:pPr>
        <w:pStyle w:val="a3"/>
        <w:spacing w:before="0" w:beforeAutospacing="0" w:after="0"/>
        <w:jc w:val="center"/>
        <w:rPr>
          <w:sz w:val="16"/>
          <w:szCs w:val="16"/>
        </w:rPr>
      </w:pPr>
      <w:r w:rsidRPr="00CC01F1">
        <w:rPr>
          <w:sz w:val="16"/>
          <w:szCs w:val="16"/>
        </w:rPr>
        <w:t>Глава Островского муниципального района                                                Г.А.Полякова</w:t>
      </w:r>
    </w:p>
    <w:p w:rsidR="00CC01F1" w:rsidRPr="00CC01F1" w:rsidRDefault="00CC01F1" w:rsidP="00CC01F1">
      <w:pPr>
        <w:tabs>
          <w:tab w:val="left" w:pos="720"/>
          <w:tab w:val="left" w:pos="900"/>
          <w:tab w:val="left" w:pos="5040"/>
        </w:tabs>
        <w:jc w:val="center"/>
        <w:rPr>
          <w:sz w:val="16"/>
          <w:szCs w:val="16"/>
        </w:rPr>
      </w:pPr>
    </w:p>
    <w:p w:rsidR="00B23EEC" w:rsidRPr="00CC01F1" w:rsidRDefault="00B23EEC" w:rsidP="00CC01F1">
      <w:pPr>
        <w:rPr>
          <w:sz w:val="16"/>
          <w:szCs w:val="16"/>
        </w:rPr>
      </w:pPr>
    </w:p>
    <w:p w:rsidR="00BF7F4F" w:rsidRPr="00CC01F1" w:rsidRDefault="00BF7F4F" w:rsidP="00CC01F1">
      <w:pPr>
        <w:jc w:val="center"/>
        <w:rPr>
          <w:sz w:val="16"/>
          <w:szCs w:val="16"/>
        </w:rPr>
      </w:pPr>
      <w:r w:rsidRPr="00CC01F1">
        <w:rPr>
          <w:sz w:val="16"/>
          <w:szCs w:val="16"/>
        </w:rPr>
        <w:t>*      *      *      *      *      *      *</w:t>
      </w:r>
    </w:p>
    <w:p w:rsidR="00002859" w:rsidRPr="00CC01F1" w:rsidRDefault="00CD42E6" w:rsidP="00CC01F1">
      <w:pPr>
        <w:rPr>
          <w:sz w:val="16"/>
          <w:szCs w:val="16"/>
          <w:lang w:val="en-US"/>
        </w:rPr>
      </w:pPr>
      <w:r w:rsidRPr="00CC01F1">
        <w:rPr>
          <w:noProof/>
          <w:sz w:val="16"/>
          <w:szCs w:val="16"/>
        </w:rPr>
        <w:pict>
          <v:group id="_x0000_s1034" style="position:absolute;margin-left:-1.1pt;margin-top:40.3pt;width:512pt;height:61.35pt;z-index:251662336;mso-wrap-distance-left:0;mso-wrap-distance-right:0" coordorigin="10,5758" coordsize="10239,1226">
            <o:lock v:ext="edit" text="t"/>
            <v:shape id="_x0000_s1035" type="#_x0000_t65" style="position:absolute;left:10;top:5758;width:9703;height:1226;mso-wrap-style:none;v-text-anchor:middle" strokeweight=".26mm">
              <v:fill color2="black"/>
              <v:stroke joinstyle="miter"/>
              <v:shadow on="t" color="black" opacity="32786f" offset="2.12mm,-2.11mm"/>
            </v:shape>
            <v:group id="_x0000_s1036" style="position:absolute;left:546;top:5915;width:9703;height:874;mso-wrap-distance-left:0;mso-wrap-distance-right:0" coordorigin="546,5915" coordsize="9703,874">
              <o:lock v:ext="edit" text="t"/>
              <v:shape id="_x0000_s1037" type="#_x0000_t202" style="position:absolute;left:546;top:5915;width:4679;height:874;v-text-anchor:middle" filled="f" stroked="f">
                <v:stroke joinstyle="round"/>
                <v:textbox style="mso-next-textbox:#_x0000_s1037;mso-rotate-with-shape:t" inset="1.02mm,1.02mm,1.02mm,1.02mm">
                  <w:txbxContent>
                    <w:p w:rsidR="000F1C8C" w:rsidRDefault="000F1C8C" w:rsidP="00002859">
                      <w:pPr>
                        <w:rPr>
                          <w:sz w:val="16"/>
                          <w:szCs w:val="16"/>
                        </w:rPr>
                      </w:pPr>
                      <w:r>
                        <w:rPr>
                          <w:sz w:val="16"/>
                          <w:szCs w:val="16"/>
                        </w:rPr>
                        <w:t xml:space="preserve">Учредители информационного бюллетеня: </w:t>
                      </w:r>
                    </w:p>
                    <w:p w:rsidR="000F1C8C" w:rsidRDefault="000F1C8C" w:rsidP="00002859">
                      <w:pPr>
                        <w:rPr>
                          <w:sz w:val="16"/>
                          <w:szCs w:val="16"/>
                        </w:rPr>
                      </w:pPr>
                      <w:r>
                        <w:rPr>
                          <w:sz w:val="16"/>
                          <w:szCs w:val="16"/>
                        </w:rPr>
                        <w:t>Собрание депутатов Островского муниципального района</w:t>
                      </w:r>
                    </w:p>
                    <w:p w:rsidR="000F1C8C" w:rsidRDefault="000F1C8C" w:rsidP="00002859">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38" type="#_x0000_t202" style="position:absolute;left:6162;top:5915;width:4087;height:874;v-text-anchor:middle" filled="f" stroked="f">
                <v:stroke joinstyle="round"/>
                <v:textbox style="mso-next-textbox:#_x0000_s1038;mso-rotate-with-shape:t" inset="1.02mm,1.02mm,1.02mm,1.02mm">
                  <w:txbxContent>
                    <w:p w:rsidR="000F1C8C" w:rsidRDefault="000F1C8C" w:rsidP="00002859">
                      <w:pPr>
                        <w:rPr>
                          <w:sz w:val="16"/>
                          <w:szCs w:val="16"/>
                        </w:rPr>
                      </w:pPr>
                      <w:r>
                        <w:rPr>
                          <w:sz w:val="16"/>
                          <w:szCs w:val="16"/>
                        </w:rPr>
                        <w:t xml:space="preserve">Информационный бюллетень напечатан </w:t>
                      </w:r>
                    </w:p>
                    <w:p w:rsidR="000F1C8C" w:rsidRDefault="000F1C8C" w:rsidP="00002859">
                      <w:pPr>
                        <w:rPr>
                          <w:sz w:val="16"/>
                          <w:szCs w:val="16"/>
                        </w:rPr>
                      </w:pPr>
                      <w:r>
                        <w:rPr>
                          <w:sz w:val="16"/>
                          <w:szCs w:val="16"/>
                        </w:rPr>
                        <w:t>на оргтехнике администрации района.</w:t>
                      </w:r>
                    </w:p>
                    <w:p w:rsidR="000F1C8C" w:rsidRDefault="000F1C8C" w:rsidP="00002859">
                      <w:pPr>
                        <w:rPr>
                          <w:sz w:val="16"/>
                          <w:szCs w:val="16"/>
                        </w:rPr>
                      </w:pPr>
                      <w:r>
                        <w:rPr>
                          <w:sz w:val="16"/>
                          <w:szCs w:val="16"/>
                        </w:rPr>
                        <w:t>Тираж 90 экз.</w:t>
                      </w:r>
                    </w:p>
                    <w:p w:rsidR="000F1C8C" w:rsidRDefault="000F1C8C" w:rsidP="00002859">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sectPr w:rsidR="00002859" w:rsidRPr="00CC01F1" w:rsidSect="00D106C0">
      <w:pgSz w:w="11907" w:h="16840" w:code="9"/>
      <w:pgMar w:top="1134" w:right="851" w:bottom="1134" w:left="992"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C8C" w:rsidRDefault="000F1C8C" w:rsidP="00544642">
      <w:r>
        <w:separator/>
      </w:r>
    </w:p>
  </w:endnote>
  <w:endnote w:type="continuationSeparator" w:id="1">
    <w:p w:rsidR="000F1C8C" w:rsidRDefault="000F1C8C" w:rsidP="005446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NSimSun">
    <w:charset w:val="00"/>
    <w:family w:val="modern"/>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TimesDL">
    <w:panose1 w:val="00000000000000000000"/>
    <w:charset w:val="CC"/>
    <w:family w:val="auto"/>
    <w:notTrueType/>
    <w:pitch w:val="variable"/>
    <w:sig w:usb0="00000201" w:usb1="00000000" w:usb2="00000000" w:usb3="00000000" w:csb0="00000004" w:csb1="00000000"/>
  </w:font>
  <w:font w:name="Monotype Corsiva">
    <w:panose1 w:val="03010101010201010101"/>
    <w:charset w:val="CC"/>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C8C" w:rsidRDefault="000F1C8C" w:rsidP="00544642">
      <w:r>
        <w:separator/>
      </w:r>
    </w:p>
  </w:footnote>
  <w:footnote w:type="continuationSeparator" w:id="1">
    <w:p w:rsidR="000F1C8C" w:rsidRDefault="000F1C8C" w:rsidP="00544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86B288B"/>
    <w:multiLevelType w:val="multilevel"/>
    <w:tmpl w:val="5F1ACD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C16E01"/>
    <w:multiLevelType w:val="hybridMultilevel"/>
    <w:tmpl w:val="C11CB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25206B"/>
    <w:multiLevelType w:val="multilevel"/>
    <w:tmpl w:val="D3027C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4B2F4D"/>
    <w:multiLevelType w:val="hybridMultilevel"/>
    <w:tmpl w:val="C2A27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1A2E69"/>
    <w:multiLevelType w:val="hybridMultilevel"/>
    <w:tmpl w:val="EEF81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690B8C"/>
    <w:multiLevelType w:val="hybridMultilevel"/>
    <w:tmpl w:val="96ACC5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0A47E24"/>
    <w:multiLevelType w:val="hybridMultilevel"/>
    <w:tmpl w:val="0A2A368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700299"/>
    <w:multiLevelType w:val="multilevel"/>
    <w:tmpl w:val="97E84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B60A29"/>
    <w:multiLevelType w:val="singleLevel"/>
    <w:tmpl w:val="A1BC24DC"/>
    <w:lvl w:ilvl="0">
      <w:start w:val="1"/>
      <w:numFmt w:val="decimal"/>
      <w:lvlText w:val="%1."/>
      <w:legacy w:legacy="1" w:legacySpace="0" w:legacyIndent="217"/>
      <w:lvlJc w:val="left"/>
      <w:rPr>
        <w:rFonts w:ascii="Times New Roman" w:hAnsi="Times New Roman" w:cs="Times New Roman" w:hint="default"/>
      </w:rPr>
    </w:lvl>
  </w:abstractNum>
  <w:abstractNum w:abstractNumId="12">
    <w:nsid w:val="2AE556EB"/>
    <w:multiLevelType w:val="hybridMultilevel"/>
    <w:tmpl w:val="DDBCF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080E80"/>
    <w:multiLevelType w:val="multilevel"/>
    <w:tmpl w:val="1932DD48"/>
    <w:lvl w:ilvl="0">
      <w:start w:val="1"/>
      <w:numFmt w:val="decimal"/>
      <w:lvlText w:val="%1."/>
      <w:lvlJc w:val="left"/>
      <w:pPr>
        <w:ind w:left="108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nsid w:val="2EBF0EF8"/>
    <w:multiLevelType w:val="multilevel"/>
    <w:tmpl w:val="09B2698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EAD2CEC"/>
    <w:multiLevelType w:val="multilevel"/>
    <w:tmpl w:val="47062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41D577D"/>
    <w:multiLevelType w:val="multilevel"/>
    <w:tmpl w:val="53AA0C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CC65090"/>
    <w:multiLevelType w:val="hybridMultilevel"/>
    <w:tmpl w:val="DC86B2B6"/>
    <w:lvl w:ilvl="0" w:tplc="9642DB82">
      <w:start w:val="1"/>
      <w:numFmt w:val="decimal"/>
      <w:lvlText w:val="%1."/>
      <w:lvlJc w:val="left"/>
      <w:pPr>
        <w:tabs>
          <w:tab w:val="num" w:pos="360"/>
        </w:tabs>
        <w:ind w:left="360" w:hanging="360"/>
      </w:pPr>
      <w:rPr>
        <w:rFonts w:hint="default"/>
      </w:rPr>
    </w:lvl>
    <w:lvl w:ilvl="1" w:tplc="A7AAD56A">
      <w:numFmt w:val="none"/>
      <w:lvlText w:val=""/>
      <w:lvlJc w:val="left"/>
      <w:pPr>
        <w:tabs>
          <w:tab w:val="num" w:pos="360"/>
        </w:tabs>
      </w:pPr>
    </w:lvl>
    <w:lvl w:ilvl="2" w:tplc="F59608B2">
      <w:numFmt w:val="none"/>
      <w:lvlText w:val=""/>
      <w:lvlJc w:val="left"/>
      <w:pPr>
        <w:tabs>
          <w:tab w:val="num" w:pos="360"/>
        </w:tabs>
      </w:pPr>
    </w:lvl>
    <w:lvl w:ilvl="3" w:tplc="EDF44EF6">
      <w:numFmt w:val="none"/>
      <w:lvlText w:val=""/>
      <w:lvlJc w:val="left"/>
      <w:pPr>
        <w:tabs>
          <w:tab w:val="num" w:pos="360"/>
        </w:tabs>
      </w:pPr>
    </w:lvl>
    <w:lvl w:ilvl="4" w:tplc="8E224F5E">
      <w:numFmt w:val="none"/>
      <w:lvlText w:val=""/>
      <w:lvlJc w:val="left"/>
      <w:pPr>
        <w:tabs>
          <w:tab w:val="num" w:pos="360"/>
        </w:tabs>
      </w:pPr>
    </w:lvl>
    <w:lvl w:ilvl="5" w:tplc="54886DDC">
      <w:numFmt w:val="none"/>
      <w:lvlText w:val=""/>
      <w:lvlJc w:val="left"/>
      <w:pPr>
        <w:tabs>
          <w:tab w:val="num" w:pos="360"/>
        </w:tabs>
      </w:pPr>
    </w:lvl>
    <w:lvl w:ilvl="6" w:tplc="F0DCC40E">
      <w:numFmt w:val="none"/>
      <w:lvlText w:val=""/>
      <w:lvlJc w:val="left"/>
      <w:pPr>
        <w:tabs>
          <w:tab w:val="num" w:pos="360"/>
        </w:tabs>
      </w:pPr>
    </w:lvl>
    <w:lvl w:ilvl="7" w:tplc="D88AC176">
      <w:numFmt w:val="none"/>
      <w:lvlText w:val=""/>
      <w:lvlJc w:val="left"/>
      <w:pPr>
        <w:tabs>
          <w:tab w:val="num" w:pos="360"/>
        </w:tabs>
      </w:pPr>
    </w:lvl>
    <w:lvl w:ilvl="8" w:tplc="422ACDAA">
      <w:numFmt w:val="none"/>
      <w:lvlText w:val=""/>
      <w:lvlJc w:val="left"/>
      <w:pPr>
        <w:tabs>
          <w:tab w:val="num" w:pos="360"/>
        </w:tabs>
      </w:pPr>
    </w:lvl>
  </w:abstractNum>
  <w:abstractNum w:abstractNumId="18">
    <w:nsid w:val="64125737"/>
    <w:multiLevelType w:val="hybridMultilevel"/>
    <w:tmpl w:val="7810653E"/>
    <w:lvl w:ilvl="0" w:tplc="C5D88E4C">
      <w:start w:val="8"/>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9">
    <w:nsid w:val="688347EA"/>
    <w:multiLevelType w:val="multilevel"/>
    <w:tmpl w:val="65085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9856D4B"/>
    <w:multiLevelType w:val="singleLevel"/>
    <w:tmpl w:val="A1BC24DC"/>
    <w:lvl w:ilvl="0">
      <w:start w:val="6"/>
      <w:numFmt w:val="decimal"/>
      <w:lvlText w:val="%1."/>
      <w:legacy w:legacy="1" w:legacySpace="0" w:legacyIndent="235"/>
      <w:lvlJc w:val="left"/>
      <w:rPr>
        <w:rFonts w:ascii="Times New Roman" w:hAnsi="Times New Roman" w:cs="Times New Roman" w:hint="default"/>
      </w:rPr>
    </w:lvl>
  </w:abstractNum>
  <w:abstractNum w:abstractNumId="21">
    <w:nsid w:val="6B5D1188"/>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6F0F64E9"/>
    <w:multiLevelType w:val="hybridMultilevel"/>
    <w:tmpl w:val="23329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22F4592"/>
    <w:multiLevelType w:val="multilevel"/>
    <w:tmpl w:val="D8C0BBFA"/>
    <w:lvl w:ilvl="0">
      <w:start w:val="1"/>
      <w:numFmt w:val="decimal"/>
      <w:lvlText w:val="%1."/>
      <w:lvlJc w:val="left"/>
      <w:pPr>
        <w:ind w:left="644" w:hanging="360"/>
      </w:pPr>
      <w:rPr>
        <w:rFonts w:hint="default"/>
      </w:rPr>
    </w:lvl>
    <w:lvl w:ilvl="1">
      <w:start w:val="3"/>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4">
    <w:nsid w:val="732C1E17"/>
    <w:multiLevelType w:val="multilevel"/>
    <w:tmpl w:val="09382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A416733"/>
    <w:multiLevelType w:val="hybridMultilevel"/>
    <w:tmpl w:val="238CF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23"/>
  </w:num>
  <w:num w:numId="5">
    <w:abstractNumId w:val="7"/>
  </w:num>
  <w:num w:numId="6">
    <w:abstractNumId w:val="1"/>
  </w:num>
  <w:num w:numId="7">
    <w:abstractNumId w:val="4"/>
  </w:num>
  <w:num w:numId="8">
    <w:abstractNumId w:val="19"/>
  </w:num>
  <w:num w:numId="9">
    <w:abstractNumId w:val="10"/>
  </w:num>
  <w:num w:numId="10">
    <w:abstractNumId w:val="24"/>
  </w:num>
  <w:num w:numId="11">
    <w:abstractNumId w:val="22"/>
  </w:num>
  <w:num w:numId="12">
    <w:abstractNumId w:val="17"/>
  </w:num>
  <w:num w:numId="13">
    <w:abstractNumId w:val="14"/>
  </w:num>
  <w:num w:numId="14">
    <w:abstractNumId w:val="13"/>
  </w:num>
  <w:num w:numId="15">
    <w:abstractNumId w:val="12"/>
  </w:num>
  <w:num w:numId="16">
    <w:abstractNumId w:val="11"/>
  </w:num>
  <w:num w:numId="17">
    <w:abstractNumId w:val="20"/>
  </w:num>
  <w:num w:numId="18">
    <w:abstractNumId w:val="8"/>
  </w:num>
  <w:num w:numId="19">
    <w:abstractNumId w:val="15"/>
  </w:num>
  <w:num w:numId="20">
    <w:abstractNumId w:val="6"/>
  </w:num>
  <w:num w:numId="21">
    <w:abstractNumId w:val="18"/>
  </w:num>
  <w:num w:numId="22">
    <w:abstractNumId w:val="25"/>
  </w:num>
  <w:num w:numId="23">
    <w:abstractNumId w:val="9"/>
  </w:num>
  <w:num w:numId="24">
    <w:abstractNumId w:val="5"/>
  </w:num>
  <w:num w:numId="25">
    <w:abstractNumId w:val="16"/>
  </w:num>
  <w:num w:numId="26">
    <w:abstractNumId w:val="21"/>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F1730"/>
    <w:rsid w:val="000F1C8C"/>
    <w:rsid w:val="001932E3"/>
    <w:rsid w:val="001E2110"/>
    <w:rsid w:val="001E75CD"/>
    <w:rsid w:val="0020102E"/>
    <w:rsid w:val="00211819"/>
    <w:rsid w:val="00240115"/>
    <w:rsid w:val="00255A2E"/>
    <w:rsid w:val="00262E87"/>
    <w:rsid w:val="00275B30"/>
    <w:rsid w:val="002B3D15"/>
    <w:rsid w:val="002D68DB"/>
    <w:rsid w:val="002F1AF4"/>
    <w:rsid w:val="00301B37"/>
    <w:rsid w:val="003078B5"/>
    <w:rsid w:val="00312C95"/>
    <w:rsid w:val="003171DB"/>
    <w:rsid w:val="003747BF"/>
    <w:rsid w:val="003A7DA6"/>
    <w:rsid w:val="003B6578"/>
    <w:rsid w:val="00414855"/>
    <w:rsid w:val="00433F10"/>
    <w:rsid w:val="00463042"/>
    <w:rsid w:val="004760B5"/>
    <w:rsid w:val="00477D77"/>
    <w:rsid w:val="0049702F"/>
    <w:rsid w:val="00544642"/>
    <w:rsid w:val="00545567"/>
    <w:rsid w:val="005559E0"/>
    <w:rsid w:val="00575D4F"/>
    <w:rsid w:val="005926E0"/>
    <w:rsid w:val="00597D40"/>
    <w:rsid w:val="005A2A1C"/>
    <w:rsid w:val="00605CEA"/>
    <w:rsid w:val="00612B31"/>
    <w:rsid w:val="0065127D"/>
    <w:rsid w:val="006951D1"/>
    <w:rsid w:val="00696D63"/>
    <w:rsid w:val="00736216"/>
    <w:rsid w:val="00750932"/>
    <w:rsid w:val="00792566"/>
    <w:rsid w:val="007B39C1"/>
    <w:rsid w:val="007C77D5"/>
    <w:rsid w:val="007E1ABD"/>
    <w:rsid w:val="00801774"/>
    <w:rsid w:val="008601A9"/>
    <w:rsid w:val="008C3E01"/>
    <w:rsid w:val="008D6AFC"/>
    <w:rsid w:val="008E6AE4"/>
    <w:rsid w:val="00971A8A"/>
    <w:rsid w:val="009B2FDF"/>
    <w:rsid w:val="00A45DFE"/>
    <w:rsid w:val="00A62A62"/>
    <w:rsid w:val="00AA0C89"/>
    <w:rsid w:val="00AB6B9D"/>
    <w:rsid w:val="00AD1713"/>
    <w:rsid w:val="00AF3EBC"/>
    <w:rsid w:val="00B15289"/>
    <w:rsid w:val="00B16025"/>
    <w:rsid w:val="00B23EEC"/>
    <w:rsid w:val="00B46DF6"/>
    <w:rsid w:val="00B81A52"/>
    <w:rsid w:val="00BB4BEA"/>
    <w:rsid w:val="00BE5EF6"/>
    <w:rsid w:val="00BF7F4F"/>
    <w:rsid w:val="00C63A7E"/>
    <w:rsid w:val="00C7241A"/>
    <w:rsid w:val="00C751C5"/>
    <w:rsid w:val="00C85F2A"/>
    <w:rsid w:val="00CC01F1"/>
    <w:rsid w:val="00CD42E6"/>
    <w:rsid w:val="00CD6734"/>
    <w:rsid w:val="00D106C0"/>
    <w:rsid w:val="00D10CF0"/>
    <w:rsid w:val="00D32357"/>
    <w:rsid w:val="00D53121"/>
    <w:rsid w:val="00D56C1E"/>
    <w:rsid w:val="00D7615B"/>
    <w:rsid w:val="00DB2D71"/>
    <w:rsid w:val="00DF7408"/>
    <w:rsid w:val="00E05ECA"/>
    <w:rsid w:val="00EC2D28"/>
    <w:rsid w:val="00ED0BF7"/>
    <w:rsid w:val="00F64BBD"/>
    <w:rsid w:val="00F9642C"/>
    <w:rsid w:val="00FB4B64"/>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
    <w:next w:val="a"/>
    <w:link w:val="20"/>
    <w:uiPriority w:val="9"/>
    <w:semiHidden/>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0"/>
    <w:link w:val="2"/>
    <w:uiPriority w:val="9"/>
    <w:semiHidden/>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3">
    <w:name w:val="Normal (Web)"/>
    <w:basedOn w:val="a"/>
    <w:uiPriority w:val="99"/>
    <w:unhideWhenUsed/>
    <w:rsid w:val="0049702F"/>
    <w:pPr>
      <w:widowControl/>
      <w:autoSpaceDE/>
      <w:autoSpaceDN/>
      <w:adjustRightInd/>
      <w:spacing w:before="100" w:beforeAutospacing="1" w:after="119"/>
    </w:pPr>
    <w:rPr>
      <w:sz w:val="24"/>
      <w:szCs w:val="24"/>
    </w:rPr>
  </w:style>
  <w:style w:type="table" w:styleId="a4">
    <w:name w:val="Table Grid"/>
    <w:basedOn w:val="a1"/>
    <w:uiPriority w:val="59"/>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5"/>
    <w:rsid w:val="00544642"/>
    <w:pPr>
      <w:shd w:val="clear" w:color="auto" w:fill="FFFFFF"/>
      <w:autoSpaceDE/>
      <w:autoSpaceDN/>
      <w:adjustRightInd/>
      <w:spacing w:line="566" w:lineRule="exact"/>
      <w:jc w:val="center"/>
    </w:pPr>
    <w:rPr>
      <w:sz w:val="27"/>
      <w:szCs w:val="27"/>
      <w:lang w:eastAsia="en-US"/>
    </w:rPr>
  </w:style>
  <w:style w:type="paragraph" w:styleId="a6">
    <w:name w:val="header"/>
    <w:basedOn w:val="a"/>
    <w:link w:val="a7"/>
    <w:semiHidden/>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7">
    <w:name w:val="Верхний колонтитул Знак"/>
    <w:basedOn w:val="a0"/>
    <w:link w:val="a6"/>
    <w:semiHidden/>
    <w:rsid w:val="00544642"/>
    <w:rPr>
      <w:rFonts w:ascii="Calibri" w:eastAsia="Calibri" w:hAnsi="Calibri" w:cs="Times New Roman"/>
    </w:rPr>
  </w:style>
  <w:style w:type="paragraph" w:styleId="a8">
    <w:name w:val="Balloon Text"/>
    <w:basedOn w:val="a"/>
    <w:link w:val="a9"/>
    <w:unhideWhenUsed/>
    <w:rsid w:val="00544642"/>
    <w:rPr>
      <w:rFonts w:ascii="Tahoma" w:hAnsi="Tahoma" w:cs="Tahoma"/>
      <w:sz w:val="16"/>
      <w:szCs w:val="16"/>
    </w:rPr>
  </w:style>
  <w:style w:type="character" w:customStyle="1" w:styleId="a9">
    <w:name w:val="Текст выноски Знак"/>
    <w:basedOn w:val="a0"/>
    <w:link w:val="a8"/>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0"/>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1">
    <w:name w:val="Маркированный список1"/>
    <w:basedOn w:val="a"/>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
    <w:rsid w:val="00544642"/>
    <w:pPr>
      <w:suppressAutoHyphens/>
      <w:autoSpaceDE/>
      <w:autoSpaceDN/>
      <w:adjustRightInd/>
      <w:spacing w:before="280" w:after="280"/>
    </w:pPr>
    <w:rPr>
      <w:rFonts w:eastAsia="Andale Sans UI"/>
      <w:kern w:val="1"/>
      <w:sz w:val="24"/>
      <w:szCs w:val="24"/>
    </w:rPr>
  </w:style>
  <w:style w:type="paragraph" w:styleId="aa">
    <w:name w:val="List Paragraph"/>
    <w:basedOn w:val="a"/>
    <w:uiPriority w:val="34"/>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b">
    <w:name w:val="footer"/>
    <w:basedOn w:val="a"/>
    <w:link w:val="ac"/>
    <w:uiPriority w:val="99"/>
    <w:semiHidden/>
    <w:unhideWhenUsed/>
    <w:rsid w:val="00544642"/>
    <w:pPr>
      <w:tabs>
        <w:tab w:val="center" w:pos="4677"/>
        <w:tab w:val="right" w:pos="9355"/>
      </w:tabs>
    </w:pPr>
  </w:style>
  <w:style w:type="character" w:customStyle="1" w:styleId="ac">
    <w:name w:val="Нижний колонтитул Знак"/>
    <w:basedOn w:val="a0"/>
    <w:link w:val="ab"/>
    <w:uiPriority w:val="99"/>
    <w:semiHidden/>
    <w:rsid w:val="00544642"/>
    <w:rPr>
      <w:rFonts w:ascii="Times New Roman" w:eastAsia="Times New Roman" w:hAnsi="Times New Roman" w:cs="Times New Roman"/>
      <w:sz w:val="20"/>
      <w:szCs w:val="20"/>
      <w:lang w:eastAsia="ru-RU"/>
    </w:rPr>
  </w:style>
  <w:style w:type="paragraph" w:styleId="32">
    <w:name w:val="Body Text 3"/>
    <w:basedOn w:val="a"/>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0"/>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2">
    <w:name w:val="Основной шрифт абзаца1"/>
    <w:rsid w:val="00EC2D28"/>
  </w:style>
  <w:style w:type="paragraph" w:customStyle="1" w:styleId="ad">
    <w:name w:val="Заголовок"/>
    <w:basedOn w:val="a"/>
    <w:next w:val="ae"/>
    <w:rsid w:val="00EC2D28"/>
    <w:pPr>
      <w:keepNext/>
      <w:widowControl/>
      <w:autoSpaceDE/>
      <w:autoSpaceDN/>
      <w:adjustRightInd/>
      <w:spacing w:before="240" w:after="120"/>
    </w:pPr>
    <w:rPr>
      <w:rFonts w:ascii="Arial" w:eastAsia="SimSun" w:hAnsi="Arial" w:cs="Tahoma"/>
      <w:sz w:val="28"/>
      <w:szCs w:val="28"/>
      <w:lang w:eastAsia="ar-SA"/>
    </w:rPr>
  </w:style>
  <w:style w:type="paragraph" w:styleId="ae">
    <w:name w:val="Body Text"/>
    <w:basedOn w:val="a"/>
    <w:link w:val="af"/>
    <w:rsid w:val="00EC2D28"/>
    <w:pPr>
      <w:widowControl/>
      <w:autoSpaceDE/>
      <w:autoSpaceDN/>
      <w:adjustRightInd/>
      <w:spacing w:after="120"/>
    </w:pPr>
    <w:rPr>
      <w:sz w:val="24"/>
      <w:szCs w:val="24"/>
      <w:lang w:eastAsia="ar-SA"/>
    </w:rPr>
  </w:style>
  <w:style w:type="character" w:customStyle="1" w:styleId="af">
    <w:name w:val="Основной текст Знак"/>
    <w:basedOn w:val="a0"/>
    <w:link w:val="ae"/>
    <w:rsid w:val="00EC2D28"/>
    <w:rPr>
      <w:rFonts w:ascii="Times New Roman" w:eastAsia="Times New Roman" w:hAnsi="Times New Roman" w:cs="Times New Roman"/>
      <w:sz w:val="24"/>
      <w:szCs w:val="24"/>
      <w:lang w:eastAsia="ar-SA"/>
    </w:rPr>
  </w:style>
  <w:style w:type="paragraph" w:styleId="af0">
    <w:name w:val="List"/>
    <w:basedOn w:val="ae"/>
    <w:rsid w:val="00EC2D28"/>
    <w:rPr>
      <w:rFonts w:cs="Tahoma"/>
    </w:rPr>
  </w:style>
  <w:style w:type="paragraph" w:customStyle="1" w:styleId="13">
    <w:name w:val="Название1"/>
    <w:basedOn w:val="a"/>
    <w:rsid w:val="00EC2D28"/>
    <w:pPr>
      <w:widowControl/>
      <w:suppressLineNumbers/>
      <w:autoSpaceDE/>
      <w:autoSpaceDN/>
      <w:adjustRightInd/>
      <w:spacing w:before="120" w:after="120"/>
    </w:pPr>
    <w:rPr>
      <w:rFonts w:cs="Tahoma"/>
      <w:i/>
      <w:iCs/>
      <w:sz w:val="24"/>
      <w:szCs w:val="24"/>
      <w:lang w:eastAsia="ar-SA"/>
    </w:rPr>
  </w:style>
  <w:style w:type="paragraph" w:customStyle="1" w:styleId="14">
    <w:name w:val="Указатель1"/>
    <w:basedOn w:val="a"/>
    <w:rsid w:val="00EC2D28"/>
    <w:pPr>
      <w:widowControl/>
      <w:suppressLineNumbers/>
      <w:autoSpaceDE/>
      <w:autoSpaceDN/>
      <w:adjustRightInd/>
    </w:pPr>
    <w:rPr>
      <w:rFonts w:cs="Tahoma"/>
      <w:sz w:val="24"/>
      <w:szCs w:val="24"/>
      <w:lang w:eastAsia="ar-SA"/>
    </w:rPr>
  </w:style>
  <w:style w:type="paragraph" w:customStyle="1" w:styleId="af1">
    <w:name w:val="Содержимое таблицы"/>
    <w:basedOn w:val="a"/>
    <w:rsid w:val="00EC2D28"/>
    <w:pPr>
      <w:widowControl/>
      <w:suppressLineNumbers/>
      <w:autoSpaceDE/>
      <w:autoSpaceDN/>
      <w:adjustRightInd/>
    </w:pPr>
    <w:rPr>
      <w:sz w:val="24"/>
      <w:szCs w:val="24"/>
      <w:lang w:eastAsia="ar-SA"/>
    </w:rPr>
  </w:style>
  <w:style w:type="paragraph" w:customStyle="1" w:styleId="af2">
    <w:name w:val="Заголовок таблицы"/>
    <w:basedOn w:val="af1"/>
    <w:rsid w:val="00EC2D28"/>
    <w:pPr>
      <w:jc w:val="center"/>
    </w:pPr>
    <w:rPr>
      <w:b/>
      <w:bCs/>
    </w:rPr>
  </w:style>
  <w:style w:type="paragraph" w:customStyle="1" w:styleId="21">
    <w:name w:val="Основной текст 21"/>
    <w:basedOn w:val="a"/>
    <w:rsid w:val="00EC2D28"/>
    <w:pPr>
      <w:widowControl/>
      <w:suppressAutoHyphens/>
      <w:autoSpaceDE/>
      <w:autoSpaceDN/>
      <w:adjustRightInd/>
    </w:pPr>
    <w:rPr>
      <w:b/>
      <w:sz w:val="28"/>
      <w:lang w:eastAsia="ar-SA"/>
    </w:rPr>
  </w:style>
  <w:style w:type="character" w:styleId="af3">
    <w:name w:val="Hyperlink"/>
    <w:basedOn w:val="a0"/>
    <w:unhideWhenUsed/>
    <w:rsid w:val="00EC2D28"/>
    <w:rPr>
      <w:color w:val="0000FF"/>
      <w:u w:val="single"/>
    </w:rPr>
  </w:style>
  <w:style w:type="paragraph" w:customStyle="1" w:styleId="xl64">
    <w:name w:val="xl64"/>
    <w:basedOn w:val="a"/>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4">
    <w:name w:val="No Spacing"/>
    <w:uiPriority w:val="1"/>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0"/>
    <w:link w:val="3"/>
    <w:uiPriority w:val="9"/>
    <w:semiHidden/>
    <w:rsid w:val="00BF7F4F"/>
    <w:rPr>
      <w:rFonts w:asciiTheme="majorHAnsi" w:eastAsiaTheme="majorEastAsia" w:hAnsiTheme="majorHAnsi" w:cstheme="majorBidi"/>
      <w:b/>
      <w:bCs/>
      <w:color w:val="4F81BD" w:themeColor="accent1"/>
      <w:sz w:val="20"/>
      <w:szCs w:val="20"/>
      <w:lang w:eastAsia="ru-RU"/>
    </w:rPr>
  </w:style>
  <w:style w:type="paragraph" w:customStyle="1" w:styleId="af5">
    <w:name w:val="Организация"/>
    <w:basedOn w:val="a"/>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2"/>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6"/>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6">
    <w:name w:val="Title"/>
    <w:basedOn w:val="a"/>
    <w:next w:val="a"/>
    <w:link w:val="af7"/>
    <w:uiPriority w:val="10"/>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basedOn w:val="a0"/>
    <w:link w:val="af6"/>
    <w:uiPriority w:val="10"/>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
    <w:name w:val="Основной текст (4)_"/>
    <w:basedOn w:val="a0"/>
    <w:link w:val="40"/>
    <w:rsid w:val="00792566"/>
    <w:rPr>
      <w:b/>
      <w:bCs/>
      <w:spacing w:val="-7"/>
      <w:sz w:val="26"/>
      <w:szCs w:val="26"/>
      <w:shd w:val="clear" w:color="auto" w:fill="FFFFFF"/>
    </w:rPr>
  </w:style>
  <w:style w:type="paragraph" w:customStyle="1" w:styleId="40">
    <w:name w:val="Основной текст (4)"/>
    <w:basedOn w:val="a"/>
    <w:link w:val="4"/>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0"/>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5">
    <w:name w:val="Основной текст1"/>
    <w:basedOn w:val="a"/>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6">
    <w:name w:val="Заголовок №1_"/>
    <w:basedOn w:val="a0"/>
    <w:link w:val="17"/>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5"/>
    <w:rsid w:val="00E05ECA"/>
    <w:rPr>
      <w:b w:val="0"/>
      <w:bCs w:val="0"/>
      <w:i w:val="0"/>
      <w:iCs w:val="0"/>
      <w:smallCaps w:val="0"/>
      <w:strike w:val="0"/>
      <w:color w:val="000000"/>
      <w:spacing w:val="-3"/>
      <w:w w:val="100"/>
      <w:position w:val="0"/>
      <w:sz w:val="14"/>
      <w:szCs w:val="14"/>
      <w:u w:val="none"/>
      <w:lang w:val="ru-RU"/>
    </w:rPr>
  </w:style>
  <w:style w:type="paragraph" w:customStyle="1" w:styleId="17">
    <w:name w:val="Заголовок №1"/>
    <w:basedOn w:val="a"/>
    <w:link w:val="16"/>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0"/>
    <w:rsid w:val="00E05ECA"/>
  </w:style>
  <w:style w:type="paragraph" w:customStyle="1" w:styleId="western">
    <w:name w:val="western"/>
    <w:basedOn w:val="a"/>
    <w:rsid w:val="00E05ECA"/>
    <w:pPr>
      <w:widowControl/>
      <w:autoSpaceDE/>
      <w:autoSpaceDN/>
      <w:adjustRightInd/>
      <w:spacing w:before="280" w:after="280"/>
    </w:pPr>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89D5BE9A35E1619476671F8CA8F17D34FE4B83107005181E2FE1CD49AbCc6F"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05A2272-53BA-468E-A052-17E093084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1687</Words>
  <Characters>9616</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11281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1</cp:lastModifiedBy>
  <cp:revision>2</cp:revision>
  <cp:lastPrinted>2017-03-07T07:33:00Z</cp:lastPrinted>
  <dcterms:created xsi:type="dcterms:W3CDTF">2017-03-28T10:39:00Z</dcterms:created>
  <dcterms:modified xsi:type="dcterms:W3CDTF">2017-03-28T10:39:00Z</dcterms:modified>
</cp:coreProperties>
</file>