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3D66" w:rsidRPr="00AB0E33" w:rsidRDefault="002D3D66" w:rsidP="00CB6196">
      <w:pPr>
        <w:pStyle w:val="a4"/>
        <w:widowControl w:val="0"/>
        <w:spacing w:before="0" w:beforeAutospacing="0" w:after="0"/>
        <w:rPr>
          <w:sz w:val="16"/>
          <w:szCs w:val="16"/>
        </w:rPr>
      </w:pPr>
    </w:p>
    <w:p w:rsidR="002D3D66" w:rsidRPr="00AB0E33" w:rsidRDefault="002D3D66" w:rsidP="00CB6196">
      <w:pPr>
        <w:pStyle w:val="a4"/>
        <w:widowControl w:val="0"/>
        <w:spacing w:before="0" w:beforeAutospacing="0" w:after="0"/>
        <w:rPr>
          <w:sz w:val="16"/>
          <w:szCs w:val="16"/>
        </w:rPr>
      </w:pPr>
    </w:p>
    <w:p w:rsidR="000F1730" w:rsidRPr="00AB0E33" w:rsidRDefault="00C224D8" w:rsidP="00CB6196">
      <w:pPr>
        <w:pStyle w:val="a4"/>
        <w:widowControl w:val="0"/>
        <w:spacing w:before="0" w:beforeAutospacing="0" w:after="0"/>
        <w:rPr>
          <w:sz w:val="16"/>
          <w:szCs w:val="16"/>
        </w:rPr>
      </w:pPr>
      <w:r>
        <w:rPr>
          <w:noProof/>
          <w:sz w:val="16"/>
          <w:szCs w:val="16"/>
        </w:rPr>
        <w:pict>
          <v:group id="_x0000_s1026" style="position:absolute;margin-left:-.65pt;margin-top:-42.3pt;width:514.05pt;height:237.9pt;z-index:251660288;mso-wrap-distance-left:0;mso-wrap-distance-right:0" coordorigin="100,46" coordsize="10280,4757">
            <o:lock v:ext="edit" text="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_x0000_s1027" type="#_x0000_t65" style="position:absolute;left:100;top:46;width:10280;height:4757;mso-wrap-style:none;v-text-anchor:middle" strokeweight=".26mm">
              <v:fill color2="black"/>
              <v:stroke joinstyle="miter"/>
              <v:shadow on="t" color="black" opacity="32786f" offset="2.12mm,-2.11mm"/>
            </v:shape>
            <v:group id="_x0000_s1028" style="position:absolute;left:349;top:253;width:9789;height:4548;mso-wrap-distance-left:0;mso-wrap-distance-right:0" coordorigin="349,253" coordsize="9789,4548">
              <o:lock v:ext="edit" text="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 o:spid="_x0000_s1029" type="#_x0000_t75" style="position:absolute;left:349;top:255;width:2107;height:2604;mso-wrap-style:none;v-text-anchor:middle">
                <v:fill type="frame"/>
                <v:stroke joinstyle="round"/>
                <v:imagedata r:id="rId8" o:title=""/>
              </v:shape>
              <v:shapetype id="_x0000_t202" coordsize="21600,21600" o:spt="202" path="m,l,21600r21600,l21600,xe">
                <v:stroke joinstyle="miter"/>
                <v:path gradientshapeok="t" o:connecttype="rect"/>
              </v:shapetype>
              <v:shape id="_x0000_s1030" type="#_x0000_t202" style="position:absolute;left:2327;top:253;width:5944;height:2831;v-text-anchor:middle" filled="f" stroked="f">
                <v:stroke joinstyle="round"/>
                <v:textbox style="mso-next-textbox:#_x0000_s1030;mso-rotate-with-shape:t" inset="1.02mm,1.02mm,1.02mm,1.02mm">
                  <w:txbxContent>
                    <w:p w:rsidR="00A27C55" w:rsidRDefault="00A27C55" w:rsidP="008C3E01">
                      <w:pPr>
                        <w:jc w:val="center"/>
                        <w:rPr>
                          <w:rFonts w:ascii="Monotype Corsiva" w:hAnsi="Monotype Corsiva"/>
                          <w:sz w:val="120"/>
                          <w:szCs w:val="120"/>
                        </w:rPr>
                      </w:pPr>
                      <w:r>
                        <w:rPr>
                          <w:rFonts w:ascii="Monotype Corsiva" w:hAnsi="Monotype Corsiva"/>
                          <w:sz w:val="120"/>
                          <w:szCs w:val="120"/>
                        </w:rPr>
                        <w:t xml:space="preserve">Районные </w:t>
                      </w:r>
                    </w:p>
                    <w:p w:rsidR="00A27C55" w:rsidRDefault="00A27C55" w:rsidP="008C3E01">
                      <w:pPr>
                        <w:jc w:val="center"/>
                        <w:rPr>
                          <w:rFonts w:ascii="Monotype Corsiva" w:hAnsi="Monotype Corsiva"/>
                          <w:sz w:val="120"/>
                          <w:szCs w:val="120"/>
                        </w:rPr>
                      </w:pPr>
                      <w:r>
                        <w:rPr>
                          <w:rFonts w:ascii="Monotype Corsiva" w:hAnsi="Monotype Corsiva"/>
                          <w:sz w:val="120"/>
                          <w:szCs w:val="120"/>
                        </w:rPr>
                        <w:t>новости</w:t>
                      </w:r>
                    </w:p>
                  </w:txbxContent>
                </v:textbox>
              </v:shape>
              <v:shape id="_x0000_s1031" type="#_x0000_t202" style="position:absolute;left:8498;top:253;width:1640;height:2774;v-text-anchor:middle" filled="f" strokeweight="1.59mm">
                <v:textbox style="mso-next-textbox:#_x0000_s1031;mso-rotate-with-shape:t" inset="1.02mm,1.02mm,1.02mm,1.02mm">
                  <w:txbxContent>
                    <w:p w:rsidR="00A27C55" w:rsidRDefault="00A27C55" w:rsidP="008C3E01">
                      <w:pPr>
                        <w:jc w:val="center"/>
                      </w:pPr>
                      <w:r>
                        <w:t xml:space="preserve">Издается </w:t>
                      </w:r>
                    </w:p>
                    <w:p w:rsidR="00A27C55" w:rsidRDefault="00A27C55" w:rsidP="008C3E01">
                      <w:pPr>
                        <w:jc w:val="center"/>
                      </w:pPr>
                      <w:r>
                        <w:t xml:space="preserve">с  мая  </w:t>
                      </w:r>
                    </w:p>
                    <w:p w:rsidR="00A27C55" w:rsidRDefault="00A27C55" w:rsidP="008C3E01">
                      <w:pPr>
                        <w:jc w:val="center"/>
                      </w:pPr>
                      <w:r>
                        <w:t>2007 года</w:t>
                      </w:r>
                    </w:p>
                    <w:p w:rsidR="00A27C55" w:rsidRPr="00414855" w:rsidRDefault="00A27C55" w:rsidP="008C3E01">
                      <w:pPr>
                        <w:jc w:val="center"/>
                      </w:pPr>
                      <w:r>
                        <w:t>№ 27</w:t>
                      </w:r>
                      <w:r w:rsidRPr="00414855">
                        <w:t>(</w:t>
                      </w:r>
                      <w:r>
                        <w:t>250</w:t>
                      </w:r>
                      <w:r w:rsidRPr="00414855">
                        <w:t>)</w:t>
                      </w:r>
                    </w:p>
                    <w:p w:rsidR="00A27C55" w:rsidRDefault="00A27C55" w:rsidP="008C3E01">
                      <w:pPr>
                        <w:jc w:val="center"/>
                      </w:pPr>
                      <w:r>
                        <w:t> </w:t>
                      </w:r>
                    </w:p>
                    <w:p w:rsidR="00A27C55" w:rsidRPr="00AD1713" w:rsidRDefault="00A27C55" w:rsidP="008C3E01">
                      <w:pPr>
                        <w:jc w:val="center"/>
                      </w:pPr>
                      <w:r>
                        <w:t>3 августа</w:t>
                      </w:r>
                    </w:p>
                    <w:p w:rsidR="00A27C55" w:rsidRDefault="00A27C55" w:rsidP="008C3E01">
                      <w:pPr>
                        <w:jc w:val="center"/>
                      </w:pPr>
                      <w:r>
                        <w:t>2018 года</w:t>
                      </w:r>
                    </w:p>
                    <w:p w:rsidR="00A27C55" w:rsidRDefault="00A27C55" w:rsidP="008C3E01">
                      <w:pPr>
                        <w:jc w:val="center"/>
                      </w:pPr>
                      <w:r>
                        <w:t> </w:t>
                      </w:r>
                    </w:p>
                    <w:p w:rsidR="00A27C55" w:rsidRDefault="00A27C55" w:rsidP="008C3E01">
                      <w:pPr>
                        <w:jc w:val="center"/>
                      </w:pPr>
                      <w:r>
                        <w:t>Бесплатно</w:t>
                      </w:r>
                    </w:p>
                  </w:txbxContent>
                </v:textbox>
              </v:shape>
              <v:shape id="_x0000_s1032" type="#_x0000_t202" style="position:absolute;left:972;top:3785;width:7933;height:1016;v-text-anchor:middle" filled="f" stroked="f">
                <v:stroke joinstyle="round"/>
                <v:textbox style="mso-next-textbox:#_x0000_s1032;mso-rotate-with-shape:t" inset="1.02mm,1.02mm,1.02mm,1.02mm">
                  <w:txbxContent>
                    <w:p w:rsidR="00A27C55" w:rsidRDefault="00A27C55" w:rsidP="008C3E01">
                      <w:pPr>
                        <w:jc w:val="center"/>
                      </w:pPr>
                      <w:r>
                        <w:t>ИНФОРМАЦИОННЫЙ БЮЛЛЕТЕНЬ</w:t>
                      </w:r>
                    </w:p>
                    <w:p w:rsidR="00A27C55" w:rsidRDefault="00A27C55" w:rsidP="008C3E01">
                      <w:pPr>
                        <w:jc w:val="center"/>
                      </w:pPr>
                      <w:r>
                        <w:t xml:space="preserve">Официальное издание районного Собрания депутатов и администрации </w:t>
                      </w:r>
                    </w:p>
                    <w:p w:rsidR="00A27C55" w:rsidRDefault="00A27C55" w:rsidP="008C3E01">
                      <w:pPr>
                        <w:jc w:val="center"/>
                      </w:pPr>
                      <w:r>
                        <w:t>Островского муниципального района</w:t>
                      </w:r>
                    </w:p>
                  </w:txbxContent>
                </v:textbox>
              </v:shape>
            </v:group>
          </v:group>
        </w:pict>
      </w:r>
    </w:p>
    <w:p w:rsidR="008C3E01" w:rsidRPr="00AB0E33" w:rsidRDefault="008C3E01" w:rsidP="00CB6196">
      <w:pPr>
        <w:pStyle w:val="a4"/>
        <w:widowControl w:val="0"/>
        <w:spacing w:before="0" w:beforeAutospacing="0" w:after="0"/>
        <w:rPr>
          <w:sz w:val="16"/>
          <w:szCs w:val="16"/>
        </w:rPr>
      </w:pPr>
    </w:p>
    <w:p w:rsidR="008C3E01" w:rsidRPr="00AB0E33" w:rsidRDefault="008C3E01" w:rsidP="00CB6196">
      <w:pPr>
        <w:pStyle w:val="a4"/>
        <w:widowControl w:val="0"/>
        <w:spacing w:before="0" w:beforeAutospacing="0" w:after="0"/>
        <w:rPr>
          <w:sz w:val="16"/>
          <w:szCs w:val="16"/>
        </w:rPr>
      </w:pPr>
    </w:p>
    <w:p w:rsidR="008C3E01" w:rsidRPr="00AB0E33" w:rsidRDefault="008C3E01" w:rsidP="00CB6196">
      <w:pPr>
        <w:pStyle w:val="a4"/>
        <w:widowControl w:val="0"/>
        <w:spacing w:before="0" w:beforeAutospacing="0" w:after="0"/>
        <w:rPr>
          <w:sz w:val="16"/>
          <w:szCs w:val="16"/>
        </w:rPr>
      </w:pPr>
    </w:p>
    <w:p w:rsidR="008C3E01" w:rsidRPr="00AB0E33" w:rsidRDefault="008C3E01" w:rsidP="00CB6196">
      <w:pPr>
        <w:pStyle w:val="a4"/>
        <w:widowControl w:val="0"/>
        <w:spacing w:before="0" w:beforeAutospacing="0" w:after="0"/>
        <w:rPr>
          <w:sz w:val="16"/>
          <w:szCs w:val="16"/>
        </w:rPr>
      </w:pPr>
    </w:p>
    <w:p w:rsidR="008C3E01" w:rsidRPr="00AB0E33" w:rsidRDefault="008C3E01" w:rsidP="00CB6196">
      <w:pPr>
        <w:pStyle w:val="a4"/>
        <w:widowControl w:val="0"/>
        <w:spacing w:before="0" w:beforeAutospacing="0" w:after="0"/>
        <w:rPr>
          <w:sz w:val="16"/>
          <w:szCs w:val="16"/>
        </w:rPr>
      </w:pPr>
    </w:p>
    <w:p w:rsidR="008C3E01" w:rsidRPr="00AB0E33" w:rsidRDefault="008C3E01" w:rsidP="00CB6196">
      <w:pPr>
        <w:pStyle w:val="a4"/>
        <w:widowControl w:val="0"/>
        <w:spacing w:before="0" w:beforeAutospacing="0" w:after="0"/>
        <w:rPr>
          <w:sz w:val="16"/>
          <w:szCs w:val="16"/>
        </w:rPr>
      </w:pPr>
    </w:p>
    <w:p w:rsidR="008C3E01" w:rsidRPr="00AB0E33" w:rsidRDefault="008C3E01" w:rsidP="00CB6196">
      <w:pPr>
        <w:pStyle w:val="a4"/>
        <w:widowControl w:val="0"/>
        <w:spacing w:before="0" w:beforeAutospacing="0" w:after="0"/>
        <w:rPr>
          <w:sz w:val="16"/>
          <w:szCs w:val="16"/>
        </w:rPr>
      </w:pPr>
    </w:p>
    <w:p w:rsidR="008C3E01" w:rsidRPr="00AB0E33" w:rsidRDefault="008C3E01" w:rsidP="00CB6196">
      <w:pPr>
        <w:pStyle w:val="a4"/>
        <w:widowControl w:val="0"/>
        <w:spacing w:before="0" w:beforeAutospacing="0" w:after="0"/>
        <w:rPr>
          <w:sz w:val="16"/>
          <w:szCs w:val="16"/>
        </w:rPr>
      </w:pPr>
    </w:p>
    <w:p w:rsidR="008C3E01" w:rsidRPr="00AB0E33" w:rsidRDefault="008C3E01" w:rsidP="00CB6196">
      <w:pPr>
        <w:pStyle w:val="a4"/>
        <w:widowControl w:val="0"/>
        <w:spacing w:before="0" w:beforeAutospacing="0" w:after="0"/>
        <w:rPr>
          <w:sz w:val="16"/>
          <w:szCs w:val="16"/>
        </w:rPr>
      </w:pPr>
    </w:p>
    <w:p w:rsidR="008C3E01" w:rsidRPr="00AB0E33" w:rsidRDefault="008C3E01" w:rsidP="00CB6196">
      <w:pPr>
        <w:pStyle w:val="a4"/>
        <w:widowControl w:val="0"/>
        <w:spacing w:before="0" w:beforeAutospacing="0" w:after="0"/>
        <w:rPr>
          <w:sz w:val="16"/>
          <w:szCs w:val="16"/>
        </w:rPr>
      </w:pPr>
    </w:p>
    <w:p w:rsidR="008C3E01" w:rsidRPr="00AB0E33" w:rsidRDefault="008C3E01" w:rsidP="00CB6196">
      <w:pPr>
        <w:pStyle w:val="a4"/>
        <w:widowControl w:val="0"/>
        <w:spacing w:before="0" w:beforeAutospacing="0" w:after="0"/>
        <w:rPr>
          <w:sz w:val="16"/>
          <w:szCs w:val="16"/>
        </w:rPr>
      </w:pPr>
    </w:p>
    <w:p w:rsidR="008C3E01" w:rsidRPr="00AB0E33" w:rsidRDefault="008C3E01" w:rsidP="00CB6196">
      <w:pPr>
        <w:pStyle w:val="a4"/>
        <w:widowControl w:val="0"/>
        <w:spacing w:before="0" w:beforeAutospacing="0" w:after="0"/>
        <w:rPr>
          <w:sz w:val="16"/>
          <w:szCs w:val="16"/>
        </w:rPr>
      </w:pPr>
    </w:p>
    <w:p w:rsidR="008C3E01" w:rsidRPr="00AB0E33" w:rsidRDefault="008C3E01" w:rsidP="00CB6196">
      <w:pPr>
        <w:pStyle w:val="a4"/>
        <w:widowControl w:val="0"/>
        <w:spacing w:before="0" w:beforeAutospacing="0" w:after="0"/>
        <w:rPr>
          <w:sz w:val="16"/>
          <w:szCs w:val="16"/>
        </w:rPr>
      </w:pPr>
    </w:p>
    <w:p w:rsidR="008C3E01" w:rsidRPr="00AB0E33" w:rsidRDefault="008C3E01" w:rsidP="00CB6196">
      <w:pPr>
        <w:pStyle w:val="a4"/>
        <w:widowControl w:val="0"/>
        <w:spacing w:before="0" w:beforeAutospacing="0" w:after="0"/>
        <w:rPr>
          <w:sz w:val="16"/>
          <w:szCs w:val="16"/>
        </w:rPr>
      </w:pPr>
    </w:p>
    <w:p w:rsidR="008C3E01" w:rsidRPr="00AB0E33" w:rsidRDefault="008C3E01" w:rsidP="00CB6196">
      <w:pPr>
        <w:pStyle w:val="a4"/>
        <w:widowControl w:val="0"/>
        <w:spacing w:before="0" w:beforeAutospacing="0" w:after="0"/>
        <w:rPr>
          <w:sz w:val="16"/>
          <w:szCs w:val="16"/>
        </w:rPr>
      </w:pPr>
    </w:p>
    <w:p w:rsidR="00C7241A" w:rsidRPr="00AB0E33" w:rsidRDefault="00C7241A" w:rsidP="00CB6196">
      <w:pPr>
        <w:pStyle w:val="ConsPlusNormal"/>
        <w:ind w:firstLine="540"/>
        <w:jc w:val="both"/>
        <w:rPr>
          <w:rFonts w:ascii="Times New Roman" w:hAnsi="Times New Roman" w:cs="Times New Roman"/>
          <w:sz w:val="16"/>
          <w:szCs w:val="16"/>
          <w:lang w:val="en-US"/>
        </w:rPr>
      </w:pPr>
    </w:p>
    <w:p w:rsidR="00AA2848" w:rsidRPr="00AB0E33" w:rsidRDefault="00CB6196" w:rsidP="009E15DB">
      <w:pPr>
        <w:jc w:val="center"/>
        <w:rPr>
          <w:sz w:val="16"/>
          <w:szCs w:val="16"/>
        </w:rPr>
      </w:pPr>
      <w:bookmarkStart w:id="0" w:name="_GoBack"/>
      <w:bookmarkStart w:id="1" w:name="sub_1000"/>
      <w:bookmarkEnd w:id="0"/>
      <w:r w:rsidRPr="00AB0E33">
        <w:rPr>
          <w:sz w:val="16"/>
          <w:szCs w:val="16"/>
        </w:rPr>
        <w:t xml:space="preserve">  </w:t>
      </w:r>
      <w:bookmarkEnd w:id="1"/>
    </w:p>
    <w:p w:rsidR="007C3657" w:rsidRPr="00AB0E33" w:rsidRDefault="007C3657" w:rsidP="007B1840">
      <w:pPr>
        <w:pStyle w:val="Default"/>
        <w:jc w:val="both"/>
        <w:rPr>
          <w:sz w:val="16"/>
          <w:szCs w:val="16"/>
        </w:rPr>
      </w:pPr>
    </w:p>
    <w:p w:rsidR="00FA4392" w:rsidRPr="00AB0E33" w:rsidRDefault="00FA4392" w:rsidP="00FA4392">
      <w:pPr>
        <w:pStyle w:val="a4"/>
        <w:spacing w:before="0" w:beforeAutospacing="0" w:after="0"/>
        <w:jc w:val="both"/>
        <w:rPr>
          <w:sz w:val="16"/>
          <w:szCs w:val="16"/>
        </w:rPr>
      </w:pPr>
    </w:p>
    <w:p w:rsidR="00FA4392" w:rsidRPr="00AB0E33" w:rsidRDefault="00FA4392" w:rsidP="00FA4392">
      <w:pPr>
        <w:jc w:val="both"/>
        <w:rPr>
          <w:sz w:val="16"/>
          <w:szCs w:val="16"/>
        </w:rPr>
      </w:pPr>
    </w:p>
    <w:p w:rsidR="001378B8" w:rsidRPr="00AB0E33" w:rsidRDefault="001378B8" w:rsidP="001378B8">
      <w:pPr>
        <w:pStyle w:val="ConsPlusNonformat"/>
        <w:jc w:val="center"/>
        <w:rPr>
          <w:rFonts w:ascii="Times New Roman" w:hAnsi="Times New Roman" w:cs="Times New Roman"/>
          <w:b/>
          <w:sz w:val="16"/>
          <w:szCs w:val="16"/>
        </w:rPr>
      </w:pPr>
    </w:p>
    <w:p w:rsidR="009838B5" w:rsidRPr="009838B5" w:rsidRDefault="009838B5" w:rsidP="009838B5">
      <w:pPr>
        <w:tabs>
          <w:tab w:val="left" w:pos="720"/>
          <w:tab w:val="left" w:pos="900"/>
          <w:tab w:val="left" w:pos="5040"/>
        </w:tabs>
        <w:jc w:val="center"/>
        <w:rPr>
          <w:sz w:val="16"/>
          <w:szCs w:val="16"/>
        </w:rPr>
      </w:pPr>
      <w:r w:rsidRPr="009838B5">
        <w:rPr>
          <w:noProof/>
          <w:sz w:val="16"/>
          <w:szCs w:val="16"/>
        </w:rPr>
        <w:drawing>
          <wp:inline distT="0" distB="0" distL="0" distR="0">
            <wp:extent cx="748030" cy="914400"/>
            <wp:effectExtent l="19050" t="0" r="0" b="0"/>
            <wp:docPr id="1" name="Рисунок 1" descr="ostrovsky_rayon_co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ostrovsky_rayon_coa"/>
                    <pic:cNvPicPr>
                      <a:picLocks noChangeAspect="1" noChangeArrowheads="1"/>
                    </pic:cNvPicPr>
                  </pic:nvPicPr>
                  <pic:blipFill>
                    <a:blip r:embed="rId9"/>
                    <a:srcRect/>
                    <a:stretch>
                      <a:fillRect/>
                    </a:stretch>
                  </pic:blipFill>
                  <pic:spPr bwMode="auto">
                    <a:xfrm>
                      <a:off x="0" y="0"/>
                      <a:ext cx="748030" cy="914400"/>
                    </a:xfrm>
                    <a:prstGeom prst="rect">
                      <a:avLst/>
                    </a:prstGeom>
                    <a:noFill/>
                    <a:ln w="9525">
                      <a:noFill/>
                      <a:miter lim="800000"/>
                      <a:headEnd/>
                      <a:tailEnd/>
                    </a:ln>
                  </pic:spPr>
                </pic:pic>
              </a:graphicData>
            </a:graphic>
          </wp:inline>
        </w:drawing>
      </w:r>
    </w:p>
    <w:p w:rsidR="009838B5" w:rsidRPr="009838B5" w:rsidRDefault="009838B5" w:rsidP="009838B5">
      <w:pPr>
        <w:tabs>
          <w:tab w:val="left" w:pos="5040"/>
        </w:tabs>
        <w:rPr>
          <w:sz w:val="16"/>
          <w:szCs w:val="16"/>
        </w:rPr>
      </w:pPr>
    </w:p>
    <w:p w:rsidR="009838B5" w:rsidRPr="009838B5" w:rsidRDefault="009838B5" w:rsidP="009838B5">
      <w:pPr>
        <w:jc w:val="center"/>
        <w:rPr>
          <w:sz w:val="16"/>
          <w:szCs w:val="16"/>
        </w:rPr>
      </w:pPr>
      <w:r w:rsidRPr="009838B5">
        <w:rPr>
          <w:sz w:val="16"/>
          <w:szCs w:val="16"/>
        </w:rPr>
        <w:t>ПОСТАНОВЛЕНИЕ</w:t>
      </w:r>
    </w:p>
    <w:p w:rsidR="009838B5" w:rsidRPr="009838B5" w:rsidRDefault="009838B5" w:rsidP="009838B5">
      <w:pPr>
        <w:jc w:val="center"/>
        <w:rPr>
          <w:sz w:val="16"/>
          <w:szCs w:val="16"/>
        </w:rPr>
      </w:pPr>
    </w:p>
    <w:p w:rsidR="009838B5" w:rsidRPr="009838B5" w:rsidRDefault="009838B5" w:rsidP="009838B5">
      <w:pPr>
        <w:jc w:val="center"/>
        <w:rPr>
          <w:sz w:val="16"/>
          <w:szCs w:val="16"/>
        </w:rPr>
      </w:pPr>
      <w:r w:rsidRPr="009838B5">
        <w:rPr>
          <w:sz w:val="16"/>
          <w:szCs w:val="16"/>
        </w:rPr>
        <w:t xml:space="preserve"> АДМИНИСТРАЦИИ ОСТРОВСКОГО МУНИЦИПАЛЬНОГО РАЙОНА</w:t>
      </w:r>
    </w:p>
    <w:p w:rsidR="009838B5" w:rsidRPr="009838B5" w:rsidRDefault="009838B5" w:rsidP="009838B5">
      <w:pPr>
        <w:jc w:val="center"/>
        <w:rPr>
          <w:sz w:val="16"/>
          <w:szCs w:val="16"/>
        </w:rPr>
      </w:pPr>
      <w:r w:rsidRPr="009838B5">
        <w:rPr>
          <w:sz w:val="16"/>
          <w:szCs w:val="16"/>
        </w:rPr>
        <w:t>КОСТРОМСКОЙ ОБЛАСТИ</w:t>
      </w:r>
    </w:p>
    <w:p w:rsidR="009838B5" w:rsidRPr="009838B5" w:rsidRDefault="009838B5" w:rsidP="009838B5">
      <w:pPr>
        <w:rPr>
          <w:sz w:val="16"/>
          <w:szCs w:val="16"/>
        </w:rPr>
      </w:pPr>
      <w:r w:rsidRPr="009838B5">
        <w:rPr>
          <w:sz w:val="16"/>
          <w:szCs w:val="16"/>
        </w:rPr>
        <w:t xml:space="preserve">  </w:t>
      </w:r>
    </w:p>
    <w:p w:rsidR="009838B5" w:rsidRPr="009838B5" w:rsidRDefault="009838B5" w:rsidP="009838B5">
      <w:pPr>
        <w:pStyle w:val="a4"/>
        <w:spacing w:before="123" w:beforeAutospacing="0" w:after="123"/>
        <w:jc w:val="both"/>
        <w:rPr>
          <w:sz w:val="16"/>
          <w:szCs w:val="16"/>
        </w:rPr>
      </w:pPr>
      <w:r w:rsidRPr="009838B5">
        <w:rPr>
          <w:sz w:val="16"/>
          <w:szCs w:val="16"/>
        </w:rPr>
        <w:t xml:space="preserve">«    11   »       07            2018 г                 №     433                                                                 п. </w:t>
      </w:r>
      <w:proofErr w:type="gramStart"/>
      <w:r w:rsidRPr="009838B5">
        <w:rPr>
          <w:sz w:val="16"/>
          <w:szCs w:val="16"/>
        </w:rPr>
        <w:t>Островское</w:t>
      </w:r>
      <w:proofErr w:type="gramEnd"/>
    </w:p>
    <w:p w:rsidR="009838B5" w:rsidRPr="009838B5" w:rsidRDefault="009838B5" w:rsidP="009838B5">
      <w:pPr>
        <w:pStyle w:val="a4"/>
        <w:spacing w:before="0" w:beforeAutospacing="0" w:after="0"/>
        <w:jc w:val="both"/>
        <w:rPr>
          <w:sz w:val="16"/>
          <w:szCs w:val="16"/>
        </w:rPr>
      </w:pPr>
      <w:r w:rsidRPr="009838B5">
        <w:rPr>
          <w:sz w:val="16"/>
          <w:szCs w:val="16"/>
        </w:rPr>
        <w:t> </w:t>
      </w:r>
    </w:p>
    <w:p w:rsidR="009838B5" w:rsidRPr="009838B5" w:rsidRDefault="009838B5" w:rsidP="009838B5">
      <w:pPr>
        <w:pStyle w:val="a4"/>
        <w:spacing w:before="0" w:beforeAutospacing="0" w:after="0"/>
        <w:rPr>
          <w:sz w:val="16"/>
          <w:szCs w:val="16"/>
        </w:rPr>
      </w:pPr>
      <w:r w:rsidRPr="009838B5">
        <w:rPr>
          <w:sz w:val="16"/>
          <w:szCs w:val="16"/>
        </w:rPr>
        <w:t xml:space="preserve">О внесении изменений и дополнений в </w:t>
      </w:r>
      <w:proofErr w:type="gramStart"/>
      <w:r w:rsidRPr="009838B5">
        <w:rPr>
          <w:sz w:val="16"/>
          <w:szCs w:val="16"/>
        </w:rPr>
        <w:t>административный</w:t>
      </w:r>
      <w:proofErr w:type="gramEnd"/>
    </w:p>
    <w:p w:rsidR="009838B5" w:rsidRPr="009838B5" w:rsidRDefault="009838B5" w:rsidP="009838B5">
      <w:pPr>
        <w:pStyle w:val="a4"/>
        <w:spacing w:before="0" w:beforeAutospacing="0" w:after="0"/>
        <w:rPr>
          <w:sz w:val="16"/>
          <w:szCs w:val="16"/>
        </w:rPr>
      </w:pPr>
      <w:r w:rsidRPr="009838B5">
        <w:rPr>
          <w:sz w:val="16"/>
          <w:szCs w:val="16"/>
        </w:rPr>
        <w:t xml:space="preserve"> регламент предоставления администрацией Островского</w:t>
      </w:r>
    </w:p>
    <w:p w:rsidR="009838B5" w:rsidRPr="009838B5" w:rsidRDefault="009838B5" w:rsidP="009838B5">
      <w:pPr>
        <w:pStyle w:val="a4"/>
        <w:spacing w:before="0" w:beforeAutospacing="0" w:after="0"/>
        <w:rPr>
          <w:sz w:val="16"/>
          <w:szCs w:val="16"/>
        </w:rPr>
      </w:pPr>
      <w:r w:rsidRPr="009838B5">
        <w:rPr>
          <w:sz w:val="16"/>
          <w:szCs w:val="16"/>
        </w:rPr>
        <w:t xml:space="preserve"> муниципального района Костромской области муниципальной</w:t>
      </w:r>
    </w:p>
    <w:p w:rsidR="009838B5" w:rsidRPr="009838B5" w:rsidRDefault="009838B5" w:rsidP="009838B5">
      <w:pPr>
        <w:pStyle w:val="a4"/>
        <w:spacing w:before="0" w:beforeAutospacing="0" w:after="0"/>
        <w:rPr>
          <w:sz w:val="16"/>
          <w:szCs w:val="16"/>
        </w:rPr>
      </w:pPr>
      <w:r w:rsidRPr="009838B5">
        <w:rPr>
          <w:sz w:val="16"/>
          <w:szCs w:val="16"/>
        </w:rPr>
        <w:t>услуги по выдаче разрешения на ввод объектов в эксплуатацию</w:t>
      </w:r>
    </w:p>
    <w:p w:rsidR="009838B5" w:rsidRPr="009838B5" w:rsidRDefault="009838B5" w:rsidP="009838B5">
      <w:pPr>
        <w:pStyle w:val="a4"/>
        <w:spacing w:before="0" w:beforeAutospacing="0" w:after="0"/>
        <w:rPr>
          <w:sz w:val="16"/>
          <w:szCs w:val="16"/>
        </w:rPr>
      </w:pPr>
      <w:r w:rsidRPr="009838B5">
        <w:rPr>
          <w:sz w:val="16"/>
          <w:szCs w:val="16"/>
        </w:rPr>
        <w:t xml:space="preserve">при осуществлении строительства и реконструкции объектов </w:t>
      </w:r>
    </w:p>
    <w:p w:rsidR="009838B5" w:rsidRPr="009838B5" w:rsidRDefault="009838B5" w:rsidP="009838B5">
      <w:pPr>
        <w:pStyle w:val="a4"/>
        <w:spacing w:before="0" w:beforeAutospacing="0" w:after="0"/>
        <w:rPr>
          <w:sz w:val="16"/>
          <w:szCs w:val="16"/>
        </w:rPr>
      </w:pPr>
      <w:r w:rsidRPr="009838B5">
        <w:rPr>
          <w:sz w:val="16"/>
          <w:szCs w:val="16"/>
        </w:rPr>
        <w:t xml:space="preserve">капитального строительства, в том числе в электронном виде, </w:t>
      </w:r>
    </w:p>
    <w:p w:rsidR="009838B5" w:rsidRPr="009838B5" w:rsidRDefault="009838B5" w:rsidP="009838B5">
      <w:pPr>
        <w:pStyle w:val="a4"/>
        <w:spacing w:before="0" w:beforeAutospacing="0" w:after="0"/>
        <w:rPr>
          <w:sz w:val="16"/>
          <w:szCs w:val="16"/>
        </w:rPr>
      </w:pPr>
      <w:proofErr w:type="gramStart"/>
      <w:r w:rsidRPr="009838B5">
        <w:rPr>
          <w:sz w:val="16"/>
          <w:szCs w:val="16"/>
        </w:rPr>
        <w:t>утверждённый</w:t>
      </w:r>
      <w:proofErr w:type="gramEnd"/>
      <w:r w:rsidRPr="009838B5">
        <w:rPr>
          <w:sz w:val="16"/>
          <w:szCs w:val="16"/>
        </w:rPr>
        <w:t xml:space="preserve"> постановлением администрации Островского </w:t>
      </w:r>
    </w:p>
    <w:p w:rsidR="009838B5" w:rsidRPr="009838B5" w:rsidRDefault="009838B5" w:rsidP="009838B5">
      <w:pPr>
        <w:pStyle w:val="a4"/>
        <w:spacing w:before="0" w:beforeAutospacing="0" w:after="0"/>
        <w:rPr>
          <w:sz w:val="16"/>
          <w:szCs w:val="16"/>
        </w:rPr>
      </w:pPr>
      <w:r w:rsidRPr="009838B5">
        <w:rPr>
          <w:sz w:val="16"/>
          <w:szCs w:val="16"/>
        </w:rPr>
        <w:t xml:space="preserve">муниципального района Костромской области от 20.10.2016г. </w:t>
      </w:r>
    </w:p>
    <w:p w:rsidR="009838B5" w:rsidRPr="009838B5" w:rsidRDefault="009838B5" w:rsidP="009838B5">
      <w:pPr>
        <w:pStyle w:val="a4"/>
        <w:spacing w:before="0" w:beforeAutospacing="0" w:after="0"/>
        <w:rPr>
          <w:sz w:val="16"/>
          <w:szCs w:val="16"/>
        </w:rPr>
      </w:pPr>
      <w:proofErr w:type="gramStart"/>
      <w:r w:rsidRPr="009838B5">
        <w:rPr>
          <w:sz w:val="16"/>
          <w:szCs w:val="16"/>
        </w:rPr>
        <w:t>№ 313 (в редакции от 23.03.2017 г. № 111, от 12.12.2017г. № 625,</w:t>
      </w:r>
      <w:proofErr w:type="gramEnd"/>
    </w:p>
    <w:p w:rsidR="009838B5" w:rsidRPr="009838B5" w:rsidRDefault="009838B5" w:rsidP="009838B5">
      <w:pPr>
        <w:pStyle w:val="a4"/>
        <w:spacing w:before="0" w:beforeAutospacing="0" w:after="0"/>
        <w:rPr>
          <w:sz w:val="16"/>
          <w:szCs w:val="16"/>
        </w:rPr>
      </w:pPr>
      <w:r w:rsidRPr="009838B5">
        <w:rPr>
          <w:sz w:val="16"/>
          <w:szCs w:val="16"/>
        </w:rPr>
        <w:t xml:space="preserve"> от 16.02.2018 г. № 76)</w:t>
      </w:r>
    </w:p>
    <w:p w:rsidR="009838B5" w:rsidRPr="009838B5" w:rsidRDefault="009838B5" w:rsidP="009838B5">
      <w:pPr>
        <w:pStyle w:val="a4"/>
        <w:spacing w:before="0" w:beforeAutospacing="0" w:after="0"/>
        <w:jc w:val="both"/>
        <w:rPr>
          <w:sz w:val="16"/>
          <w:szCs w:val="16"/>
        </w:rPr>
      </w:pPr>
    </w:p>
    <w:p w:rsidR="009838B5" w:rsidRPr="009838B5" w:rsidRDefault="009838B5" w:rsidP="009838B5">
      <w:pPr>
        <w:pStyle w:val="a4"/>
        <w:spacing w:before="0" w:beforeAutospacing="0" w:after="0"/>
        <w:jc w:val="both"/>
        <w:rPr>
          <w:sz w:val="16"/>
          <w:szCs w:val="16"/>
        </w:rPr>
      </w:pPr>
      <w:r w:rsidRPr="009838B5">
        <w:rPr>
          <w:sz w:val="16"/>
          <w:szCs w:val="16"/>
        </w:rPr>
        <w:t xml:space="preserve">         </w:t>
      </w:r>
      <w:proofErr w:type="gramStart"/>
      <w:r w:rsidRPr="009838B5">
        <w:rPr>
          <w:sz w:val="16"/>
          <w:szCs w:val="16"/>
        </w:rPr>
        <w:t>С целью приведения нормативных правовых актов администрации Островского муниципального района Костромской области в соответствие с действующим законодательством, в соответствии с распоряжением администрации Костромской области от 05.06.2018 г. №106-ра «</w:t>
      </w:r>
      <w:r w:rsidRPr="009838B5">
        <w:rPr>
          <w:noProof/>
          <w:color w:val="000000"/>
          <w:sz w:val="16"/>
          <w:szCs w:val="16"/>
        </w:rPr>
        <w:t>Об утверждении плана мероприятий по сокращению сроков предоставления государственных и муниципальных услуг, услуг ресурсоснабжающих организаций в сфере инвестиционной и предпринимательской деятельности на 2018 - 2019 годы</w:t>
      </w:r>
      <w:r w:rsidRPr="009838B5">
        <w:rPr>
          <w:sz w:val="16"/>
          <w:szCs w:val="16"/>
        </w:rPr>
        <w:t>»,  руководствуясь Уставом муниципального образования Островский муниципальный район</w:t>
      </w:r>
      <w:proofErr w:type="gramEnd"/>
      <w:r w:rsidRPr="009838B5">
        <w:rPr>
          <w:sz w:val="16"/>
          <w:szCs w:val="16"/>
        </w:rPr>
        <w:t xml:space="preserve"> Костромской области, администрация Островского муниципального района</w:t>
      </w:r>
    </w:p>
    <w:p w:rsidR="009838B5" w:rsidRPr="009838B5" w:rsidRDefault="009838B5" w:rsidP="009838B5">
      <w:pPr>
        <w:pStyle w:val="a4"/>
        <w:spacing w:before="123" w:beforeAutospacing="0" w:after="123"/>
        <w:jc w:val="both"/>
        <w:rPr>
          <w:sz w:val="16"/>
          <w:szCs w:val="16"/>
        </w:rPr>
      </w:pPr>
      <w:r w:rsidRPr="009838B5">
        <w:rPr>
          <w:sz w:val="16"/>
          <w:szCs w:val="16"/>
        </w:rPr>
        <w:t>  ПОСТАНОВЛЯЕТ:</w:t>
      </w:r>
    </w:p>
    <w:p w:rsidR="009838B5" w:rsidRPr="009838B5" w:rsidRDefault="009838B5" w:rsidP="009838B5">
      <w:pPr>
        <w:pStyle w:val="a4"/>
        <w:numPr>
          <w:ilvl w:val="0"/>
          <w:numId w:val="29"/>
        </w:numPr>
        <w:spacing w:before="0" w:beforeAutospacing="0" w:after="0"/>
        <w:ind w:left="0" w:firstLine="851"/>
        <w:jc w:val="both"/>
        <w:rPr>
          <w:sz w:val="16"/>
          <w:szCs w:val="16"/>
        </w:rPr>
      </w:pPr>
      <w:proofErr w:type="gramStart"/>
      <w:r w:rsidRPr="009838B5">
        <w:rPr>
          <w:sz w:val="16"/>
          <w:szCs w:val="16"/>
        </w:rPr>
        <w:t>Внести следующие изменения в административный регламент предоставления администрацией Островского муниципального района Костромской области муниципальной услуги по выдаче разрешения на ввод объектов в эксплуатацию при осуществлении строительства и реконструкции объектов капитального строительства, в том числе в электронном виде, утверждённый постановлением администрации Островского  муниципального района Костромской области от 20.10.2016г. № 313 (в редакции от 23.03.2017 г. № 111, от 12.12.2017г. № 625, от</w:t>
      </w:r>
      <w:proofErr w:type="gramEnd"/>
      <w:r w:rsidRPr="009838B5">
        <w:rPr>
          <w:sz w:val="16"/>
          <w:szCs w:val="16"/>
        </w:rPr>
        <w:t xml:space="preserve"> </w:t>
      </w:r>
      <w:proofErr w:type="gramStart"/>
      <w:r w:rsidRPr="009838B5">
        <w:rPr>
          <w:sz w:val="16"/>
          <w:szCs w:val="16"/>
        </w:rPr>
        <w:t>16.02.2018 г. № 76) (далее - административный регламент) следующего содержания:</w:t>
      </w:r>
      <w:proofErr w:type="gramEnd"/>
    </w:p>
    <w:p w:rsidR="009838B5" w:rsidRPr="009838B5" w:rsidRDefault="009838B5" w:rsidP="009838B5">
      <w:pPr>
        <w:widowControl/>
        <w:numPr>
          <w:ilvl w:val="1"/>
          <w:numId w:val="29"/>
        </w:numPr>
        <w:autoSpaceDE/>
        <w:autoSpaceDN/>
        <w:adjustRightInd/>
        <w:ind w:left="0" w:firstLine="567"/>
        <w:jc w:val="both"/>
        <w:rPr>
          <w:sz w:val="16"/>
          <w:szCs w:val="16"/>
        </w:rPr>
      </w:pPr>
      <w:r w:rsidRPr="009838B5">
        <w:rPr>
          <w:sz w:val="16"/>
          <w:szCs w:val="16"/>
        </w:rPr>
        <w:t>В абзаце третьем пункта 12 раздела 2 административного регламента слова «</w:t>
      </w:r>
      <w:r w:rsidRPr="009838B5">
        <w:rPr>
          <w:iCs/>
          <w:sz w:val="16"/>
          <w:szCs w:val="16"/>
        </w:rPr>
        <w:t>3 календарных дня» заменить словами «3 рабочих дней»;</w:t>
      </w:r>
    </w:p>
    <w:p w:rsidR="009838B5" w:rsidRPr="009838B5" w:rsidRDefault="009838B5" w:rsidP="009838B5">
      <w:pPr>
        <w:widowControl/>
        <w:numPr>
          <w:ilvl w:val="1"/>
          <w:numId w:val="29"/>
        </w:numPr>
        <w:autoSpaceDE/>
        <w:autoSpaceDN/>
        <w:adjustRightInd/>
        <w:ind w:left="0" w:firstLine="567"/>
        <w:jc w:val="both"/>
        <w:rPr>
          <w:sz w:val="16"/>
          <w:szCs w:val="16"/>
        </w:rPr>
      </w:pPr>
      <w:r w:rsidRPr="009838B5">
        <w:rPr>
          <w:sz w:val="16"/>
          <w:szCs w:val="16"/>
        </w:rPr>
        <w:t>Пункта 53 раздела 3 административного регламента изложить в новой редакции следующего содержания: «53.</w:t>
      </w:r>
      <w:r w:rsidRPr="009838B5">
        <w:rPr>
          <w:iCs/>
          <w:sz w:val="16"/>
          <w:szCs w:val="16"/>
        </w:rPr>
        <w:t xml:space="preserve"> </w:t>
      </w:r>
      <w:r w:rsidRPr="009838B5">
        <w:rPr>
          <w:sz w:val="16"/>
          <w:szCs w:val="16"/>
        </w:rPr>
        <w:t>Максимальный срок выполнения административных действий составляет 30 минут.</w:t>
      </w:r>
    </w:p>
    <w:p w:rsidR="009838B5" w:rsidRPr="009838B5" w:rsidRDefault="009838B5" w:rsidP="009838B5">
      <w:pPr>
        <w:ind w:firstLine="567"/>
        <w:jc w:val="both"/>
        <w:rPr>
          <w:sz w:val="16"/>
          <w:szCs w:val="16"/>
        </w:rPr>
      </w:pPr>
      <w:r w:rsidRPr="009838B5">
        <w:rPr>
          <w:sz w:val="16"/>
          <w:szCs w:val="16"/>
        </w:rPr>
        <w:t xml:space="preserve">           Максимальный срок выполнения административной процедуры составляет 2 </w:t>
      </w:r>
      <w:proofErr w:type="gramStart"/>
      <w:r w:rsidRPr="009838B5">
        <w:rPr>
          <w:sz w:val="16"/>
          <w:szCs w:val="16"/>
        </w:rPr>
        <w:t>календарных</w:t>
      </w:r>
      <w:proofErr w:type="gramEnd"/>
      <w:r w:rsidRPr="009838B5">
        <w:rPr>
          <w:iCs/>
          <w:sz w:val="16"/>
          <w:szCs w:val="16"/>
        </w:rPr>
        <w:t xml:space="preserve"> дня.</w:t>
      </w:r>
    </w:p>
    <w:p w:rsidR="009838B5" w:rsidRPr="009838B5" w:rsidRDefault="009838B5" w:rsidP="009838B5">
      <w:pPr>
        <w:ind w:firstLine="567"/>
        <w:jc w:val="both"/>
        <w:rPr>
          <w:iCs/>
          <w:sz w:val="16"/>
          <w:szCs w:val="16"/>
        </w:rPr>
      </w:pPr>
      <w:r w:rsidRPr="009838B5">
        <w:rPr>
          <w:iCs/>
          <w:sz w:val="16"/>
          <w:szCs w:val="16"/>
        </w:rPr>
        <w:t xml:space="preserve">            Срок исполнения административной процедуры, в сфере инвестиционной и предпринимательской деятельности составляет 1 рабочий день</w:t>
      </w:r>
      <w:proofErr w:type="gramStart"/>
      <w:r w:rsidRPr="009838B5">
        <w:rPr>
          <w:iCs/>
          <w:sz w:val="16"/>
          <w:szCs w:val="16"/>
        </w:rPr>
        <w:t>.»</w:t>
      </w:r>
      <w:proofErr w:type="gramEnd"/>
    </w:p>
    <w:p w:rsidR="009838B5" w:rsidRPr="009838B5" w:rsidRDefault="009838B5" w:rsidP="009838B5">
      <w:pPr>
        <w:ind w:firstLine="567"/>
        <w:jc w:val="both"/>
        <w:rPr>
          <w:sz w:val="16"/>
          <w:szCs w:val="16"/>
        </w:rPr>
      </w:pPr>
      <w:r w:rsidRPr="009838B5">
        <w:rPr>
          <w:sz w:val="16"/>
          <w:szCs w:val="16"/>
        </w:rPr>
        <w:t xml:space="preserve">     2.  </w:t>
      </w:r>
      <w:proofErr w:type="gramStart"/>
      <w:r w:rsidRPr="009838B5">
        <w:rPr>
          <w:sz w:val="16"/>
          <w:szCs w:val="16"/>
        </w:rPr>
        <w:t>Контроль за</w:t>
      </w:r>
      <w:proofErr w:type="gramEnd"/>
      <w:r w:rsidRPr="009838B5">
        <w:rPr>
          <w:sz w:val="16"/>
          <w:szCs w:val="16"/>
        </w:rPr>
        <w:t xml:space="preserve"> исполнением настоящего постановления возложить на заместителя главы администрации Островского муниципального района (Смирнова Л.Н.)</w:t>
      </w:r>
      <w:r w:rsidRPr="009838B5">
        <w:rPr>
          <w:sz w:val="16"/>
          <w:szCs w:val="16"/>
        </w:rPr>
        <w:br/>
        <w:t xml:space="preserve">              3.  Настоящее постановление вступает в силу со дня официального опубликования в информационном бюллетене «Районные новости»</w:t>
      </w:r>
    </w:p>
    <w:p w:rsidR="009838B5" w:rsidRPr="009838B5" w:rsidRDefault="009838B5" w:rsidP="009838B5">
      <w:pPr>
        <w:pStyle w:val="a4"/>
        <w:spacing w:before="123" w:beforeAutospacing="0" w:after="123"/>
        <w:jc w:val="both"/>
        <w:rPr>
          <w:sz w:val="16"/>
          <w:szCs w:val="16"/>
        </w:rPr>
      </w:pPr>
      <w:r w:rsidRPr="009838B5">
        <w:rPr>
          <w:sz w:val="16"/>
          <w:szCs w:val="16"/>
        </w:rPr>
        <w:t> </w:t>
      </w:r>
    </w:p>
    <w:p w:rsidR="009838B5" w:rsidRPr="009838B5" w:rsidRDefault="009838B5" w:rsidP="009838B5">
      <w:pPr>
        <w:pStyle w:val="a4"/>
        <w:spacing w:before="123" w:beforeAutospacing="0" w:after="123"/>
        <w:jc w:val="both"/>
        <w:rPr>
          <w:sz w:val="16"/>
          <w:szCs w:val="16"/>
        </w:rPr>
      </w:pPr>
      <w:r w:rsidRPr="009838B5">
        <w:rPr>
          <w:sz w:val="16"/>
          <w:szCs w:val="16"/>
        </w:rPr>
        <w:t xml:space="preserve">               </w:t>
      </w:r>
    </w:p>
    <w:p w:rsidR="009838B5" w:rsidRPr="009838B5" w:rsidRDefault="009838B5" w:rsidP="009838B5">
      <w:pPr>
        <w:pStyle w:val="a4"/>
        <w:spacing w:before="123" w:beforeAutospacing="0" w:after="123"/>
        <w:jc w:val="center"/>
        <w:rPr>
          <w:sz w:val="16"/>
          <w:szCs w:val="16"/>
        </w:rPr>
      </w:pPr>
      <w:r w:rsidRPr="009838B5">
        <w:rPr>
          <w:sz w:val="16"/>
          <w:szCs w:val="16"/>
        </w:rPr>
        <w:t>Глава Островского муниципального района                                                Г.А.Полякова</w:t>
      </w:r>
    </w:p>
    <w:p w:rsidR="009838B5" w:rsidRPr="0053770C" w:rsidRDefault="009838B5" w:rsidP="009838B5">
      <w:pPr>
        <w:pStyle w:val="a4"/>
        <w:spacing w:before="123" w:beforeAutospacing="0" w:after="123"/>
        <w:jc w:val="center"/>
      </w:pPr>
    </w:p>
    <w:p w:rsidR="00586D21" w:rsidRDefault="00586D21" w:rsidP="003C5D5F">
      <w:pPr>
        <w:jc w:val="both"/>
        <w:rPr>
          <w:sz w:val="16"/>
          <w:szCs w:val="16"/>
        </w:rPr>
      </w:pPr>
    </w:p>
    <w:p w:rsidR="00586D21" w:rsidRDefault="00586D21" w:rsidP="003C5D5F">
      <w:pPr>
        <w:jc w:val="both"/>
        <w:rPr>
          <w:sz w:val="16"/>
          <w:szCs w:val="16"/>
        </w:rPr>
      </w:pPr>
    </w:p>
    <w:p w:rsidR="00586D21" w:rsidRPr="00AB0E33" w:rsidRDefault="00586D21" w:rsidP="00586D21">
      <w:pPr>
        <w:jc w:val="center"/>
        <w:rPr>
          <w:sz w:val="16"/>
          <w:szCs w:val="16"/>
        </w:rPr>
      </w:pPr>
      <w:r w:rsidRPr="00AB0E33">
        <w:rPr>
          <w:sz w:val="16"/>
          <w:szCs w:val="16"/>
        </w:rPr>
        <w:t>*      *      *      *      *      *      *</w:t>
      </w:r>
    </w:p>
    <w:p w:rsidR="00586D21" w:rsidRDefault="00586D21" w:rsidP="003C5D5F">
      <w:pPr>
        <w:jc w:val="both"/>
        <w:rPr>
          <w:sz w:val="16"/>
          <w:szCs w:val="16"/>
        </w:rPr>
      </w:pPr>
    </w:p>
    <w:p w:rsidR="009838B5" w:rsidRDefault="009838B5" w:rsidP="003C5D5F">
      <w:pPr>
        <w:jc w:val="both"/>
        <w:rPr>
          <w:sz w:val="16"/>
          <w:szCs w:val="16"/>
        </w:rPr>
      </w:pPr>
    </w:p>
    <w:p w:rsidR="009838B5" w:rsidRPr="009838B5" w:rsidRDefault="009838B5" w:rsidP="009838B5">
      <w:pPr>
        <w:ind w:firstLine="225"/>
        <w:jc w:val="center"/>
        <w:rPr>
          <w:rFonts w:eastAsia="Times New Roman CYR"/>
          <w:sz w:val="16"/>
          <w:szCs w:val="16"/>
        </w:rPr>
      </w:pPr>
      <w:r w:rsidRPr="009838B5">
        <w:rPr>
          <w:rFonts w:eastAsia="Times New Roman CYR"/>
          <w:noProof/>
          <w:sz w:val="16"/>
          <w:szCs w:val="16"/>
        </w:rPr>
        <w:drawing>
          <wp:inline distT="0" distB="0" distL="0" distR="0">
            <wp:extent cx="676275" cy="838200"/>
            <wp:effectExtent l="19050" t="0" r="9525" b="0"/>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676275" cy="838200"/>
                    </a:xfrm>
                    <a:prstGeom prst="rect">
                      <a:avLst/>
                    </a:prstGeom>
                    <a:solidFill>
                      <a:srgbClr val="FFFFFF"/>
                    </a:solidFill>
                    <a:ln w="9525">
                      <a:noFill/>
                      <a:miter lim="800000"/>
                      <a:headEnd/>
                      <a:tailEnd/>
                    </a:ln>
                  </pic:spPr>
                </pic:pic>
              </a:graphicData>
            </a:graphic>
          </wp:inline>
        </w:drawing>
      </w:r>
    </w:p>
    <w:p w:rsidR="009838B5" w:rsidRPr="009838B5" w:rsidRDefault="009838B5" w:rsidP="009838B5">
      <w:pPr>
        <w:ind w:firstLine="227"/>
        <w:jc w:val="center"/>
        <w:rPr>
          <w:rFonts w:eastAsia="Times New Roman CYR"/>
          <w:sz w:val="16"/>
          <w:szCs w:val="16"/>
        </w:rPr>
      </w:pPr>
      <w:r w:rsidRPr="009838B5">
        <w:rPr>
          <w:rFonts w:eastAsia="Times New Roman CYR"/>
          <w:sz w:val="16"/>
          <w:szCs w:val="16"/>
        </w:rPr>
        <w:t>ПОСТАНОВЛЕНИЕ</w:t>
      </w:r>
    </w:p>
    <w:p w:rsidR="009838B5" w:rsidRPr="009838B5" w:rsidRDefault="009838B5" w:rsidP="009838B5">
      <w:pPr>
        <w:ind w:firstLine="227"/>
        <w:jc w:val="center"/>
        <w:rPr>
          <w:rFonts w:eastAsia="Times New Roman CYR"/>
          <w:sz w:val="16"/>
          <w:szCs w:val="16"/>
        </w:rPr>
      </w:pPr>
      <w:r w:rsidRPr="009838B5">
        <w:rPr>
          <w:rFonts w:eastAsia="Times New Roman CYR"/>
          <w:sz w:val="16"/>
          <w:szCs w:val="16"/>
        </w:rPr>
        <w:t>АДМИНИСТРАЦИИ ОСТРОВСКОГО МУНИЦИПАЛЬНОГО РАЙОНА</w:t>
      </w:r>
    </w:p>
    <w:p w:rsidR="009838B5" w:rsidRPr="009838B5" w:rsidRDefault="009838B5" w:rsidP="009838B5">
      <w:pPr>
        <w:ind w:firstLine="227"/>
        <w:jc w:val="center"/>
        <w:rPr>
          <w:rFonts w:eastAsia="Times New Roman CYR"/>
          <w:sz w:val="16"/>
          <w:szCs w:val="16"/>
        </w:rPr>
      </w:pPr>
      <w:r w:rsidRPr="009838B5">
        <w:rPr>
          <w:rFonts w:eastAsia="Times New Roman CYR"/>
          <w:sz w:val="16"/>
          <w:szCs w:val="16"/>
        </w:rPr>
        <w:t>КОСТРОМСКОЙ ОБЛАСТИ</w:t>
      </w:r>
    </w:p>
    <w:p w:rsidR="009838B5" w:rsidRPr="009838B5" w:rsidRDefault="009838B5" w:rsidP="009838B5">
      <w:pPr>
        <w:ind w:firstLine="225"/>
        <w:jc w:val="center"/>
        <w:rPr>
          <w:rFonts w:eastAsia="Times New Roman CYR"/>
          <w:sz w:val="16"/>
          <w:szCs w:val="16"/>
        </w:rPr>
      </w:pPr>
    </w:p>
    <w:p w:rsidR="009838B5" w:rsidRPr="009838B5" w:rsidRDefault="009838B5" w:rsidP="009838B5">
      <w:pPr>
        <w:ind w:firstLine="225"/>
        <w:rPr>
          <w:rFonts w:eastAsia="Times New Roman CYR"/>
          <w:sz w:val="16"/>
          <w:szCs w:val="16"/>
        </w:rPr>
      </w:pPr>
      <w:r w:rsidRPr="009838B5">
        <w:rPr>
          <w:rFonts w:eastAsia="Times New Roman CYR"/>
          <w:sz w:val="16"/>
          <w:szCs w:val="16"/>
        </w:rPr>
        <w:t xml:space="preserve">от «11» ___07____  2018 г.                   №  434                                                                  п. </w:t>
      </w:r>
      <w:proofErr w:type="gramStart"/>
      <w:r w:rsidRPr="009838B5">
        <w:rPr>
          <w:rFonts w:eastAsia="Times New Roman CYR"/>
          <w:sz w:val="16"/>
          <w:szCs w:val="16"/>
        </w:rPr>
        <w:t>Островское</w:t>
      </w:r>
      <w:proofErr w:type="gramEnd"/>
    </w:p>
    <w:p w:rsidR="009838B5" w:rsidRPr="009838B5" w:rsidRDefault="009838B5" w:rsidP="009838B5">
      <w:pPr>
        <w:pStyle w:val="a4"/>
        <w:spacing w:before="0" w:beforeAutospacing="0" w:after="0"/>
        <w:jc w:val="both"/>
        <w:rPr>
          <w:sz w:val="16"/>
          <w:szCs w:val="16"/>
        </w:rPr>
      </w:pPr>
      <w:r w:rsidRPr="009838B5">
        <w:rPr>
          <w:sz w:val="16"/>
          <w:szCs w:val="16"/>
        </w:rPr>
        <w:t xml:space="preserve">О внесении изменений в </w:t>
      </w:r>
      <w:proofErr w:type="gramStart"/>
      <w:r w:rsidRPr="009838B5">
        <w:rPr>
          <w:sz w:val="16"/>
          <w:szCs w:val="16"/>
        </w:rPr>
        <w:t>административный</w:t>
      </w:r>
      <w:proofErr w:type="gramEnd"/>
    </w:p>
    <w:p w:rsidR="009838B5" w:rsidRPr="009838B5" w:rsidRDefault="009838B5" w:rsidP="009838B5">
      <w:pPr>
        <w:rPr>
          <w:bCs/>
          <w:sz w:val="16"/>
          <w:szCs w:val="16"/>
        </w:rPr>
      </w:pPr>
      <w:r w:rsidRPr="009838B5">
        <w:rPr>
          <w:sz w:val="16"/>
          <w:szCs w:val="16"/>
        </w:rPr>
        <w:t xml:space="preserve">регламент </w:t>
      </w:r>
      <w:r w:rsidRPr="009838B5">
        <w:rPr>
          <w:bCs/>
          <w:sz w:val="16"/>
          <w:szCs w:val="16"/>
        </w:rPr>
        <w:t>предоставления администрацией Островского</w:t>
      </w:r>
    </w:p>
    <w:p w:rsidR="009838B5" w:rsidRPr="009838B5" w:rsidRDefault="009838B5" w:rsidP="009838B5">
      <w:pPr>
        <w:rPr>
          <w:bCs/>
          <w:sz w:val="16"/>
          <w:szCs w:val="16"/>
        </w:rPr>
      </w:pPr>
      <w:r w:rsidRPr="009838B5">
        <w:rPr>
          <w:bCs/>
          <w:sz w:val="16"/>
          <w:szCs w:val="16"/>
        </w:rPr>
        <w:t>муниципального района Костромской области</w:t>
      </w:r>
      <w:r w:rsidRPr="009838B5">
        <w:rPr>
          <w:i/>
          <w:iCs/>
          <w:sz w:val="16"/>
          <w:szCs w:val="16"/>
        </w:rPr>
        <w:t xml:space="preserve"> </w:t>
      </w:r>
    </w:p>
    <w:p w:rsidR="009838B5" w:rsidRPr="009838B5" w:rsidRDefault="009838B5" w:rsidP="009838B5">
      <w:pPr>
        <w:rPr>
          <w:bCs/>
          <w:sz w:val="16"/>
          <w:szCs w:val="16"/>
        </w:rPr>
      </w:pPr>
      <w:r w:rsidRPr="009838B5">
        <w:rPr>
          <w:bCs/>
          <w:sz w:val="16"/>
          <w:szCs w:val="16"/>
        </w:rPr>
        <w:t>муниципальной услуги по подготовке, регистрации</w:t>
      </w:r>
    </w:p>
    <w:p w:rsidR="009838B5" w:rsidRPr="009838B5" w:rsidRDefault="009838B5" w:rsidP="009838B5">
      <w:pPr>
        <w:rPr>
          <w:bCs/>
          <w:sz w:val="16"/>
          <w:szCs w:val="16"/>
        </w:rPr>
      </w:pPr>
      <w:r w:rsidRPr="009838B5">
        <w:rPr>
          <w:bCs/>
          <w:sz w:val="16"/>
          <w:szCs w:val="16"/>
        </w:rPr>
        <w:t>и выдаче градостроительного плана земельного участка,</w:t>
      </w:r>
    </w:p>
    <w:p w:rsidR="009838B5" w:rsidRPr="009838B5" w:rsidRDefault="009838B5" w:rsidP="009838B5">
      <w:pPr>
        <w:rPr>
          <w:bCs/>
          <w:sz w:val="16"/>
          <w:szCs w:val="16"/>
        </w:rPr>
      </w:pPr>
      <w:r w:rsidRPr="009838B5">
        <w:rPr>
          <w:bCs/>
          <w:sz w:val="16"/>
          <w:szCs w:val="16"/>
        </w:rPr>
        <w:t xml:space="preserve">в том </w:t>
      </w:r>
      <w:proofErr w:type="gramStart"/>
      <w:r w:rsidRPr="009838B5">
        <w:rPr>
          <w:bCs/>
          <w:sz w:val="16"/>
          <w:szCs w:val="16"/>
        </w:rPr>
        <w:t>числе</w:t>
      </w:r>
      <w:proofErr w:type="gramEnd"/>
      <w:r w:rsidRPr="009838B5">
        <w:rPr>
          <w:bCs/>
          <w:sz w:val="16"/>
          <w:szCs w:val="16"/>
        </w:rPr>
        <w:t xml:space="preserve"> в электронном виде</w:t>
      </w:r>
      <w:r w:rsidRPr="009838B5">
        <w:rPr>
          <w:sz w:val="16"/>
          <w:szCs w:val="16"/>
        </w:rPr>
        <w:t>, утверждённый постановлением</w:t>
      </w:r>
    </w:p>
    <w:p w:rsidR="009838B5" w:rsidRPr="009838B5" w:rsidRDefault="009838B5" w:rsidP="009838B5">
      <w:pPr>
        <w:pStyle w:val="a4"/>
        <w:spacing w:before="0" w:beforeAutospacing="0" w:after="0"/>
        <w:jc w:val="both"/>
        <w:rPr>
          <w:sz w:val="16"/>
          <w:szCs w:val="16"/>
        </w:rPr>
      </w:pPr>
      <w:r w:rsidRPr="009838B5">
        <w:rPr>
          <w:sz w:val="16"/>
          <w:szCs w:val="16"/>
        </w:rPr>
        <w:t xml:space="preserve"> администрации Островского муниципального района</w:t>
      </w:r>
    </w:p>
    <w:p w:rsidR="009838B5" w:rsidRPr="009838B5" w:rsidRDefault="009838B5" w:rsidP="009838B5">
      <w:pPr>
        <w:pStyle w:val="a4"/>
        <w:spacing w:before="0" w:beforeAutospacing="0" w:after="0"/>
        <w:jc w:val="both"/>
        <w:rPr>
          <w:sz w:val="16"/>
          <w:szCs w:val="16"/>
        </w:rPr>
      </w:pPr>
      <w:r w:rsidRPr="009838B5">
        <w:rPr>
          <w:sz w:val="16"/>
          <w:szCs w:val="16"/>
        </w:rPr>
        <w:t xml:space="preserve"> Костромской области от 16.01.2018 г. № 21 </w:t>
      </w:r>
      <w:proofErr w:type="gramStart"/>
      <w:r w:rsidRPr="009838B5">
        <w:rPr>
          <w:sz w:val="16"/>
          <w:szCs w:val="16"/>
        </w:rPr>
        <w:t xml:space="preserve">( </w:t>
      </w:r>
      <w:proofErr w:type="gramEnd"/>
      <w:r w:rsidRPr="009838B5">
        <w:rPr>
          <w:sz w:val="16"/>
          <w:szCs w:val="16"/>
        </w:rPr>
        <w:t>в ред. от 16.02.2018 г.</w:t>
      </w:r>
    </w:p>
    <w:p w:rsidR="009838B5" w:rsidRPr="009838B5" w:rsidRDefault="009838B5" w:rsidP="009838B5">
      <w:pPr>
        <w:pStyle w:val="a4"/>
        <w:spacing w:before="0" w:beforeAutospacing="0" w:after="0"/>
        <w:jc w:val="both"/>
        <w:rPr>
          <w:sz w:val="16"/>
          <w:szCs w:val="16"/>
        </w:rPr>
      </w:pPr>
      <w:proofErr w:type="gramStart"/>
      <w:r w:rsidRPr="009838B5">
        <w:rPr>
          <w:sz w:val="16"/>
          <w:szCs w:val="16"/>
        </w:rPr>
        <w:t>№ 76, от 08.05.2018 г. № 261)</w:t>
      </w:r>
      <w:proofErr w:type="gramEnd"/>
    </w:p>
    <w:p w:rsidR="009838B5" w:rsidRPr="009838B5" w:rsidRDefault="009838B5" w:rsidP="009838B5">
      <w:pPr>
        <w:pStyle w:val="a4"/>
        <w:spacing w:before="0" w:beforeAutospacing="0" w:after="0"/>
        <w:jc w:val="both"/>
        <w:rPr>
          <w:sz w:val="16"/>
          <w:szCs w:val="16"/>
        </w:rPr>
      </w:pPr>
    </w:p>
    <w:p w:rsidR="009838B5" w:rsidRPr="009838B5" w:rsidRDefault="009838B5" w:rsidP="009838B5">
      <w:pPr>
        <w:pStyle w:val="a4"/>
        <w:spacing w:before="0" w:beforeAutospacing="0" w:after="0"/>
        <w:jc w:val="both"/>
        <w:rPr>
          <w:sz w:val="16"/>
          <w:szCs w:val="16"/>
        </w:rPr>
      </w:pPr>
      <w:r w:rsidRPr="009838B5">
        <w:rPr>
          <w:sz w:val="16"/>
          <w:szCs w:val="16"/>
        </w:rPr>
        <w:t>     </w:t>
      </w:r>
      <w:proofErr w:type="gramStart"/>
      <w:r w:rsidRPr="009838B5">
        <w:rPr>
          <w:sz w:val="16"/>
          <w:szCs w:val="16"/>
        </w:rPr>
        <w:t>С целью приведения нормативных правовых актов администрации Островского муниципального района Костромской области в соответствие с действующим законодательством, в соответствии с распоряжением администрации Костромской области от 05.06.2018 г. №106-ра «</w:t>
      </w:r>
      <w:r w:rsidRPr="009838B5">
        <w:rPr>
          <w:noProof/>
          <w:color w:val="000000"/>
          <w:sz w:val="16"/>
          <w:szCs w:val="16"/>
        </w:rPr>
        <w:t>Об утверждении плана мероприятий по сокращению сроков предоставления государственных и муниципальных услуг, услуг ресурсоснабжающих организаций в сфере инвестиционной и предпринимательской деятельности на 2018 - 2019 годы</w:t>
      </w:r>
      <w:r w:rsidRPr="009838B5">
        <w:rPr>
          <w:sz w:val="16"/>
          <w:szCs w:val="16"/>
        </w:rPr>
        <w:t>»,  руководствуясь Уставом муниципального образования Островский муниципальный район</w:t>
      </w:r>
      <w:proofErr w:type="gramEnd"/>
      <w:r w:rsidRPr="009838B5">
        <w:rPr>
          <w:sz w:val="16"/>
          <w:szCs w:val="16"/>
        </w:rPr>
        <w:t xml:space="preserve"> Костромской области, администрация Островского муниципального района</w:t>
      </w:r>
    </w:p>
    <w:p w:rsidR="009838B5" w:rsidRPr="009838B5" w:rsidRDefault="009838B5" w:rsidP="009838B5">
      <w:pPr>
        <w:pStyle w:val="a4"/>
        <w:spacing w:before="0" w:beforeAutospacing="0" w:after="0"/>
        <w:jc w:val="both"/>
        <w:rPr>
          <w:sz w:val="16"/>
          <w:szCs w:val="16"/>
        </w:rPr>
      </w:pPr>
    </w:p>
    <w:p w:rsidR="009838B5" w:rsidRPr="009838B5" w:rsidRDefault="009838B5" w:rsidP="009838B5">
      <w:pPr>
        <w:pStyle w:val="a4"/>
        <w:spacing w:before="0" w:beforeAutospacing="0" w:after="0"/>
        <w:jc w:val="both"/>
        <w:rPr>
          <w:sz w:val="16"/>
          <w:szCs w:val="16"/>
        </w:rPr>
      </w:pPr>
      <w:r w:rsidRPr="009838B5">
        <w:rPr>
          <w:sz w:val="16"/>
          <w:szCs w:val="16"/>
        </w:rPr>
        <w:t>  ПОСТАНОВЛЯЕТ:</w:t>
      </w:r>
    </w:p>
    <w:p w:rsidR="009838B5" w:rsidRPr="009838B5" w:rsidRDefault="009838B5" w:rsidP="009838B5">
      <w:pPr>
        <w:pStyle w:val="a4"/>
        <w:numPr>
          <w:ilvl w:val="0"/>
          <w:numId w:val="30"/>
        </w:numPr>
        <w:spacing w:before="0" w:beforeAutospacing="0" w:after="0"/>
        <w:ind w:left="0" w:firstLine="426"/>
        <w:jc w:val="both"/>
        <w:rPr>
          <w:sz w:val="16"/>
          <w:szCs w:val="16"/>
        </w:rPr>
      </w:pPr>
      <w:r w:rsidRPr="009838B5">
        <w:rPr>
          <w:sz w:val="16"/>
          <w:szCs w:val="16"/>
        </w:rPr>
        <w:t xml:space="preserve">Внести следующие изменения в административный регламент </w:t>
      </w:r>
      <w:r w:rsidRPr="009838B5">
        <w:rPr>
          <w:bCs/>
          <w:sz w:val="16"/>
          <w:szCs w:val="16"/>
        </w:rPr>
        <w:t>предоставления администрацией Островского муниципального района Костромской области</w:t>
      </w:r>
      <w:r w:rsidRPr="009838B5">
        <w:rPr>
          <w:i/>
          <w:iCs/>
          <w:sz w:val="16"/>
          <w:szCs w:val="16"/>
        </w:rPr>
        <w:t xml:space="preserve"> </w:t>
      </w:r>
      <w:r w:rsidRPr="009838B5">
        <w:rPr>
          <w:bCs/>
          <w:sz w:val="16"/>
          <w:szCs w:val="16"/>
        </w:rPr>
        <w:t>муниципальной услуги по подготовке, регистрации и выдаче градостроительного плана земельного участка, в том числе в электронном виде</w:t>
      </w:r>
      <w:r w:rsidRPr="009838B5">
        <w:rPr>
          <w:sz w:val="16"/>
          <w:szCs w:val="16"/>
        </w:rPr>
        <w:t>, утверждённый постановлением администрации Островского муниципального район  Костромской области от 16.01.2018 г. № 21</w:t>
      </w:r>
      <w:proofErr w:type="gramStart"/>
      <w:r w:rsidRPr="009838B5">
        <w:rPr>
          <w:sz w:val="16"/>
          <w:szCs w:val="16"/>
        </w:rPr>
        <w:t xml:space="preserve">( </w:t>
      </w:r>
      <w:proofErr w:type="gramEnd"/>
      <w:r w:rsidRPr="009838B5">
        <w:rPr>
          <w:sz w:val="16"/>
          <w:szCs w:val="16"/>
        </w:rPr>
        <w:t>в ред. от 16.02.2018 г. № 76, от 08.05.2018 г. № 261) (далее - административный регламент) следующего содержания:</w:t>
      </w:r>
    </w:p>
    <w:p w:rsidR="009838B5" w:rsidRPr="009838B5" w:rsidRDefault="009838B5" w:rsidP="009838B5">
      <w:pPr>
        <w:widowControl/>
        <w:numPr>
          <w:ilvl w:val="1"/>
          <w:numId w:val="29"/>
        </w:numPr>
        <w:autoSpaceDE/>
        <w:autoSpaceDN/>
        <w:adjustRightInd/>
        <w:ind w:left="0" w:firstLine="567"/>
        <w:jc w:val="both"/>
        <w:rPr>
          <w:sz w:val="16"/>
          <w:szCs w:val="16"/>
        </w:rPr>
      </w:pPr>
      <w:r w:rsidRPr="009838B5">
        <w:rPr>
          <w:sz w:val="16"/>
          <w:szCs w:val="16"/>
        </w:rPr>
        <w:t>В абзаце третьем пункта 12 главы 2 административного регламента слова «</w:t>
      </w:r>
      <w:r w:rsidRPr="009838B5">
        <w:rPr>
          <w:iCs/>
          <w:sz w:val="16"/>
          <w:szCs w:val="16"/>
        </w:rPr>
        <w:t>6 календарных дней» заменить словами «4 рабочих дней»;</w:t>
      </w:r>
    </w:p>
    <w:p w:rsidR="009838B5" w:rsidRPr="009838B5" w:rsidRDefault="009838B5" w:rsidP="009838B5">
      <w:pPr>
        <w:widowControl/>
        <w:numPr>
          <w:ilvl w:val="1"/>
          <w:numId w:val="29"/>
        </w:numPr>
        <w:autoSpaceDE/>
        <w:autoSpaceDN/>
        <w:adjustRightInd/>
        <w:ind w:left="0" w:firstLine="567"/>
        <w:jc w:val="both"/>
        <w:rPr>
          <w:sz w:val="16"/>
          <w:szCs w:val="16"/>
        </w:rPr>
      </w:pPr>
      <w:r w:rsidRPr="009838B5">
        <w:rPr>
          <w:sz w:val="16"/>
          <w:szCs w:val="16"/>
        </w:rPr>
        <w:t>В абзаце третьем пункта 51 главы 3 административного регламента слова «</w:t>
      </w:r>
      <w:r w:rsidRPr="009838B5">
        <w:rPr>
          <w:iCs/>
          <w:sz w:val="16"/>
          <w:szCs w:val="16"/>
        </w:rPr>
        <w:t>1 календарный день» заменить словами «1 рабочий день»;</w:t>
      </w:r>
    </w:p>
    <w:p w:rsidR="009838B5" w:rsidRPr="009838B5" w:rsidRDefault="009838B5" w:rsidP="009838B5">
      <w:pPr>
        <w:widowControl/>
        <w:numPr>
          <w:ilvl w:val="1"/>
          <w:numId w:val="29"/>
        </w:numPr>
        <w:autoSpaceDE/>
        <w:autoSpaceDN/>
        <w:adjustRightInd/>
        <w:ind w:left="0" w:firstLine="567"/>
        <w:jc w:val="both"/>
        <w:rPr>
          <w:sz w:val="16"/>
          <w:szCs w:val="16"/>
        </w:rPr>
      </w:pPr>
      <w:r w:rsidRPr="009838B5">
        <w:rPr>
          <w:sz w:val="16"/>
          <w:szCs w:val="16"/>
        </w:rPr>
        <w:t>В абзаце третьем пункта 58 главы 3 административного регламента слова «</w:t>
      </w:r>
      <w:r w:rsidRPr="009838B5">
        <w:rPr>
          <w:iCs/>
          <w:sz w:val="16"/>
          <w:szCs w:val="16"/>
        </w:rPr>
        <w:t xml:space="preserve">2 </w:t>
      </w:r>
      <w:proofErr w:type="gramStart"/>
      <w:r w:rsidRPr="009838B5">
        <w:rPr>
          <w:iCs/>
          <w:sz w:val="16"/>
          <w:szCs w:val="16"/>
        </w:rPr>
        <w:t>календарных</w:t>
      </w:r>
      <w:proofErr w:type="gramEnd"/>
      <w:r w:rsidRPr="009838B5">
        <w:rPr>
          <w:iCs/>
          <w:sz w:val="16"/>
          <w:szCs w:val="16"/>
        </w:rPr>
        <w:t xml:space="preserve"> дня» заменить словами «1 рабочий день»;</w:t>
      </w:r>
    </w:p>
    <w:p w:rsidR="009838B5" w:rsidRPr="009838B5" w:rsidRDefault="009838B5" w:rsidP="009838B5">
      <w:pPr>
        <w:widowControl/>
        <w:numPr>
          <w:ilvl w:val="1"/>
          <w:numId w:val="29"/>
        </w:numPr>
        <w:autoSpaceDE/>
        <w:autoSpaceDN/>
        <w:adjustRightInd/>
        <w:ind w:left="0" w:firstLine="567"/>
        <w:jc w:val="both"/>
        <w:rPr>
          <w:sz w:val="16"/>
          <w:szCs w:val="16"/>
        </w:rPr>
      </w:pPr>
      <w:r w:rsidRPr="009838B5">
        <w:rPr>
          <w:sz w:val="16"/>
          <w:szCs w:val="16"/>
        </w:rPr>
        <w:t>В абзаце третьем пункта 65 главы 3 административного регламента слова «</w:t>
      </w:r>
      <w:r w:rsidRPr="009838B5">
        <w:rPr>
          <w:iCs/>
          <w:sz w:val="16"/>
          <w:szCs w:val="16"/>
        </w:rPr>
        <w:t xml:space="preserve">2 </w:t>
      </w:r>
      <w:proofErr w:type="gramStart"/>
      <w:r w:rsidRPr="009838B5">
        <w:rPr>
          <w:iCs/>
          <w:sz w:val="16"/>
          <w:szCs w:val="16"/>
        </w:rPr>
        <w:t>календарных</w:t>
      </w:r>
      <w:proofErr w:type="gramEnd"/>
      <w:r w:rsidRPr="009838B5">
        <w:rPr>
          <w:iCs/>
          <w:sz w:val="16"/>
          <w:szCs w:val="16"/>
        </w:rPr>
        <w:t xml:space="preserve"> дня» заменить словами «1 рабочий день»;</w:t>
      </w:r>
    </w:p>
    <w:p w:rsidR="009838B5" w:rsidRPr="009838B5" w:rsidRDefault="009838B5" w:rsidP="009838B5">
      <w:pPr>
        <w:jc w:val="both"/>
        <w:rPr>
          <w:sz w:val="16"/>
          <w:szCs w:val="16"/>
        </w:rPr>
      </w:pPr>
      <w:r w:rsidRPr="009838B5">
        <w:rPr>
          <w:sz w:val="16"/>
          <w:szCs w:val="16"/>
        </w:rPr>
        <w:t xml:space="preserve">         2.</w:t>
      </w:r>
      <w:proofErr w:type="gramStart"/>
      <w:r w:rsidRPr="009838B5">
        <w:rPr>
          <w:sz w:val="16"/>
          <w:szCs w:val="16"/>
        </w:rPr>
        <w:t>Контроль за</w:t>
      </w:r>
      <w:proofErr w:type="gramEnd"/>
      <w:r w:rsidRPr="009838B5">
        <w:rPr>
          <w:sz w:val="16"/>
          <w:szCs w:val="16"/>
        </w:rPr>
        <w:t xml:space="preserve"> исполнением настоящего постановления возложить на заместителя главы администрации Островского муниципального района (Смирнова Людмила Николаевна).</w:t>
      </w:r>
    </w:p>
    <w:p w:rsidR="009838B5" w:rsidRPr="009838B5" w:rsidRDefault="009838B5" w:rsidP="009838B5">
      <w:pPr>
        <w:jc w:val="both"/>
        <w:rPr>
          <w:sz w:val="16"/>
          <w:szCs w:val="16"/>
        </w:rPr>
      </w:pPr>
      <w:r w:rsidRPr="009838B5">
        <w:rPr>
          <w:sz w:val="16"/>
          <w:szCs w:val="16"/>
        </w:rPr>
        <w:t xml:space="preserve">         3.Настоящее постановление вступает в силу с момента официального опубликования в информационном бюллетене «Районные новости».</w:t>
      </w:r>
    </w:p>
    <w:p w:rsidR="009838B5" w:rsidRPr="009838B5" w:rsidRDefault="009838B5" w:rsidP="009838B5">
      <w:pPr>
        <w:jc w:val="both"/>
        <w:rPr>
          <w:sz w:val="16"/>
          <w:szCs w:val="16"/>
        </w:rPr>
      </w:pPr>
    </w:p>
    <w:p w:rsidR="009838B5" w:rsidRPr="009838B5" w:rsidRDefault="009838B5" w:rsidP="009838B5">
      <w:pPr>
        <w:jc w:val="both"/>
        <w:rPr>
          <w:sz w:val="16"/>
          <w:szCs w:val="16"/>
        </w:rPr>
      </w:pPr>
    </w:p>
    <w:p w:rsidR="009838B5" w:rsidRPr="009838B5" w:rsidRDefault="009838B5" w:rsidP="009838B5">
      <w:pPr>
        <w:jc w:val="both"/>
        <w:rPr>
          <w:sz w:val="16"/>
          <w:szCs w:val="16"/>
        </w:rPr>
      </w:pPr>
      <w:r w:rsidRPr="009838B5">
        <w:rPr>
          <w:sz w:val="16"/>
          <w:szCs w:val="16"/>
        </w:rPr>
        <w:t>Глава Островского муниципального района</w:t>
      </w:r>
    </w:p>
    <w:p w:rsidR="009838B5" w:rsidRPr="009838B5" w:rsidRDefault="009838B5" w:rsidP="009838B5">
      <w:pPr>
        <w:jc w:val="both"/>
        <w:rPr>
          <w:sz w:val="16"/>
          <w:szCs w:val="16"/>
        </w:rPr>
      </w:pPr>
      <w:r w:rsidRPr="009838B5">
        <w:rPr>
          <w:sz w:val="16"/>
          <w:szCs w:val="16"/>
        </w:rPr>
        <w:t>Костромской области                                                                                         Г.А.Полякова</w:t>
      </w:r>
    </w:p>
    <w:p w:rsidR="009838B5" w:rsidRDefault="009838B5" w:rsidP="009838B5">
      <w:pPr>
        <w:jc w:val="both"/>
        <w:rPr>
          <w:sz w:val="24"/>
          <w:szCs w:val="24"/>
        </w:rPr>
      </w:pPr>
    </w:p>
    <w:p w:rsidR="009838B5" w:rsidRDefault="009838B5" w:rsidP="003C5D5F">
      <w:pPr>
        <w:jc w:val="both"/>
        <w:rPr>
          <w:sz w:val="16"/>
          <w:szCs w:val="16"/>
        </w:rPr>
      </w:pPr>
    </w:p>
    <w:p w:rsidR="009838B5" w:rsidRDefault="009838B5" w:rsidP="003C5D5F">
      <w:pPr>
        <w:jc w:val="both"/>
        <w:rPr>
          <w:sz w:val="16"/>
          <w:szCs w:val="16"/>
        </w:rPr>
      </w:pPr>
    </w:p>
    <w:p w:rsidR="009838B5" w:rsidRPr="00AB0E33" w:rsidRDefault="009838B5" w:rsidP="009838B5">
      <w:pPr>
        <w:jc w:val="center"/>
        <w:rPr>
          <w:sz w:val="16"/>
          <w:szCs w:val="16"/>
        </w:rPr>
      </w:pPr>
      <w:r w:rsidRPr="00AB0E33">
        <w:rPr>
          <w:sz w:val="16"/>
          <w:szCs w:val="16"/>
        </w:rPr>
        <w:t>*      *      *      *      *      *      *</w:t>
      </w:r>
    </w:p>
    <w:p w:rsidR="009838B5" w:rsidRDefault="009838B5" w:rsidP="003C5D5F">
      <w:pPr>
        <w:jc w:val="both"/>
        <w:rPr>
          <w:sz w:val="16"/>
          <w:szCs w:val="16"/>
        </w:rPr>
      </w:pPr>
    </w:p>
    <w:p w:rsidR="009838B5" w:rsidRDefault="009838B5" w:rsidP="003C5D5F">
      <w:pPr>
        <w:jc w:val="both"/>
        <w:rPr>
          <w:sz w:val="16"/>
          <w:szCs w:val="16"/>
        </w:rPr>
      </w:pPr>
    </w:p>
    <w:p w:rsidR="009838B5" w:rsidRPr="0047659A" w:rsidRDefault="009838B5" w:rsidP="009838B5">
      <w:pPr>
        <w:pStyle w:val="af7"/>
        <w:ind w:left="-1620"/>
        <w:jc w:val="center"/>
        <w:rPr>
          <w:sz w:val="24"/>
          <w:szCs w:val="24"/>
        </w:rPr>
      </w:pPr>
      <w:r>
        <w:rPr>
          <w:noProof/>
          <w:sz w:val="24"/>
          <w:szCs w:val="24"/>
        </w:rPr>
        <w:drawing>
          <wp:inline distT="0" distB="0" distL="0" distR="0">
            <wp:extent cx="742950" cy="914400"/>
            <wp:effectExtent l="19050" t="0" r="0" b="0"/>
            <wp:docPr id="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srcRect/>
                    <a:stretch>
                      <a:fillRect/>
                    </a:stretch>
                  </pic:blipFill>
                  <pic:spPr bwMode="auto">
                    <a:xfrm>
                      <a:off x="0" y="0"/>
                      <a:ext cx="742950" cy="914400"/>
                    </a:xfrm>
                    <a:prstGeom prst="rect">
                      <a:avLst/>
                    </a:prstGeom>
                    <a:solidFill>
                      <a:srgbClr val="FFFFFF"/>
                    </a:solidFill>
                    <a:ln w="9525">
                      <a:noFill/>
                      <a:miter lim="800000"/>
                      <a:headEnd/>
                      <a:tailEnd/>
                    </a:ln>
                  </pic:spPr>
                </pic:pic>
              </a:graphicData>
            </a:graphic>
          </wp:inline>
        </w:drawing>
      </w:r>
    </w:p>
    <w:p w:rsidR="009838B5" w:rsidRPr="0047659A" w:rsidRDefault="009838B5" w:rsidP="009838B5">
      <w:pPr>
        <w:jc w:val="center"/>
        <w:rPr>
          <w:i/>
          <w:sz w:val="24"/>
          <w:szCs w:val="24"/>
        </w:rPr>
      </w:pPr>
    </w:p>
    <w:p w:rsidR="009838B5" w:rsidRPr="009838B5" w:rsidRDefault="009838B5" w:rsidP="009838B5">
      <w:pPr>
        <w:pStyle w:val="1"/>
        <w:jc w:val="center"/>
        <w:rPr>
          <w:bCs/>
          <w:i/>
          <w:sz w:val="16"/>
          <w:szCs w:val="16"/>
        </w:rPr>
      </w:pPr>
      <w:r w:rsidRPr="009838B5">
        <w:rPr>
          <w:sz w:val="16"/>
          <w:szCs w:val="16"/>
        </w:rPr>
        <w:t>ПОСТАНОВЛЕНИЕ</w:t>
      </w:r>
    </w:p>
    <w:p w:rsidR="009838B5" w:rsidRPr="009838B5" w:rsidRDefault="009838B5" w:rsidP="009838B5">
      <w:pPr>
        <w:jc w:val="center"/>
        <w:rPr>
          <w:b/>
          <w:i/>
          <w:sz w:val="16"/>
          <w:szCs w:val="16"/>
        </w:rPr>
      </w:pPr>
    </w:p>
    <w:p w:rsidR="009838B5" w:rsidRPr="009838B5" w:rsidRDefault="009838B5" w:rsidP="009838B5">
      <w:pPr>
        <w:jc w:val="center"/>
        <w:rPr>
          <w:b/>
          <w:i/>
          <w:sz w:val="16"/>
          <w:szCs w:val="16"/>
        </w:rPr>
      </w:pPr>
      <w:r w:rsidRPr="009838B5">
        <w:rPr>
          <w:sz w:val="16"/>
          <w:szCs w:val="16"/>
        </w:rPr>
        <w:t>АДМИНИСТРАЦИЯ ОСТРОВСКОГО МУНИЦИПАЛЬНОГО РАЙОНА</w:t>
      </w:r>
    </w:p>
    <w:p w:rsidR="009838B5" w:rsidRPr="009838B5" w:rsidRDefault="009838B5" w:rsidP="009838B5">
      <w:pPr>
        <w:jc w:val="center"/>
        <w:rPr>
          <w:b/>
          <w:i/>
          <w:sz w:val="16"/>
          <w:szCs w:val="16"/>
        </w:rPr>
      </w:pPr>
      <w:r w:rsidRPr="009838B5">
        <w:rPr>
          <w:sz w:val="16"/>
          <w:szCs w:val="16"/>
        </w:rPr>
        <w:t>КОСТРОМСКОЙ  ОБЛАСТИ</w:t>
      </w:r>
    </w:p>
    <w:p w:rsidR="009838B5" w:rsidRPr="009838B5" w:rsidRDefault="009838B5" w:rsidP="009838B5">
      <w:pPr>
        <w:jc w:val="both"/>
        <w:rPr>
          <w:sz w:val="16"/>
          <w:szCs w:val="16"/>
        </w:rPr>
      </w:pPr>
    </w:p>
    <w:p w:rsidR="009838B5" w:rsidRPr="009838B5" w:rsidRDefault="009838B5" w:rsidP="009838B5">
      <w:pPr>
        <w:jc w:val="both"/>
        <w:rPr>
          <w:b/>
          <w:i/>
          <w:sz w:val="16"/>
          <w:szCs w:val="16"/>
        </w:rPr>
      </w:pPr>
      <w:r w:rsidRPr="009838B5">
        <w:rPr>
          <w:sz w:val="16"/>
          <w:szCs w:val="16"/>
        </w:rPr>
        <w:t xml:space="preserve">«11» </w:t>
      </w:r>
      <w:proofErr w:type="spellStart"/>
      <w:r w:rsidRPr="009838B5">
        <w:rPr>
          <w:sz w:val="16"/>
          <w:szCs w:val="16"/>
        </w:rPr>
        <w:t>_июля</w:t>
      </w:r>
      <w:proofErr w:type="spellEnd"/>
      <w:r w:rsidRPr="009838B5">
        <w:rPr>
          <w:sz w:val="16"/>
          <w:szCs w:val="16"/>
        </w:rPr>
        <w:t xml:space="preserve"> _2018 года                   № 436      </w:t>
      </w:r>
    </w:p>
    <w:p w:rsidR="009838B5" w:rsidRPr="009838B5" w:rsidRDefault="009838B5" w:rsidP="009838B5">
      <w:pPr>
        <w:tabs>
          <w:tab w:val="center" w:pos="5090"/>
          <w:tab w:val="left" w:pos="9356"/>
        </w:tabs>
        <w:rPr>
          <w:b/>
          <w:i/>
          <w:sz w:val="16"/>
          <w:szCs w:val="16"/>
        </w:rPr>
      </w:pPr>
    </w:p>
    <w:p w:rsidR="009838B5" w:rsidRPr="009838B5" w:rsidRDefault="009838B5" w:rsidP="009838B5">
      <w:pPr>
        <w:tabs>
          <w:tab w:val="center" w:pos="5090"/>
          <w:tab w:val="left" w:pos="9356"/>
        </w:tabs>
        <w:rPr>
          <w:b/>
          <w:i/>
          <w:sz w:val="16"/>
          <w:szCs w:val="16"/>
        </w:rPr>
      </w:pPr>
    </w:p>
    <w:p w:rsidR="009838B5" w:rsidRPr="009838B5" w:rsidRDefault="009838B5" w:rsidP="009838B5">
      <w:pPr>
        <w:tabs>
          <w:tab w:val="center" w:pos="5090"/>
          <w:tab w:val="left" w:pos="9356"/>
        </w:tabs>
        <w:rPr>
          <w:b/>
          <w:i/>
          <w:color w:val="000000"/>
          <w:sz w:val="16"/>
          <w:szCs w:val="16"/>
        </w:rPr>
      </w:pPr>
      <w:r w:rsidRPr="009838B5">
        <w:rPr>
          <w:sz w:val="16"/>
          <w:szCs w:val="16"/>
        </w:rPr>
        <w:t>О создании</w:t>
      </w:r>
      <w:r w:rsidRPr="009838B5">
        <w:rPr>
          <w:color w:val="000000"/>
          <w:sz w:val="16"/>
          <w:szCs w:val="16"/>
        </w:rPr>
        <w:t xml:space="preserve"> комиссии по категорированию </w:t>
      </w:r>
    </w:p>
    <w:p w:rsidR="009838B5" w:rsidRPr="009838B5" w:rsidRDefault="009838B5" w:rsidP="009838B5">
      <w:pPr>
        <w:tabs>
          <w:tab w:val="center" w:pos="5090"/>
          <w:tab w:val="left" w:pos="9356"/>
        </w:tabs>
        <w:rPr>
          <w:b/>
          <w:i/>
          <w:color w:val="000000"/>
          <w:sz w:val="16"/>
          <w:szCs w:val="16"/>
        </w:rPr>
      </w:pPr>
      <w:r w:rsidRPr="009838B5">
        <w:rPr>
          <w:color w:val="000000"/>
          <w:sz w:val="16"/>
          <w:szCs w:val="16"/>
        </w:rPr>
        <w:t xml:space="preserve">объектов критической информационной инфраструктуры </w:t>
      </w:r>
    </w:p>
    <w:p w:rsidR="009838B5" w:rsidRPr="009838B5" w:rsidRDefault="009838B5" w:rsidP="009838B5">
      <w:pPr>
        <w:tabs>
          <w:tab w:val="center" w:pos="5090"/>
          <w:tab w:val="left" w:pos="9356"/>
        </w:tabs>
        <w:rPr>
          <w:b/>
          <w:i/>
          <w:color w:val="000000"/>
          <w:sz w:val="16"/>
          <w:szCs w:val="16"/>
        </w:rPr>
      </w:pPr>
      <w:r w:rsidRPr="009838B5">
        <w:rPr>
          <w:color w:val="000000"/>
          <w:sz w:val="16"/>
          <w:szCs w:val="16"/>
        </w:rPr>
        <w:t xml:space="preserve">администрации Островского муниципального района, </w:t>
      </w:r>
    </w:p>
    <w:p w:rsidR="009838B5" w:rsidRPr="009838B5" w:rsidRDefault="009838B5" w:rsidP="009838B5">
      <w:pPr>
        <w:tabs>
          <w:tab w:val="center" w:pos="5090"/>
          <w:tab w:val="left" w:pos="9356"/>
        </w:tabs>
        <w:rPr>
          <w:b/>
          <w:i/>
          <w:sz w:val="16"/>
          <w:szCs w:val="16"/>
        </w:rPr>
      </w:pPr>
      <w:r w:rsidRPr="009838B5">
        <w:rPr>
          <w:color w:val="000000"/>
          <w:sz w:val="16"/>
          <w:szCs w:val="16"/>
        </w:rPr>
        <w:t>администраций сельских поселений, подведомственных учреждений</w:t>
      </w:r>
    </w:p>
    <w:p w:rsidR="009838B5" w:rsidRPr="009838B5" w:rsidRDefault="009838B5" w:rsidP="009838B5">
      <w:pPr>
        <w:tabs>
          <w:tab w:val="center" w:pos="5090"/>
          <w:tab w:val="left" w:pos="9356"/>
        </w:tabs>
        <w:rPr>
          <w:b/>
          <w:i/>
          <w:sz w:val="16"/>
          <w:szCs w:val="16"/>
        </w:rPr>
      </w:pPr>
    </w:p>
    <w:p w:rsidR="009838B5" w:rsidRDefault="009838B5" w:rsidP="009838B5">
      <w:pPr>
        <w:pStyle w:val="afff"/>
        <w:jc w:val="both"/>
        <w:rPr>
          <w:b w:val="0"/>
          <w:i w:val="0"/>
          <w:sz w:val="16"/>
          <w:szCs w:val="16"/>
        </w:rPr>
      </w:pPr>
      <w:r w:rsidRPr="009838B5">
        <w:rPr>
          <w:b w:val="0"/>
          <w:i w:val="0"/>
          <w:sz w:val="16"/>
          <w:szCs w:val="16"/>
        </w:rPr>
        <w:t xml:space="preserve"> В соответствии с </w:t>
      </w:r>
      <w:r w:rsidRPr="009838B5">
        <w:rPr>
          <w:b w:val="0"/>
          <w:bCs/>
          <w:i w:val="0"/>
          <w:sz w:val="16"/>
          <w:szCs w:val="16"/>
        </w:rPr>
        <w:t xml:space="preserve">Постановление Правительства РФ от 8 февраля 2018 г. № 127 “Об утверждении Правил категорирования объектов критической информационной инфраструктуры Российской Федерации, а также перечня </w:t>
      </w:r>
      <w:proofErr w:type="gramStart"/>
      <w:r w:rsidRPr="009838B5">
        <w:rPr>
          <w:b w:val="0"/>
          <w:bCs/>
          <w:i w:val="0"/>
          <w:sz w:val="16"/>
          <w:szCs w:val="16"/>
        </w:rPr>
        <w:t>показателей критериев значимости объектов критической информационной инфраструктуры Российской Федерации</w:t>
      </w:r>
      <w:proofErr w:type="gramEnd"/>
      <w:r w:rsidRPr="009838B5">
        <w:rPr>
          <w:b w:val="0"/>
          <w:bCs/>
          <w:i w:val="0"/>
          <w:sz w:val="16"/>
          <w:szCs w:val="16"/>
        </w:rPr>
        <w:t xml:space="preserve"> и их значений”</w:t>
      </w:r>
      <w:r w:rsidRPr="009838B5">
        <w:rPr>
          <w:b w:val="0"/>
          <w:i w:val="0"/>
          <w:color w:val="000000"/>
          <w:sz w:val="16"/>
          <w:szCs w:val="16"/>
        </w:rPr>
        <w:t xml:space="preserve">, </w:t>
      </w:r>
      <w:r w:rsidRPr="009838B5">
        <w:rPr>
          <w:b w:val="0"/>
          <w:i w:val="0"/>
          <w:sz w:val="16"/>
          <w:szCs w:val="16"/>
        </w:rPr>
        <w:t xml:space="preserve">администрация Островского муниципального района Костромской области </w:t>
      </w:r>
    </w:p>
    <w:p w:rsidR="009838B5" w:rsidRDefault="009838B5" w:rsidP="009838B5">
      <w:pPr>
        <w:pStyle w:val="afff"/>
        <w:jc w:val="both"/>
        <w:rPr>
          <w:b w:val="0"/>
          <w:i w:val="0"/>
          <w:sz w:val="16"/>
          <w:szCs w:val="16"/>
        </w:rPr>
      </w:pPr>
    </w:p>
    <w:p w:rsidR="009838B5" w:rsidRPr="009838B5" w:rsidRDefault="009838B5" w:rsidP="009838B5">
      <w:pPr>
        <w:pStyle w:val="afff"/>
        <w:jc w:val="center"/>
        <w:rPr>
          <w:b w:val="0"/>
          <w:i w:val="0"/>
          <w:sz w:val="16"/>
          <w:szCs w:val="16"/>
        </w:rPr>
      </w:pPr>
      <w:r w:rsidRPr="009838B5">
        <w:rPr>
          <w:b w:val="0"/>
          <w:i w:val="0"/>
          <w:sz w:val="16"/>
          <w:szCs w:val="16"/>
        </w:rPr>
        <w:t>ПОСТАНОВЛЯЕТ:</w:t>
      </w:r>
    </w:p>
    <w:p w:rsidR="009838B5" w:rsidRPr="009838B5" w:rsidRDefault="009838B5" w:rsidP="009838B5">
      <w:pPr>
        <w:pStyle w:val="afff0"/>
        <w:numPr>
          <w:ilvl w:val="0"/>
          <w:numId w:val="31"/>
        </w:numPr>
        <w:jc w:val="both"/>
        <w:rPr>
          <w:rFonts w:ascii="Times New Roman" w:hAnsi="Times New Roman" w:cs="Times New Roman"/>
          <w:color w:val="000000"/>
          <w:sz w:val="16"/>
          <w:szCs w:val="16"/>
        </w:rPr>
      </w:pPr>
      <w:r w:rsidRPr="009838B5">
        <w:rPr>
          <w:rFonts w:ascii="Times New Roman" w:hAnsi="Times New Roman" w:cs="Times New Roman"/>
          <w:color w:val="000000"/>
          <w:sz w:val="16"/>
          <w:szCs w:val="16"/>
        </w:rPr>
        <w:lastRenderedPageBreak/>
        <w:t>Создать комиссию по категорированию объектов критической информационной инфраструктуры администрации Островского муниципального района, администраций сельских поселений, подведомственных учреждений (далее – Комиссия).</w:t>
      </w:r>
    </w:p>
    <w:p w:rsidR="009838B5" w:rsidRPr="009838B5" w:rsidRDefault="009838B5" w:rsidP="009838B5">
      <w:pPr>
        <w:pStyle w:val="afff0"/>
        <w:numPr>
          <w:ilvl w:val="0"/>
          <w:numId w:val="31"/>
        </w:numPr>
        <w:jc w:val="both"/>
        <w:rPr>
          <w:rFonts w:ascii="Times New Roman" w:hAnsi="Times New Roman" w:cs="Times New Roman"/>
          <w:color w:val="000000"/>
          <w:sz w:val="16"/>
          <w:szCs w:val="16"/>
        </w:rPr>
      </w:pPr>
      <w:r w:rsidRPr="009838B5">
        <w:rPr>
          <w:rFonts w:ascii="Times New Roman" w:hAnsi="Times New Roman" w:cs="Times New Roman"/>
          <w:color w:val="000000"/>
          <w:sz w:val="16"/>
          <w:szCs w:val="16"/>
        </w:rPr>
        <w:t>Утвердить состав Комиссии (приложение №1). </w:t>
      </w:r>
    </w:p>
    <w:p w:rsidR="009838B5" w:rsidRPr="009838B5" w:rsidRDefault="009838B5" w:rsidP="009838B5">
      <w:pPr>
        <w:pStyle w:val="afff0"/>
        <w:numPr>
          <w:ilvl w:val="0"/>
          <w:numId w:val="31"/>
        </w:numPr>
        <w:jc w:val="both"/>
        <w:rPr>
          <w:rFonts w:ascii="Times New Roman" w:hAnsi="Times New Roman" w:cs="Times New Roman"/>
          <w:color w:val="000000"/>
          <w:sz w:val="16"/>
          <w:szCs w:val="16"/>
        </w:rPr>
      </w:pPr>
      <w:r w:rsidRPr="009838B5">
        <w:rPr>
          <w:rFonts w:ascii="Times New Roman" w:hAnsi="Times New Roman" w:cs="Times New Roman"/>
          <w:color w:val="000000"/>
          <w:sz w:val="16"/>
          <w:szCs w:val="16"/>
        </w:rPr>
        <w:t>Утвердить форму акта категорирования объекта критической информационной инфраструктуры (приложение №2).</w:t>
      </w:r>
    </w:p>
    <w:p w:rsidR="009838B5" w:rsidRPr="009838B5" w:rsidRDefault="009838B5" w:rsidP="009838B5">
      <w:pPr>
        <w:pStyle w:val="afff0"/>
        <w:numPr>
          <w:ilvl w:val="0"/>
          <w:numId w:val="31"/>
        </w:numPr>
        <w:jc w:val="both"/>
        <w:rPr>
          <w:rFonts w:ascii="Times New Roman" w:hAnsi="Times New Roman" w:cs="Times New Roman"/>
          <w:color w:val="000000"/>
          <w:sz w:val="16"/>
          <w:szCs w:val="16"/>
        </w:rPr>
      </w:pPr>
      <w:r w:rsidRPr="009838B5">
        <w:rPr>
          <w:rFonts w:ascii="Times New Roman" w:hAnsi="Times New Roman" w:cs="Times New Roman"/>
          <w:sz w:val="16"/>
          <w:szCs w:val="16"/>
        </w:rPr>
        <w:t>Настоящее постановление вступает со дня официального опубликования в бюллетене «Районные новости»</w:t>
      </w:r>
    </w:p>
    <w:p w:rsidR="009838B5" w:rsidRPr="009838B5" w:rsidRDefault="009838B5" w:rsidP="009838B5">
      <w:pPr>
        <w:pStyle w:val="afff"/>
        <w:ind w:left="1080"/>
        <w:jc w:val="both"/>
        <w:rPr>
          <w:b w:val="0"/>
          <w:i w:val="0"/>
          <w:sz w:val="16"/>
          <w:szCs w:val="16"/>
        </w:rPr>
      </w:pPr>
    </w:p>
    <w:p w:rsidR="009838B5" w:rsidRPr="009838B5" w:rsidRDefault="009838B5" w:rsidP="009838B5">
      <w:pPr>
        <w:pStyle w:val="afff"/>
        <w:ind w:left="1080"/>
        <w:jc w:val="both"/>
        <w:rPr>
          <w:b w:val="0"/>
          <w:i w:val="0"/>
          <w:sz w:val="16"/>
          <w:szCs w:val="16"/>
        </w:rPr>
      </w:pPr>
    </w:p>
    <w:p w:rsidR="009838B5" w:rsidRPr="009838B5" w:rsidRDefault="009838B5" w:rsidP="009838B5">
      <w:pPr>
        <w:pStyle w:val="afff"/>
        <w:ind w:left="1080"/>
        <w:jc w:val="both"/>
        <w:rPr>
          <w:b w:val="0"/>
          <w:i w:val="0"/>
          <w:sz w:val="16"/>
          <w:szCs w:val="16"/>
        </w:rPr>
      </w:pPr>
      <w:r w:rsidRPr="009838B5">
        <w:rPr>
          <w:b w:val="0"/>
          <w:i w:val="0"/>
          <w:sz w:val="16"/>
          <w:szCs w:val="16"/>
        </w:rPr>
        <w:t>.</w:t>
      </w:r>
    </w:p>
    <w:p w:rsidR="009838B5" w:rsidRPr="009838B5" w:rsidRDefault="009838B5" w:rsidP="009838B5">
      <w:pPr>
        <w:pStyle w:val="afff"/>
        <w:ind w:left="1080"/>
        <w:jc w:val="both"/>
        <w:rPr>
          <w:b w:val="0"/>
          <w:i w:val="0"/>
          <w:sz w:val="16"/>
          <w:szCs w:val="16"/>
        </w:rPr>
      </w:pPr>
    </w:p>
    <w:p w:rsidR="009838B5" w:rsidRPr="009838B5" w:rsidRDefault="009838B5" w:rsidP="009838B5">
      <w:pPr>
        <w:pStyle w:val="afff"/>
        <w:ind w:left="1080"/>
        <w:jc w:val="both"/>
        <w:rPr>
          <w:b w:val="0"/>
          <w:i w:val="0"/>
          <w:sz w:val="16"/>
          <w:szCs w:val="16"/>
        </w:rPr>
      </w:pPr>
    </w:p>
    <w:p w:rsidR="009838B5" w:rsidRPr="009838B5" w:rsidRDefault="009838B5" w:rsidP="009838B5">
      <w:pPr>
        <w:pStyle w:val="afff"/>
        <w:ind w:left="1080"/>
        <w:jc w:val="both"/>
        <w:rPr>
          <w:b w:val="0"/>
          <w:i w:val="0"/>
          <w:sz w:val="16"/>
          <w:szCs w:val="16"/>
        </w:rPr>
      </w:pPr>
      <w:r w:rsidRPr="009838B5">
        <w:rPr>
          <w:b w:val="0"/>
          <w:i w:val="0"/>
          <w:sz w:val="16"/>
          <w:szCs w:val="16"/>
        </w:rPr>
        <w:t xml:space="preserve">Глава Островского </w:t>
      </w:r>
    </w:p>
    <w:p w:rsidR="009838B5" w:rsidRPr="009838B5" w:rsidRDefault="009838B5" w:rsidP="009838B5">
      <w:pPr>
        <w:pStyle w:val="afff"/>
        <w:ind w:left="1080"/>
        <w:jc w:val="both"/>
        <w:rPr>
          <w:b w:val="0"/>
          <w:i w:val="0"/>
          <w:sz w:val="16"/>
          <w:szCs w:val="16"/>
        </w:rPr>
      </w:pPr>
      <w:r w:rsidRPr="009838B5">
        <w:rPr>
          <w:b w:val="0"/>
          <w:i w:val="0"/>
          <w:sz w:val="16"/>
          <w:szCs w:val="16"/>
        </w:rPr>
        <w:t>муниципального района                                      Г.А. Полякова</w:t>
      </w:r>
    </w:p>
    <w:p w:rsidR="009838B5" w:rsidRPr="009838B5" w:rsidRDefault="009838B5" w:rsidP="009838B5">
      <w:pPr>
        <w:pStyle w:val="ab"/>
        <w:ind w:left="1080"/>
        <w:rPr>
          <w:rFonts w:ascii="Times New Roman" w:hAnsi="Times New Roman" w:cs="Times New Roman"/>
          <w:b/>
          <w:i/>
          <w:sz w:val="16"/>
          <w:szCs w:val="16"/>
        </w:rPr>
      </w:pPr>
    </w:p>
    <w:p w:rsidR="009838B5" w:rsidRPr="009838B5" w:rsidRDefault="009838B5" w:rsidP="009838B5">
      <w:pPr>
        <w:rPr>
          <w:b/>
          <w:i/>
          <w:sz w:val="16"/>
          <w:szCs w:val="16"/>
        </w:rPr>
      </w:pPr>
    </w:p>
    <w:p w:rsidR="009838B5" w:rsidRPr="009838B5" w:rsidRDefault="009838B5" w:rsidP="009838B5">
      <w:pPr>
        <w:rPr>
          <w:b/>
          <w:i/>
          <w:sz w:val="16"/>
          <w:szCs w:val="16"/>
        </w:rPr>
      </w:pPr>
    </w:p>
    <w:p w:rsidR="009838B5" w:rsidRPr="009838B5" w:rsidRDefault="009838B5" w:rsidP="009838B5">
      <w:pPr>
        <w:rPr>
          <w:b/>
          <w:i/>
          <w:sz w:val="16"/>
          <w:szCs w:val="16"/>
        </w:rPr>
      </w:pPr>
    </w:p>
    <w:p w:rsidR="009838B5" w:rsidRPr="009838B5" w:rsidRDefault="009838B5" w:rsidP="009838B5">
      <w:pPr>
        <w:rPr>
          <w:b/>
          <w:i/>
          <w:sz w:val="16"/>
          <w:szCs w:val="16"/>
        </w:rPr>
      </w:pPr>
    </w:p>
    <w:p w:rsidR="009838B5" w:rsidRPr="009838B5" w:rsidRDefault="009838B5" w:rsidP="009838B5">
      <w:pPr>
        <w:rPr>
          <w:b/>
          <w:i/>
          <w:sz w:val="16"/>
          <w:szCs w:val="16"/>
        </w:rPr>
      </w:pPr>
    </w:p>
    <w:p w:rsidR="009838B5" w:rsidRPr="009838B5" w:rsidRDefault="009838B5" w:rsidP="009838B5">
      <w:pPr>
        <w:rPr>
          <w:b/>
          <w:i/>
          <w:sz w:val="16"/>
          <w:szCs w:val="16"/>
        </w:rPr>
      </w:pPr>
    </w:p>
    <w:p w:rsidR="009838B5" w:rsidRPr="009838B5" w:rsidRDefault="009838B5" w:rsidP="009838B5">
      <w:pPr>
        <w:rPr>
          <w:b/>
          <w:i/>
          <w:sz w:val="16"/>
          <w:szCs w:val="16"/>
        </w:rPr>
      </w:pPr>
    </w:p>
    <w:p w:rsidR="009838B5" w:rsidRPr="009838B5" w:rsidRDefault="009838B5" w:rsidP="009838B5">
      <w:pPr>
        <w:rPr>
          <w:b/>
          <w:i/>
          <w:sz w:val="16"/>
          <w:szCs w:val="16"/>
        </w:rPr>
      </w:pPr>
    </w:p>
    <w:p w:rsidR="009838B5" w:rsidRPr="009838B5" w:rsidRDefault="009838B5" w:rsidP="009838B5">
      <w:pPr>
        <w:rPr>
          <w:b/>
          <w:i/>
          <w:sz w:val="16"/>
          <w:szCs w:val="16"/>
        </w:rPr>
      </w:pPr>
    </w:p>
    <w:tbl>
      <w:tblPr>
        <w:tblW w:w="0" w:type="auto"/>
        <w:tblLook w:val="04A0"/>
      </w:tblPr>
      <w:tblGrid>
        <w:gridCol w:w="3132"/>
        <w:gridCol w:w="1512"/>
        <w:gridCol w:w="4752"/>
      </w:tblGrid>
      <w:tr w:rsidR="009838B5" w:rsidRPr="009838B5" w:rsidTr="009838B5">
        <w:tc>
          <w:tcPr>
            <w:tcW w:w="3132" w:type="dxa"/>
          </w:tcPr>
          <w:p w:rsidR="009838B5" w:rsidRPr="009838B5" w:rsidRDefault="009838B5" w:rsidP="009838B5">
            <w:pPr>
              <w:rPr>
                <w:b/>
                <w:i/>
                <w:sz w:val="16"/>
                <w:szCs w:val="16"/>
              </w:rPr>
            </w:pPr>
          </w:p>
          <w:p w:rsidR="009838B5" w:rsidRPr="009838B5" w:rsidRDefault="009838B5" w:rsidP="009838B5">
            <w:pPr>
              <w:rPr>
                <w:b/>
                <w:i/>
                <w:sz w:val="16"/>
                <w:szCs w:val="16"/>
              </w:rPr>
            </w:pPr>
          </w:p>
          <w:p w:rsidR="009838B5" w:rsidRPr="009838B5" w:rsidRDefault="009838B5" w:rsidP="009838B5">
            <w:pPr>
              <w:rPr>
                <w:b/>
                <w:i/>
                <w:sz w:val="16"/>
                <w:szCs w:val="16"/>
              </w:rPr>
            </w:pPr>
          </w:p>
          <w:p w:rsidR="009838B5" w:rsidRPr="009838B5" w:rsidRDefault="009838B5" w:rsidP="009838B5">
            <w:pPr>
              <w:rPr>
                <w:b/>
                <w:i/>
                <w:sz w:val="16"/>
                <w:szCs w:val="16"/>
              </w:rPr>
            </w:pPr>
          </w:p>
        </w:tc>
        <w:tc>
          <w:tcPr>
            <w:tcW w:w="1512" w:type="dxa"/>
          </w:tcPr>
          <w:p w:rsidR="009838B5" w:rsidRPr="009838B5" w:rsidRDefault="009838B5" w:rsidP="009838B5">
            <w:pPr>
              <w:rPr>
                <w:b/>
                <w:i/>
                <w:sz w:val="16"/>
                <w:szCs w:val="16"/>
              </w:rPr>
            </w:pPr>
          </w:p>
        </w:tc>
        <w:tc>
          <w:tcPr>
            <w:tcW w:w="4752" w:type="dxa"/>
          </w:tcPr>
          <w:p w:rsidR="009838B5" w:rsidRPr="009838B5" w:rsidRDefault="009838B5" w:rsidP="009838B5">
            <w:pPr>
              <w:jc w:val="both"/>
              <w:rPr>
                <w:b/>
                <w:i/>
                <w:sz w:val="16"/>
                <w:szCs w:val="16"/>
              </w:rPr>
            </w:pPr>
            <w:r w:rsidRPr="009838B5">
              <w:rPr>
                <w:sz w:val="16"/>
                <w:szCs w:val="16"/>
              </w:rPr>
              <w:t>Приложение 1 к постановлению администрации Островского муниципального района Костромской области от __________ 2018г. № ____</w:t>
            </w:r>
          </w:p>
        </w:tc>
      </w:tr>
    </w:tbl>
    <w:p w:rsidR="009838B5" w:rsidRPr="009838B5" w:rsidRDefault="009838B5" w:rsidP="009838B5">
      <w:pPr>
        <w:ind w:firstLine="1134"/>
        <w:rPr>
          <w:b/>
          <w:i/>
          <w:sz w:val="16"/>
          <w:szCs w:val="16"/>
        </w:rPr>
      </w:pPr>
    </w:p>
    <w:p w:rsidR="009838B5" w:rsidRPr="009838B5" w:rsidRDefault="009838B5" w:rsidP="009838B5">
      <w:pPr>
        <w:jc w:val="center"/>
        <w:rPr>
          <w:b/>
          <w:i/>
          <w:color w:val="000000"/>
          <w:sz w:val="16"/>
          <w:szCs w:val="16"/>
        </w:rPr>
      </w:pPr>
      <w:r w:rsidRPr="009838B5">
        <w:rPr>
          <w:color w:val="000000"/>
          <w:sz w:val="16"/>
          <w:szCs w:val="16"/>
        </w:rPr>
        <w:t>Состав комиссии</w:t>
      </w:r>
    </w:p>
    <w:p w:rsidR="009838B5" w:rsidRPr="009838B5" w:rsidRDefault="009838B5" w:rsidP="009838B5">
      <w:pPr>
        <w:jc w:val="center"/>
        <w:rPr>
          <w:sz w:val="16"/>
          <w:szCs w:val="16"/>
        </w:rPr>
      </w:pPr>
      <w:r w:rsidRPr="009838B5">
        <w:rPr>
          <w:color w:val="000000"/>
          <w:sz w:val="16"/>
          <w:szCs w:val="16"/>
        </w:rPr>
        <w:t>по категорированию объектов критической информационной инфраструктуры администрации Островского муниципального района, администраций сельских поселений, подведомственных учреждений</w:t>
      </w:r>
    </w:p>
    <w:p w:rsidR="009838B5" w:rsidRPr="009838B5" w:rsidRDefault="009838B5" w:rsidP="009838B5">
      <w:pPr>
        <w:rPr>
          <w:b/>
          <w:i/>
          <w:sz w:val="16"/>
          <w:szCs w:val="16"/>
        </w:rPr>
      </w:pPr>
    </w:p>
    <w:tbl>
      <w:tblPr>
        <w:tblStyle w:val="a5"/>
        <w:tblW w:w="0" w:type="auto"/>
        <w:tblLook w:val="04A0"/>
      </w:tblPr>
      <w:tblGrid>
        <w:gridCol w:w="4785"/>
        <w:gridCol w:w="4786"/>
      </w:tblGrid>
      <w:tr w:rsidR="009838B5" w:rsidRPr="009838B5" w:rsidTr="009838B5">
        <w:tc>
          <w:tcPr>
            <w:tcW w:w="4785" w:type="dxa"/>
          </w:tcPr>
          <w:p w:rsidR="009838B5" w:rsidRPr="009838B5" w:rsidRDefault="009838B5" w:rsidP="009838B5">
            <w:pPr>
              <w:rPr>
                <w:b/>
                <w:i/>
                <w:sz w:val="16"/>
                <w:szCs w:val="16"/>
              </w:rPr>
            </w:pPr>
            <w:r w:rsidRPr="009838B5">
              <w:rPr>
                <w:sz w:val="16"/>
                <w:szCs w:val="16"/>
              </w:rPr>
              <w:t xml:space="preserve">Баранова </w:t>
            </w:r>
          </w:p>
          <w:p w:rsidR="009838B5" w:rsidRPr="009838B5" w:rsidRDefault="009838B5" w:rsidP="009838B5">
            <w:pPr>
              <w:rPr>
                <w:b/>
                <w:i/>
                <w:sz w:val="16"/>
                <w:szCs w:val="16"/>
              </w:rPr>
            </w:pPr>
            <w:r w:rsidRPr="009838B5">
              <w:rPr>
                <w:sz w:val="16"/>
                <w:szCs w:val="16"/>
              </w:rPr>
              <w:t>Ольга Алексеевна</w:t>
            </w:r>
          </w:p>
        </w:tc>
        <w:tc>
          <w:tcPr>
            <w:tcW w:w="4786" w:type="dxa"/>
          </w:tcPr>
          <w:p w:rsidR="009838B5" w:rsidRPr="009838B5" w:rsidRDefault="009838B5" w:rsidP="009838B5">
            <w:pPr>
              <w:rPr>
                <w:b/>
                <w:i/>
                <w:sz w:val="16"/>
                <w:szCs w:val="16"/>
              </w:rPr>
            </w:pPr>
            <w:r w:rsidRPr="009838B5">
              <w:rPr>
                <w:sz w:val="16"/>
                <w:szCs w:val="16"/>
              </w:rPr>
              <w:t>и.о. заместителя главы администрации Островского муниципального района, председатель комиссии</w:t>
            </w:r>
          </w:p>
        </w:tc>
      </w:tr>
      <w:tr w:rsidR="009838B5" w:rsidRPr="009838B5" w:rsidTr="009838B5">
        <w:tc>
          <w:tcPr>
            <w:tcW w:w="4785" w:type="dxa"/>
          </w:tcPr>
          <w:p w:rsidR="009838B5" w:rsidRPr="009838B5" w:rsidRDefault="009838B5" w:rsidP="009838B5">
            <w:pPr>
              <w:rPr>
                <w:b/>
                <w:i/>
                <w:sz w:val="16"/>
                <w:szCs w:val="16"/>
              </w:rPr>
            </w:pPr>
            <w:proofErr w:type="spellStart"/>
            <w:r w:rsidRPr="009838B5">
              <w:rPr>
                <w:sz w:val="16"/>
                <w:szCs w:val="16"/>
              </w:rPr>
              <w:t>Буднева</w:t>
            </w:r>
            <w:proofErr w:type="spellEnd"/>
          </w:p>
          <w:p w:rsidR="009838B5" w:rsidRPr="009838B5" w:rsidRDefault="009838B5" w:rsidP="009838B5">
            <w:pPr>
              <w:rPr>
                <w:b/>
                <w:i/>
                <w:sz w:val="16"/>
                <w:szCs w:val="16"/>
              </w:rPr>
            </w:pPr>
            <w:r w:rsidRPr="009838B5">
              <w:rPr>
                <w:sz w:val="16"/>
                <w:szCs w:val="16"/>
              </w:rPr>
              <w:t xml:space="preserve"> Ольга Владимировна</w:t>
            </w:r>
          </w:p>
        </w:tc>
        <w:tc>
          <w:tcPr>
            <w:tcW w:w="4786" w:type="dxa"/>
          </w:tcPr>
          <w:p w:rsidR="009838B5" w:rsidRPr="009838B5" w:rsidRDefault="009838B5" w:rsidP="009838B5">
            <w:pPr>
              <w:rPr>
                <w:b/>
                <w:i/>
                <w:sz w:val="16"/>
                <w:szCs w:val="16"/>
              </w:rPr>
            </w:pPr>
            <w:r w:rsidRPr="009838B5">
              <w:rPr>
                <w:sz w:val="16"/>
                <w:szCs w:val="16"/>
              </w:rPr>
              <w:t>управляющий делами главы администрации Островского муниципального района, заместитель председателя</w:t>
            </w:r>
          </w:p>
        </w:tc>
      </w:tr>
      <w:tr w:rsidR="009838B5" w:rsidRPr="009838B5" w:rsidTr="009838B5">
        <w:tc>
          <w:tcPr>
            <w:tcW w:w="4785" w:type="dxa"/>
          </w:tcPr>
          <w:p w:rsidR="009838B5" w:rsidRPr="009838B5" w:rsidRDefault="009838B5" w:rsidP="009838B5">
            <w:pPr>
              <w:rPr>
                <w:b/>
                <w:i/>
                <w:sz w:val="16"/>
                <w:szCs w:val="16"/>
              </w:rPr>
            </w:pPr>
            <w:r w:rsidRPr="009838B5">
              <w:rPr>
                <w:sz w:val="16"/>
                <w:szCs w:val="16"/>
              </w:rPr>
              <w:t>Члены Комиссии:</w:t>
            </w:r>
          </w:p>
        </w:tc>
        <w:tc>
          <w:tcPr>
            <w:tcW w:w="4786" w:type="dxa"/>
          </w:tcPr>
          <w:p w:rsidR="009838B5" w:rsidRPr="009838B5" w:rsidRDefault="009838B5" w:rsidP="009838B5">
            <w:pPr>
              <w:rPr>
                <w:b/>
                <w:i/>
                <w:sz w:val="16"/>
                <w:szCs w:val="16"/>
              </w:rPr>
            </w:pPr>
          </w:p>
        </w:tc>
      </w:tr>
      <w:tr w:rsidR="009838B5" w:rsidRPr="009838B5" w:rsidTr="009838B5">
        <w:tc>
          <w:tcPr>
            <w:tcW w:w="4785" w:type="dxa"/>
          </w:tcPr>
          <w:p w:rsidR="009838B5" w:rsidRPr="009838B5" w:rsidRDefault="009838B5" w:rsidP="009838B5">
            <w:pPr>
              <w:rPr>
                <w:b/>
                <w:i/>
                <w:sz w:val="16"/>
                <w:szCs w:val="16"/>
              </w:rPr>
            </w:pPr>
          </w:p>
        </w:tc>
        <w:tc>
          <w:tcPr>
            <w:tcW w:w="4786" w:type="dxa"/>
          </w:tcPr>
          <w:p w:rsidR="009838B5" w:rsidRPr="009838B5" w:rsidRDefault="009838B5" w:rsidP="009838B5">
            <w:pPr>
              <w:rPr>
                <w:b/>
                <w:i/>
                <w:sz w:val="16"/>
                <w:szCs w:val="16"/>
              </w:rPr>
            </w:pPr>
          </w:p>
        </w:tc>
      </w:tr>
      <w:tr w:rsidR="009838B5" w:rsidRPr="009838B5" w:rsidTr="009838B5">
        <w:tc>
          <w:tcPr>
            <w:tcW w:w="4785" w:type="dxa"/>
          </w:tcPr>
          <w:p w:rsidR="009838B5" w:rsidRPr="009838B5" w:rsidRDefault="009838B5" w:rsidP="009838B5">
            <w:pPr>
              <w:rPr>
                <w:b/>
                <w:i/>
                <w:sz w:val="16"/>
                <w:szCs w:val="16"/>
              </w:rPr>
            </w:pPr>
            <w:r w:rsidRPr="009838B5">
              <w:rPr>
                <w:sz w:val="16"/>
                <w:szCs w:val="16"/>
              </w:rPr>
              <w:t xml:space="preserve">Виноградов </w:t>
            </w:r>
          </w:p>
          <w:p w:rsidR="009838B5" w:rsidRPr="009838B5" w:rsidRDefault="009838B5" w:rsidP="009838B5">
            <w:pPr>
              <w:rPr>
                <w:b/>
                <w:i/>
                <w:sz w:val="16"/>
                <w:szCs w:val="16"/>
              </w:rPr>
            </w:pPr>
            <w:r w:rsidRPr="009838B5">
              <w:rPr>
                <w:sz w:val="16"/>
                <w:szCs w:val="16"/>
              </w:rPr>
              <w:t>Виталий Юрьевич</w:t>
            </w:r>
          </w:p>
        </w:tc>
        <w:tc>
          <w:tcPr>
            <w:tcW w:w="4786" w:type="dxa"/>
          </w:tcPr>
          <w:p w:rsidR="009838B5" w:rsidRPr="009838B5" w:rsidRDefault="009838B5" w:rsidP="009838B5">
            <w:pPr>
              <w:rPr>
                <w:b/>
                <w:i/>
                <w:sz w:val="16"/>
                <w:szCs w:val="16"/>
              </w:rPr>
            </w:pPr>
            <w:r w:rsidRPr="009838B5">
              <w:rPr>
                <w:sz w:val="16"/>
                <w:szCs w:val="16"/>
              </w:rPr>
              <w:t>Главный специалист по информатизации и связи юридического отдела администрации Островского муниципального района, секретарь</w:t>
            </w:r>
          </w:p>
        </w:tc>
      </w:tr>
      <w:tr w:rsidR="009838B5" w:rsidRPr="009838B5" w:rsidTr="009838B5">
        <w:tc>
          <w:tcPr>
            <w:tcW w:w="4785" w:type="dxa"/>
          </w:tcPr>
          <w:p w:rsidR="009838B5" w:rsidRPr="009838B5" w:rsidRDefault="009838B5" w:rsidP="009838B5">
            <w:pPr>
              <w:rPr>
                <w:b/>
                <w:i/>
                <w:sz w:val="16"/>
                <w:szCs w:val="16"/>
              </w:rPr>
            </w:pPr>
            <w:r w:rsidRPr="009838B5">
              <w:rPr>
                <w:sz w:val="16"/>
                <w:szCs w:val="16"/>
              </w:rPr>
              <w:t>Соловьева</w:t>
            </w:r>
          </w:p>
          <w:p w:rsidR="009838B5" w:rsidRPr="009838B5" w:rsidRDefault="009838B5" w:rsidP="009838B5">
            <w:pPr>
              <w:rPr>
                <w:b/>
                <w:i/>
                <w:sz w:val="16"/>
                <w:szCs w:val="16"/>
              </w:rPr>
            </w:pPr>
            <w:r w:rsidRPr="009838B5">
              <w:rPr>
                <w:sz w:val="16"/>
                <w:szCs w:val="16"/>
              </w:rPr>
              <w:t xml:space="preserve"> Ирина Евгеньевна</w:t>
            </w:r>
          </w:p>
        </w:tc>
        <w:tc>
          <w:tcPr>
            <w:tcW w:w="4786" w:type="dxa"/>
          </w:tcPr>
          <w:p w:rsidR="009838B5" w:rsidRPr="009838B5" w:rsidRDefault="009838B5" w:rsidP="009838B5">
            <w:pPr>
              <w:rPr>
                <w:b/>
                <w:i/>
                <w:sz w:val="16"/>
                <w:szCs w:val="16"/>
              </w:rPr>
            </w:pPr>
            <w:r w:rsidRPr="009838B5">
              <w:rPr>
                <w:sz w:val="16"/>
                <w:szCs w:val="16"/>
              </w:rPr>
              <w:t>Зам. заведующего отделом образования администрации Островского муниципального района</w:t>
            </w:r>
          </w:p>
        </w:tc>
      </w:tr>
      <w:tr w:rsidR="009838B5" w:rsidRPr="009838B5" w:rsidTr="009838B5">
        <w:tc>
          <w:tcPr>
            <w:tcW w:w="4785" w:type="dxa"/>
          </w:tcPr>
          <w:p w:rsidR="009838B5" w:rsidRPr="009838B5" w:rsidRDefault="009838B5" w:rsidP="009838B5">
            <w:pPr>
              <w:rPr>
                <w:b/>
                <w:i/>
                <w:sz w:val="16"/>
                <w:szCs w:val="16"/>
              </w:rPr>
            </w:pPr>
            <w:r w:rsidRPr="009838B5">
              <w:rPr>
                <w:sz w:val="16"/>
                <w:szCs w:val="16"/>
              </w:rPr>
              <w:t xml:space="preserve">Сергеева </w:t>
            </w:r>
          </w:p>
          <w:p w:rsidR="009838B5" w:rsidRPr="009838B5" w:rsidRDefault="009838B5" w:rsidP="009838B5">
            <w:pPr>
              <w:rPr>
                <w:b/>
                <w:i/>
                <w:sz w:val="16"/>
                <w:szCs w:val="16"/>
              </w:rPr>
            </w:pPr>
            <w:r w:rsidRPr="009838B5">
              <w:rPr>
                <w:sz w:val="16"/>
                <w:szCs w:val="16"/>
              </w:rPr>
              <w:t>Антонина Борисовна</w:t>
            </w:r>
          </w:p>
        </w:tc>
        <w:tc>
          <w:tcPr>
            <w:tcW w:w="4786" w:type="dxa"/>
          </w:tcPr>
          <w:p w:rsidR="009838B5" w:rsidRPr="009838B5" w:rsidRDefault="009838B5" w:rsidP="009838B5">
            <w:pPr>
              <w:rPr>
                <w:b/>
                <w:i/>
                <w:sz w:val="16"/>
                <w:szCs w:val="16"/>
              </w:rPr>
            </w:pPr>
            <w:r w:rsidRPr="009838B5">
              <w:rPr>
                <w:sz w:val="16"/>
                <w:szCs w:val="16"/>
              </w:rPr>
              <w:t>Заведующий отделом культуры, по делам молодежи, туризма, физкультуры и спорта администрации Островского муниципального района</w:t>
            </w:r>
          </w:p>
        </w:tc>
      </w:tr>
      <w:tr w:rsidR="009838B5" w:rsidRPr="009838B5" w:rsidTr="009838B5">
        <w:tc>
          <w:tcPr>
            <w:tcW w:w="4785" w:type="dxa"/>
          </w:tcPr>
          <w:p w:rsidR="009838B5" w:rsidRPr="009838B5" w:rsidRDefault="009838B5" w:rsidP="009838B5">
            <w:pPr>
              <w:rPr>
                <w:b/>
                <w:i/>
                <w:sz w:val="16"/>
                <w:szCs w:val="16"/>
              </w:rPr>
            </w:pPr>
            <w:r w:rsidRPr="009838B5">
              <w:rPr>
                <w:sz w:val="16"/>
                <w:szCs w:val="16"/>
              </w:rPr>
              <w:t xml:space="preserve">Кудряшова </w:t>
            </w:r>
          </w:p>
          <w:p w:rsidR="009838B5" w:rsidRPr="009838B5" w:rsidRDefault="009838B5" w:rsidP="009838B5">
            <w:pPr>
              <w:rPr>
                <w:b/>
                <w:i/>
                <w:sz w:val="16"/>
                <w:szCs w:val="16"/>
              </w:rPr>
            </w:pPr>
            <w:r w:rsidRPr="009838B5">
              <w:rPr>
                <w:sz w:val="16"/>
                <w:szCs w:val="16"/>
              </w:rPr>
              <w:t>Людмила Николаевна</w:t>
            </w:r>
          </w:p>
        </w:tc>
        <w:tc>
          <w:tcPr>
            <w:tcW w:w="4786" w:type="dxa"/>
          </w:tcPr>
          <w:p w:rsidR="009838B5" w:rsidRPr="009838B5" w:rsidRDefault="009838B5" w:rsidP="009838B5">
            <w:pPr>
              <w:rPr>
                <w:b/>
                <w:i/>
                <w:sz w:val="16"/>
                <w:szCs w:val="16"/>
              </w:rPr>
            </w:pPr>
            <w:r w:rsidRPr="009838B5">
              <w:rPr>
                <w:sz w:val="16"/>
                <w:szCs w:val="16"/>
              </w:rPr>
              <w:t>Начальник финансового управления администрации Островского муниципального района</w:t>
            </w:r>
          </w:p>
        </w:tc>
      </w:tr>
      <w:tr w:rsidR="009838B5" w:rsidRPr="009838B5" w:rsidTr="009838B5">
        <w:tc>
          <w:tcPr>
            <w:tcW w:w="4785" w:type="dxa"/>
          </w:tcPr>
          <w:p w:rsidR="009838B5" w:rsidRPr="009838B5" w:rsidRDefault="009838B5" w:rsidP="009838B5">
            <w:pPr>
              <w:rPr>
                <w:b/>
                <w:i/>
                <w:sz w:val="16"/>
                <w:szCs w:val="16"/>
              </w:rPr>
            </w:pPr>
            <w:r w:rsidRPr="009838B5">
              <w:rPr>
                <w:sz w:val="16"/>
                <w:szCs w:val="16"/>
              </w:rPr>
              <w:t>Груздева</w:t>
            </w:r>
          </w:p>
          <w:p w:rsidR="009838B5" w:rsidRPr="009838B5" w:rsidRDefault="009838B5" w:rsidP="009838B5">
            <w:pPr>
              <w:rPr>
                <w:b/>
                <w:i/>
                <w:sz w:val="16"/>
                <w:szCs w:val="16"/>
              </w:rPr>
            </w:pPr>
            <w:r w:rsidRPr="009838B5">
              <w:rPr>
                <w:sz w:val="16"/>
                <w:szCs w:val="16"/>
              </w:rPr>
              <w:t xml:space="preserve"> Светлана Николаевна</w:t>
            </w:r>
          </w:p>
        </w:tc>
        <w:tc>
          <w:tcPr>
            <w:tcW w:w="4786" w:type="dxa"/>
          </w:tcPr>
          <w:p w:rsidR="009838B5" w:rsidRPr="009838B5" w:rsidRDefault="009838B5" w:rsidP="009838B5">
            <w:pPr>
              <w:rPr>
                <w:b/>
                <w:i/>
                <w:sz w:val="16"/>
                <w:szCs w:val="16"/>
              </w:rPr>
            </w:pPr>
            <w:r w:rsidRPr="009838B5">
              <w:rPr>
                <w:sz w:val="16"/>
                <w:szCs w:val="16"/>
              </w:rPr>
              <w:t>И.о. заведующего отделом строительства, архитектуры, ЖКХ, природных ресурсов и дорожного хозяйства администрации Островского муниципального района</w:t>
            </w:r>
          </w:p>
        </w:tc>
      </w:tr>
      <w:tr w:rsidR="009838B5" w:rsidRPr="009838B5" w:rsidTr="009838B5">
        <w:tc>
          <w:tcPr>
            <w:tcW w:w="4785" w:type="dxa"/>
          </w:tcPr>
          <w:p w:rsidR="009838B5" w:rsidRPr="009838B5" w:rsidRDefault="009838B5" w:rsidP="009838B5">
            <w:pPr>
              <w:rPr>
                <w:b/>
                <w:i/>
                <w:sz w:val="16"/>
                <w:szCs w:val="16"/>
              </w:rPr>
            </w:pPr>
            <w:r w:rsidRPr="009838B5">
              <w:rPr>
                <w:sz w:val="16"/>
                <w:szCs w:val="16"/>
              </w:rPr>
              <w:t xml:space="preserve">Киселева </w:t>
            </w:r>
          </w:p>
          <w:p w:rsidR="009838B5" w:rsidRPr="009838B5" w:rsidRDefault="009838B5" w:rsidP="009838B5">
            <w:pPr>
              <w:rPr>
                <w:b/>
                <w:i/>
                <w:sz w:val="16"/>
                <w:szCs w:val="16"/>
              </w:rPr>
            </w:pPr>
            <w:r w:rsidRPr="009838B5">
              <w:rPr>
                <w:sz w:val="16"/>
                <w:szCs w:val="16"/>
              </w:rPr>
              <w:t>Любовь Владимировна</w:t>
            </w:r>
          </w:p>
        </w:tc>
        <w:tc>
          <w:tcPr>
            <w:tcW w:w="4786" w:type="dxa"/>
          </w:tcPr>
          <w:p w:rsidR="009838B5" w:rsidRPr="009838B5" w:rsidRDefault="009838B5" w:rsidP="009838B5">
            <w:pPr>
              <w:rPr>
                <w:b/>
                <w:i/>
                <w:sz w:val="16"/>
                <w:szCs w:val="16"/>
              </w:rPr>
            </w:pPr>
            <w:r w:rsidRPr="009838B5">
              <w:rPr>
                <w:sz w:val="16"/>
                <w:szCs w:val="16"/>
              </w:rPr>
              <w:t>Заместитель главы Островского сельского поселения (по согласованию)</w:t>
            </w:r>
          </w:p>
        </w:tc>
      </w:tr>
    </w:tbl>
    <w:p w:rsidR="009838B5" w:rsidRPr="009838B5" w:rsidRDefault="009838B5" w:rsidP="009838B5">
      <w:pPr>
        <w:rPr>
          <w:b/>
          <w:i/>
          <w:sz w:val="16"/>
          <w:szCs w:val="16"/>
        </w:rPr>
      </w:pPr>
    </w:p>
    <w:p w:rsidR="009838B5" w:rsidRPr="009838B5" w:rsidRDefault="009838B5" w:rsidP="009838B5">
      <w:pPr>
        <w:rPr>
          <w:b/>
          <w:i/>
          <w:sz w:val="16"/>
          <w:szCs w:val="16"/>
        </w:rPr>
      </w:pPr>
    </w:p>
    <w:p w:rsidR="009838B5" w:rsidRPr="009838B5" w:rsidRDefault="009838B5" w:rsidP="009838B5">
      <w:pPr>
        <w:rPr>
          <w:b/>
          <w:i/>
          <w:sz w:val="16"/>
          <w:szCs w:val="16"/>
        </w:rPr>
      </w:pPr>
    </w:p>
    <w:p w:rsidR="009838B5" w:rsidRPr="009838B5" w:rsidRDefault="009838B5" w:rsidP="009838B5">
      <w:pPr>
        <w:rPr>
          <w:b/>
          <w:i/>
          <w:sz w:val="16"/>
          <w:szCs w:val="16"/>
        </w:rPr>
      </w:pPr>
    </w:p>
    <w:p w:rsidR="009838B5" w:rsidRPr="009838B5" w:rsidRDefault="009838B5" w:rsidP="009838B5">
      <w:pPr>
        <w:rPr>
          <w:b/>
          <w:i/>
          <w:sz w:val="16"/>
          <w:szCs w:val="16"/>
        </w:rPr>
      </w:pPr>
    </w:p>
    <w:p w:rsidR="009838B5" w:rsidRPr="009838B5" w:rsidRDefault="009838B5" w:rsidP="009838B5">
      <w:pPr>
        <w:rPr>
          <w:b/>
          <w:i/>
          <w:sz w:val="16"/>
          <w:szCs w:val="16"/>
        </w:rPr>
      </w:pPr>
    </w:p>
    <w:p w:rsidR="009838B5" w:rsidRPr="009838B5" w:rsidRDefault="009838B5" w:rsidP="009838B5">
      <w:pPr>
        <w:rPr>
          <w:b/>
          <w:i/>
          <w:sz w:val="16"/>
          <w:szCs w:val="16"/>
        </w:rPr>
      </w:pPr>
    </w:p>
    <w:p w:rsidR="009838B5" w:rsidRPr="009838B5" w:rsidRDefault="009838B5" w:rsidP="009838B5">
      <w:pPr>
        <w:rPr>
          <w:b/>
          <w:i/>
          <w:sz w:val="16"/>
          <w:szCs w:val="16"/>
        </w:rPr>
      </w:pPr>
    </w:p>
    <w:p w:rsidR="009838B5" w:rsidRPr="009838B5" w:rsidRDefault="009838B5" w:rsidP="009838B5">
      <w:pPr>
        <w:pStyle w:val="18"/>
        <w:shd w:val="clear" w:color="auto" w:fill="auto"/>
        <w:spacing w:after="0" w:line="200" w:lineRule="exact"/>
        <w:ind w:left="7938"/>
        <w:rPr>
          <w:sz w:val="16"/>
          <w:szCs w:val="16"/>
        </w:rPr>
      </w:pPr>
      <w:bookmarkStart w:id="2" w:name="bookmark0"/>
    </w:p>
    <w:p w:rsidR="009838B5" w:rsidRPr="009838B5" w:rsidRDefault="009838B5" w:rsidP="009838B5">
      <w:pPr>
        <w:pStyle w:val="18"/>
        <w:shd w:val="clear" w:color="auto" w:fill="auto"/>
        <w:spacing w:after="0" w:line="200" w:lineRule="exact"/>
        <w:ind w:left="6804"/>
        <w:rPr>
          <w:b w:val="0"/>
          <w:sz w:val="16"/>
          <w:szCs w:val="16"/>
        </w:rPr>
      </w:pPr>
      <w:r w:rsidRPr="009838B5">
        <w:rPr>
          <w:b w:val="0"/>
          <w:sz w:val="16"/>
          <w:szCs w:val="16"/>
        </w:rPr>
        <w:t>Приложение 2 к постановлению</w:t>
      </w:r>
    </w:p>
    <w:p w:rsidR="009838B5" w:rsidRPr="009838B5" w:rsidRDefault="009838B5" w:rsidP="009838B5">
      <w:pPr>
        <w:pStyle w:val="18"/>
        <w:shd w:val="clear" w:color="auto" w:fill="auto"/>
        <w:spacing w:after="0" w:line="200" w:lineRule="exact"/>
        <w:ind w:left="6804"/>
        <w:rPr>
          <w:sz w:val="16"/>
          <w:szCs w:val="16"/>
        </w:rPr>
      </w:pPr>
      <w:r w:rsidRPr="009838B5">
        <w:rPr>
          <w:b w:val="0"/>
          <w:sz w:val="16"/>
          <w:szCs w:val="16"/>
        </w:rPr>
        <w:t>администрации Островского     муниципального района Костромской области от __________ 2018г. № ____</w:t>
      </w:r>
    </w:p>
    <w:p w:rsidR="009838B5" w:rsidRPr="009838B5" w:rsidRDefault="009838B5" w:rsidP="009838B5">
      <w:pPr>
        <w:pStyle w:val="18"/>
        <w:shd w:val="clear" w:color="auto" w:fill="auto"/>
        <w:spacing w:after="0" w:line="200" w:lineRule="exact"/>
        <w:ind w:left="7938"/>
        <w:jc w:val="right"/>
        <w:rPr>
          <w:sz w:val="16"/>
          <w:szCs w:val="16"/>
        </w:rPr>
      </w:pPr>
    </w:p>
    <w:p w:rsidR="009838B5" w:rsidRPr="009838B5" w:rsidRDefault="009838B5" w:rsidP="009838B5">
      <w:pPr>
        <w:pStyle w:val="18"/>
        <w:shd w:val="clear" w:color="auto" w:fill="auto"/>
        <w:spacing w:after="0" w:line="200" w:lineRule="exact"/>
        <w:ind w:left="7938"/>
        <w:jc w:val="right"/>
        <w:rPr>
          <w:sz w:val="16"/>
          <w:szCs w:val="16"/>
        </w:rPr>
      </w:pPr>
    </w:p>
    <w:p w:rsidR="009838B5" w:rsidRPr="009838B5" w:rsidRDefault="009838B5" w:rsidP="009838B5">
      <w:pPr>
        <w:pStyle w:val="18"/>
        <w:shd w:val="clear" w:color="auto" w:fill="auto"/>
        <w:spacing w:after="0" w:line="200" w:lineRule="exact"/>
        <w:ind w:left="7938"/>
        <w:rPr>
          <w:sz w:val="16"/>
          <w:szCs w:val="16"/>
        </w:rPr>
      </w:pPr>
      <w:r w:rsidRPr="009838B5">
        <w:rPr>
          <w:sz w:val="16"/>
          <w:szCs w:val="16"/>
        </w:rPr>
        <w:t>УТВЕРЖДАЮ</w:t>
      </w:r>
      <w:bookmarkEnd w:id="2"/>
    </w:p>
    <w:p w:rsidR="009838B5" w:rsidRPr="009838B5" w:rsidRDefault="009838B5" w:rsidP="009838B5">
      <w:pPr>
        <w:pStyle w:val="18"/>
        <w:shd w:val="clear" w:color="auto" w:fill="auto"/>
        <w:spacing w:after="0" w:line="200" w:lineRule="exact"/>
        <w:ind w:left="7938"/>
        <w:rPr>
          <w:sz w:val="16"/>
          <w:szCs w:val="16"/>
        </w:rPr>
      </w:pPr>
      <w:r w:rsidRPr="009838B5">
        <w:rPr>
          <w:sz w:val="16"/>
          <w:szCs w:val="16"/>
        </w:rPr>
        <w:t>________________________</w:t>
      </w:r>
    </w:p>
    <w:p w:rsidR="009838B5" w:rsidRPr="009838B5" w:rsidRDefault="009838B5" w:rsidP="009838B5">
      <w:pPr>
        <w:pStyle w:val="35"/>
        <w:shd w:val="clear" w:color="auto" w:fill="auto"/>
        <w:spacing w:before="0" w:line="140" w:lineRule="exact"/>
        <w:ind w:left="7938"/>
        <w:rPr>
          <w:rFonts w:ascii="Times New Roman" w:hAnsi="Times New Roman" w:cs="Times New Roman"/>
          <w:sz w:val="16"/>
          <w:szCs w:val="16"/>
        </w:rPr>
      </w:pPr>
      <w:r w:rsidRPr="009838B5">
        <w:rPr>
          <w:rFonts w:ascii="Times New Roman" w:hAnsi="Times New Roman" w:cs="Times New Roman"/>
          <w:sz w:val="16"/>
          <w:szCs w:val="16"/>
        </w:rPr>
        <w:t>(руководитель организации)</w:t>
      </w:r>
    </w:p>
    <w:p w:rsidR="009838B5" w:rsidRPr="009838B5" w:rsidRDefault="009838B5" w:rsidP="009838B5">
      <w:pPr>
        <w:pStyle w:val="35"/>
        <w:shd w:val="clear" w:color="auto" w:fill="auto"/>
        <w:spacing w:before="0" w:line="140" w:lineRule="exact"/>
        <w:ind w:left="7938"/>
        <w:rPr>
          <w:rFonts w:ascii="Times New Roman" w:hAnsi="Times New Roman" w:cs="Times New Roman"/>
          <w:sz w:val="16"/>
          <w:szCs w:val="16"/>
        </w:rPr>
      </w:pPr>
    </w:p>
    <w:p w:rsidR="009838B5" w:rsidRPr="009838B5" w:rsidRDefault="009838B5" w:rsidP="009838B5">
      <w:pPr>
        <w:pStyle w:val="35"/>
        <w:shd w:val="clear" w:color="auto" w:fill="auto"/>
        <w:spacing w:before="0" w:line="140" w:lineRule="exact"/>
        <w:ind w:left="7938"/>
        <w:rPr>
          <w:rFonts w:ascii="Times New Roman" w:hAnsi="Times New Roman" w:cs="Times New Roman"/>
          <w:sz w:val="16"/>
          <w:szCs w:val="16"/>
        </w:rPr>
      </w:pPr>
      <w:r w:rsidRPr="009838B5">
        <w:rPr>
          <w:rFonts w:ascii="Times New Roman" w:hAnsi="Times New Roman" w:cs="Times New Roman"/>
          <w:sz w:val="16"/>
          <w:szCs w:val="16"/>
        </w:rPr>
        <w:t>_________________________________</w:t>
      </w:r>
    </w:p>
    <w:p w:rsidR="009838B5" w:rsidRPr="009838B5" w:rsidRDefault="009838B5" w:rsidP="009838B5">
      <w:pPr>
        <w:pStyle w:val="42"/>
        <w:shd w:val="clear" w:color="auto" w:fill="auto"/>
        <w:spacing w:after="270" w:line="140" w:lineRule="exact"/>
        <w:ind w:left="7938"/>
        <w:rPr>
          <w:rFonts w:ascii="Times New Roman" w:hAnsi="Times New Roman" w:cs="Times New Roman"/>
          <w:sz w:val="16"/>
          <w:szCs w:val="16"/>
        </w:rPr>
      </w:pPr>
      <w:r w:rsidRPr="009838B5">
        <w:rPr>
          <w:rFonts w:ascii="Times New Roman" w:hAnsi="Times New Roman" w:cs="Times New Roman"/>
          <w:sz w:val="16"/>
          <w:szCs w:val="16"/>
        </w:rPr>
        <w:t>(подпись, инициалы, фамилия)</w:t>
      </w:r>
    </w:p>
    <w:p w:rsidR="009838B5" w:rsidRPr="009838B5" w:rsidRDefault="009838B5" w:rsidP="009838B5">
      <w:pPr>
        <w:pStyle w:val="28"/>
        <w:shd w:val="clear" w:color="auto" w:fill="auto"/>
        <w:tabs>
          <w:tab w:val="left" w:leader="underscore" w:pos="7312"/>
          <w:tab w:val="left" w:leader="underscore" w:pos="7873"/>
          <w:tab w:val="left" w:leader="underscore" w:pos="8406"/>
          <w:tab w:val="left" w:leader="underscore" w:pos="8848"/>
          <w:tab w:val="left" w:leader="underscore" w:pos="9344"/>
        </w:tabs>
        <w:spacing w:before="0" w:after="378" w:line="200" w:lineRule="exact"/>
        <w:ind w:left="284"/>
        <w:jc w:val="right"/>
        <w:rPr>
          <w:sz w:val="16"/>
          <w:szCs w:val="16"/>
        </w:rPr>
      </w:pPr>
      <w:r w:rsidRPr="009838B5">
        <w:rPr>
          <w:sz w:val="16"/>
          <w:szCs w:val="16"/>
        </w:rPr>
        <w:t>«__»_______________20__г</w:t>
      </w:r>
      <w:r w:rsidRPr="009838B5">
        <w:rPr>
          <w:rStyle w:val="FranklinGothicHeavy7pt0pt120"/>
          <w:rFonts w:ascii="Times New Roman" w:hAnsi="Times New Roman" w:cs="Times New Roman"/>
          <w:sz w:val="16"/>
          <w:szCs w:val="16"/>
        </w:rPr>
        <w:t>.</w:t>
      </w:r>
    </w:p>
    <w:p w:rsidR="009838B5" w:rsidRPr="009838B5" w:rsidRDefault="009838B5" w:rsidP="009838B5">
      <w:pPr>
        <w:pStyle w:val="23"/>
        <w:shd w:val="clear" w:color="auto" w:fill="auto"/>
        <w:spacing w:after="14" w:line="200" w:lineRule="exact"/>
        <w:ind w:left="284"/>
        <w:rPr>
          <w:sz w:val="16"/>
          <w:szCs w:val="16"/>
        </w:rPr>
      </w:pPr>
      <w:r w:rsidRPr="009838B5">
        <w:rPr>
          <w:sz w:val="16"/>
          <w:szCs w:val="16"/>
        </w:rPr>
        <w:t>АКТ</w:t>
      </w:r>
    </w:p>
    <w:p w:rsidR="009838B5" w:rsidRPr="009838B5" w:rsidRDefault="009838B5" w:rsidP="009838B5">
      <w:pPr>
        <w:pStyle w:val="23"/>
        <w:shd w:val="clear" w:color="auto" w:fill="auto"/>
        <w:spacing w:after="0" w:line="200" w:lineRule="exact"/>
        <w:ind w:left="284"/>
        <w:rPr>
          <w:sz w:val="16"/>
          <w:szCs w:val="16"/>
        </w:rPr>
      </w:pPr>
      <w:r w:rsidRPr="009838B5">
        <w:rPr>
          <w:sz w:val="16"/>
          <w:szCs w:val="16"/>
        </w:rPr>
        <w:t>категорирования объекта критической информационной инфраструктуры</w:t>
      </w:r>
    </w:p>
    <w:p w:rsidR="009838B5" w:rsidRPr="009838B5" w:rsidRDefault="009838B5" w:rsidP="009838B5">
      <w:pPr>
        <w:pStyle w:val="35"/>
        <w:shd w:val="clear" w:color="auto" w:fill="auto"/>
        <w:spacing w:before="0" w:line="140" w:lineRule="exact"/>
        <w:ind w:left="284"/>
        <w:rPr>
          <w:rFonts w:ascii="Times New Roman" w:hAnsi="Times New Roman" w:cs="Times New Roman"/>
          <w:sz w:val="16"/>
          <w:szCs w:val="16"/>
        </w:rPr>
      </w:pPr>
    </w:p>
    <w:p w:rsidR="009838B5" w:rsidRPr="009838B5" w:rsidRDefault="009838B5" w:rsidP="009838B5">
      <w:pPr>
        <w:pStyle w:val="35"/>
        <w:shd w:val="clear" w:color="auto" w:fill="auto"/>
        <w:spacing w:before="0" w:line="140" w:lineRule="exact"/>
        <w:ind w:left="284"/>
        <w:rPr>
          <w:rFonts w:ascii="Times New Roman" w:hAnsi="Times New Roman" w:cs="Times New Roman"/>
          <w:sz w:val="16"/>
          <w:szCs w:val="16"/>
        </w:rPr>
      </w:pPr>
      <w:r w:rsidRPr="009838B5">
        <w:rPr>
          <w:rFonts w:ascii="Times New Roman" w:hAnsi="Times New Roman" w:cs="Times New Roman"/>
          <w:sz w:val="16"/>
          <w:szCs w:val="16"/>
        </w:rPr>
        <w:t>______________________________________________________________________________________________________________</w:t>
      </w:r>
    </w:p>
    <w:p w:rsidR="009838B5" w:rsidRPr="009838B5" w:rsidRDefault="009838B5" w:rsidP="009838B5">
      <w:pPr>
        <w:pStyle w:val="35"/>
        <w:shd w:val="clear" w:color="auto" w:fill="auto"/>
        <w:spacing w:before="0" w:line="140" w:lineRule="exact"/>
        <w:ind w:left="284"/>
        <w:rPr>
          <w:rFonts w:ascii="Times New Roman" w:hAnsi="Times New Roman" w:cs="Times New Roman"/>
          <w:sz w:val="16"/>
          <w:szCs w:val="16"/>
        </w:rPr>
      </w:pPr>
      <w:r w:rsidRPr="009838B5">
        <w:rPr>
          <w:rFonts w:ascii="Times New Roman" w:hAnsi="Times New Roman" w:cs="Times New Roman"/>
          <w:sz w:val="16"/>
          <w:szCs w:val="16"/>
        </w:rPr>
        <w:lastRenderedPageBreak/>
        <w:t>(наименование объекта)</w:t>
      </w:r>
    </w:p>
    <w:p w:rsidR="009838B5" w:rsidRPr="009838B5" w:rsidRDefault="009838B5" w:rsidP="009838B5">
      <w:pPr>
        <w:pStyle w:val="35"/>
        <w:shd w:val="clear" w:color="auto" w:fill="auto"/>
        <w:spacing w:before="0" w:line="140" w:lineRule="exact"/>
        <w:ind w:left="284"/>
        <w:rPr>
          <w:rFonts w:ascii="Times New Roman" w:hAnsi="Times New Roman" w:cs="Times New Roman"/>
          <w:sz w:val="16"/>
          <w:szCs w:val="16"/>
        </w:rPr>
      </w:pPr>
    </w:p>
    <w:p w:rsidR="009838B5" w:rsidRPr="009838B5" w:rsidRDefault="009838B5" w:rsidP="009838B5">
      <w:pPr>
        <w:pStyle w:val="35"/>
        <w:shd w:val="clear" w:color="auto" w:fill="auto"/>
        <w:spacing w:before="0" w:line="140" w:lineRule="exact"/>
        <w:ind w:left="284"/>
        <w:rPr>
          <w:rFonts w:ascii="Times New Roman" w:hAnsi="Times New Roman" w:cs="Times New Roman"/>
          <w:sz w:val="16"/>
          <w:szCs w:val="16"/>
        </w:rPr>
      </w:pPr>
    </w:p>
    <w:p w:rsidR="009838B5" w:rsidRPr="009838B5" w:rsidRDefault="009838B5" w:rsidP="009838B5">
      <w:pPr>
        <w:pStyle w:val="28"/>
        <w:shd w:val="clear" w:color="auto" w:fill="auto"/>
        <w:tabs>
          <w:tab w:val="left" w:leader="underscore" w:pos="3711"/>
          <w:tab w:val="left" w:leader="underscore" w:pos="4911"/>
          <w:tab w:val="left" w:leader="underscore" w:pos="5410"/>
          <w:tab w:val="left" w:leader="underscore" w:pos="6458"/>
        </w:tabs>
        <w:spacing w:before="0" w:after="220" w:line="200" w:lineRule="exact"/>
        <w:ind w:left="284"/>
        <w:jc w:val="center"/>
        <w:rPr>
          <w:sz w:val="16"/>
          <w:szCs w:val="16"/>
        </w:rPr>
      </w:pPr>
      <w:r w:rsidRPr="009838B5">
        <w:rPr>
          <w:sz w:val="16"/>
          <w:szCs w:val="16"/>
        </w:rPr>
        <w:t>На основании приказа от «__»</w:t>
      </w:r>
      <w:r w:rsidRPr="009838B5">
        <w:rPr>
          <w:sz w:val="16"/>
          <w:szCs w:val="16"/>
        </w:rPr>
        <w:tab/>
        <w:t>20__г, №</w:t>
      </w:r>
      <w:r w:rsidRPr="009838B5">
        <w:rPr>
          <w:sz w:val="16"/>
          <w:szCs w:val="16"/>
        </w:rPr>
        <w:tab/>
        <w:t>комиссия в составе:</w:t>
      </w:r>
    </w:p>
    <w:p w:rsidR="009838B5" w:rsidRPr="009838B5" w:rsidRDefault="009838B5" w:rsidP="009838B5">
      <w:pPr>
        <w:pStyle w:val="28"/>
        <w:shd w:val="clear" w:color="auto" w:fill="auto"/>
        <w:tabs>
          <w:tab w:val="left" w:pos="2726"/>
          <w:tab w:val="left" w:leader="underscore" w:pos="2727"/>
          <w:tab w:val="left" w:leader="underscore" w:pos="4458"/>
          <w:tab w:val="left" w:leader="underscore" w:pos="4458"/>
          <w:tab w:val="left" w:leader="underscore" w:pos="6458"/>
          <w:tab w:val="left" w:leader="underscore" w:pos="6998"/>
          <w:tab w:val="left" w:leader="underscore" w:pos="7873"/>
          <w:tab w:val="left" w:leader="underscore" w:pos="7887"/>
        </w:tabs>
        <w:spacing w:before="0" w:after="20" w:line="200" w:lineRule="exact"/>
        <w:ind w:left="284"/>
        <w:rPr>
          <w:sz w:val="16"/>
          <w:szCs w:val="16"/>
        </w:rPr>
      </w:pPr>
      <w:r w:rsidRPr="009838B5">
        <w:rPr>
          <w:sz w:val="16"/>
          <w:szCs w:val="16"/>
        </w:rPr>
        <w:t>председатель комиссии:</w:t>
      </w:r>
      <w:r w:rsidRPr="009838B5">
        <w:rPr>
          <w:sz w:val="16"/>
          <w:szCs w:val="16"/>
        </w:rPr>
        <w:tab/>
      </w:r>
      <w:r w:rsidRPr="009838B5">
        <w:rPr>
          <w:sz w:val="16"/>
          <w:szCs w:val="16"/>
        </w:rPr>
        <w:tab/>
      </w:r>
      <w:r w:rsidRPr="009838B5">
        <w:rPr>
          <w:sz w:val="16"/>
          <w:szCs w:val="16"/>
        </w:rPr>
        <w:tab/>
      </w:r>
      <w:r w:rsidRPr="009838B5">
        <w:rPr>
          <w:sz w:val="16"/>
          <w:szCs w:val="16"/>
        </w:rPr>
        <w:tab/>
        <w:t>___________________________________</w:t>
      </w:r>
    </w:p>
    <w:p w:rsidR="009838B5" w:rsidRPr="009838B5" w:rsidRDefault="009838B5" w:rsidP="009838B5">
      <w:pPr>
        <w:pStyle w:val="53"/>
        <w:shd w:val="clear" w:color="auto" w:fill="auto"/>
        <w:spacing w:before="0" w:after="102" w:line="120" w:lineRule="exact"/>
        <w:ind w:left="284"/>
        <w:jc w:val="center"/>
        <w:rPr>
          <w:sz w:val="16"/>
          <w:szCs w:val="16"/>
        </w:rPr>
      </w:pPr>
      <w:r w:rsidRPr="009838B5">
        <w:rPr>
          <w:sz w:val="16"/>
          <w:szCs w:val="16"/>
        </w:rPr>
        <w:t>(роль, должность, фамилия» инициалы)</w:t>
      </w:r>
    </w:p>
    <w:p w:rsidR="009838B5" w:rsidRPr="009838B5" w:rsidRDefault="009838B5" w:rsidP="009838B5">
      <w:pPr>
        <w:pStyle w:val="28"/>
        <w:shd w:val="clear" w:color="auto" w:fill="auto"/>
        <w:spacing w:before="0" w:after="20" w:line="200" w:lineRule="exact"/>
        <w:ind w:left="284"/>
        <w:rPr>
          <w:sz w:val="16"/>
          <w:szCs w:val="16"/>
        </w:rPr>
      </w:pPr>
      <w:r w:rsidRPr="009838B5">
        <w:rPr>
          <w:sz w:val="16"/>
          <w:szCs w:val="16"/>
        </w:rPr>
        <w:t>члены комиссии:</w:t>
      </w:r>
    </w:p>
    <w:p w:rsidR="009838B5" w:rsidRPr="009838B5" w:rsidRDefault="009838B5" w:rsidP="009838B5">
      <w:pPr>
        <w:pStyle w:val="28"/>
        <w:shd w:val="clear" w:color="auto" w:fill="auto"/>
        <w:spacing w:before="0" w:after="20" w:line="200" w:lineRule="exact"/>
        <w:ind w:left="284" w:right="425"/>
        <w:jc w:val="right"/>
        <w:rPr>
          <w:sz w:val="16"/>
          <w:szCs w:val="16"/>
        </w:rPr>
      </w:pPr>
      <w:r w:rsidRPr="009838B5">
        <w:rPr>
          <w:sz w:val="16"/>
          <w:szCs w:val="16"/>
        </w:rPr>
        <w:t>________________________________________________________________________</w:t>
      </w:r>
    </w:p>
    <w:p w:rsidR="009838B5" w:rsidRPr="009838B5" w:rsidRDefault="009838B5" w:rsidP="009838B5">
      <w:pPr>
        <w:pStyle w:val="53"/>
        <w:shd w:val="clear" w:color="auto" w:fill="auto"/>
        <w:spacing w:before="0" w:after="0" w:line="120" w:lineRule="exact"/>
        <w:ind w:left="284"/>
        <w:jc w:val="center"/>
        <w:rPr>
          <w:sz w:val="16"/>
          <w:szCs w:val="16"/>
        </w:rPr>
      </w:pPr>
      <w:proofErr w:type="gramStart"/>
      <w:r w:rsidRPr="009838B5">
        <w:rPr>
          <w:rStyle w:val="50pt"/>
          <w:sz w:val="16"/>
          <w:szCs w:val="16"/>
        </w:rPr>
        <w:t>(роль,</w:t>
      </w:r>
      <w:r w:rsidRPr="009838B5">
        <w:rPr>
          <w:sz w:val="16"/>
          <w:szCs w:val="16"/>
        </w:rPr>
        <w:t xml:space="preserve"> должность, фамилия, инициалы}</w:t>
      </w:r>
      <w:proofErr w:type="gramEnd"/>
    </w:p>
    <w:p w:rsidR="009838B5" w:rsidRPr="009838B5" w:rsidRDefault="009838B5" w:rsidP="009838B5">
      <w:pPr>
        <w:pStyle w:val="53"/>
        <w:shd w:val="clear" w:color="auto" w:fill="auto"/>
        <w:spacing w:before="0" w:after="0" w:line="120" w:lineRule="exact"/>
        <w:ind w:left="284"/>
        <w:jc w:val="center"/>
        <w:rPr>
          <w:sz w:val="16"/>
          <w:szCs w:val="16"/>
        </w:rPr>
      </w:pPr>
    </w:p>
    <w:p w:rsidR="009838B5" w:rsidRPr="009838B5" w:rsidRDefault="009838B5" w:rsidP="009838B5">
      <w:pPr>
        <w:pStyle w:val="28"/>
        <w:shd w:val="clear" w:color="auto" w:fill="auto"/>
        <w:spacing w:before="0" w:after="20" w:line="200" w:lineRule="exact"/>
        <w:ind w:left="284" w:right="425"/>
        <w:jc w:val="right"/>
        <w:rPr>
          <w:sz w:val="16"/>
          <w:szCs w:val="16"/>
        </w:rPr>
      </w:pPr>
      <w:r w:rsidRPr="009838B5">
        <w:rPr>
          <w:sz w:val="16"/>
          <w:szCs w:val="16"/>
        </w:rPr>
        <w:t>________________________________________________________________________</w:t>
      </w:r>
    </w:p>
    <w:p w:rsidR="009838B5" w:rsidRPr="009838B5" w:rsidRDefault="009838B5" w:rsidP="009838B5">
      <w:pPr>
        <w:pStyle w:val="53"/>
        <w:shd w:val="clear" w:color="auto" w:fill="auto"/>
        <w:spacing w:before="0" w:after="0" w:line="120" w:lineRule="exact"/>
        <w:ind w:left="284"/>
        <w:jc w:val="center"/>
        <w:rPr>
          <w:sz w:val="16"/>
          <w:szCs w:val="16"/>
        </w:rPr>
      </w:pPr>
      <w:proofErr w:type="gramStart"/>
      <w:r w:rsidRPr="009838B5">
        <w:rPr>
          <w:rStyle w:val="50pt"/>
          <w:sz w:val="16"/>
          <w:szCs w:val="16"/>
        </w:rPr>
        <w:t>(роль,</w:t>
      </w:r>
      <w:r w:rsidRPr="009838B5">
        <w:rPr>
          <w:sz w:val="16"/>
          <w:szCs w:val="16"/>
        </w:rPr>
        <w:t xml:space="preserve"> должность, фамилия, инициалы}</w:t>
      </w:r>
      <w:proofErr w:type="gramEnd"/>
    </w:p>
    <w:p w:rsidR="009838B5" w:rsidRPr="009838B5" w:rsidRDefault="009838B5" w:rsidP="009838B5">
      <w:pPr>
        <w:pStyle w:val="53"/>
        <w:shd w:val="clear" w:color="auto" w:fill="auto"/>
        <w:spacing w:before="0" w:after="0" w:line="120" w:lineRule="exact"/>
        <w:ind w:left="284"/>
        <w:jc w:val="center"/>
        <w:rPr>
          <w:sz w:val="16"/>
          <w:szCs w:val="16"/>
        </w:rPr>
      </w:pPr>
    </w:p>
    <w:p w:rsidR="009838B5" w:rsidRPr="009838B5" w:rsidRDefault="009838B5" w:rsidP="009838B5">
      <w:pPr>
        <w:pStyle w:val="28"/>
        <w:shd w:val="clear" w:color="auto" w:fill="auto"/>
        <w:spacing w:before="0" w:after="20" w:line="200" w:lineRule="exact"/>
        <w:ind w:left="284" w:right="425"/>
        <w:jc w:val="right"/>
        <w:rPr>
          <w:sz w:val="16"/>
          <w:szCs w:val="16"/>
        </w:rPr>
      </w:pPr>
      <w:r w:rsidRPr="009838B5">
        <w:rPr>
          <w:sz w:val="16"/>
          <w:szCs w:val="16"/>
        </w:rPr>
        <w:t>________________________________________________________________________</w:t>
      </w:r>
    </w:p>
    <w:p w:rsidR="009838B5" w:rsidRPr="009838B5" w:rsidRDefault="009838B5" w:rsidP="009838B5">
      <w:pPr>
        <w:pStyle w:val="53"/>
        <w:shd w:val="clear" w:color="auto" w:fill="auto"/>
        <w:spacing w:before="0" w:after="0" w:line="120" w:lineRule="exact"/>
        <w:ind w:left="284"/>
        <w:jc w:val="center"/>
        <w:rPr>
          <w:sz w:val="16"/>
          <w:szCs w:val="16"/>
        </w:rPr>
      </w:pPr>
      <w:proofErr w:type="gramStart"/>
      <w:r w:rsidRPr="009838B5">
        <w:rPr>
          <w:rStyle w:val="50pt"/>
          <w:sz w:val="16"/>
          <w:szCs w:val="16"/>
        </w:rPr>
        <w:t>(роль,</w:t>
      </w:r>
      <w:r w:rsidRPr="009838B5">
        <w:rPr>
          <w:sz w:val="16"/>
          <w:szCs w:val="16"/>
        </w:rPr>
        <w:t xml:space="preserve"> должность, фамилия, инициалы}</w:t>
      </w:r>
      <w:proofErr w:type="gramEnd"/>
    </w:p>
    <w:p w:rsidR="009838B5" w:rsidRPr="009838B5" w:rsidRDefault="009838B5" w:rsidP="009838B5">
      <w:pPr>
        <w:pStyle w:val="53"/>
        <w:shd w:val="clear" w:color="auto" w:fill="auto"/>
        <w:spacing w:before="0" w:after="0" w:line="120" w:lineRule="exact"/>
        <w:ind w:left="284"/>
        <w:jc w:val="center"/>
        <w:rPr>
          <w:sz w:val="16"/>
          <w:szCs w:val="16"/>
        </w:rPr>
      </w:pPr>
    </w:p>
    <w:p w:rsidR="009838B5" w:rsidRPr="009838B5" w:rsidRDefault="009838B5" w:rsidP="009838B5">
      <w:pPr>
        <w:pStyle w:val="28"/>
        <w:shd w:val="clear" w:color="auto" w:fill="auto"/>
        <w:spacing w:before="0" w:after="0" w:line="254" w:lineRule="exact"/>
        <w:ind w:left="284"/>
        <w:rPr>
          <w:sz w:val="16"/>
          <w:szCs w:val="16"/>
        </w:rPr>
      </w:pPr>
      <w:r w:rsidRPr="009838B5">
        <w:rPr>
          <w:sz w:val="16"/>
          <w:szCs w:val="16"/>
        </w:rPr>
        <w:t>в соответствии с требованиями Федерального закона от 26.07.2017 №187, постановления Правительства РФ от 08.02.2018г. №127 провела категорирование объекта критической информационной инфраструктуры</w:t>
      </w:r>
    </w:p>
    <w:p w:rsidR="009838B5" w:rsidRPr="009838B5" w:rsidRDefault="009838B5" w:rsidP="009838B5">
      <w:pPr>
        <w:pStyle w:val="28"/>
        <w:shd w:val="clear" w:color="auto" w:fill="auto"/>
        <w:spacing w:before="0" w:after="0" w:line="254" w:lineRule="exact"/>
        <w:ind w:left="284"/>
        <w:rPr>
          <w:sz w:val="16"/>
          <w:szCs w:val="16"/>
        </w:rPr>
      </w:pPr>
      <w:r w:rsidRPr="009838B5">
        <w:rPr>
          <w:sz w:val="16"/>
          <w:szCs w:val="16"/>
        </w:rPr>
        <w:t>_________________________________________________________________________________________________</w:t>
      </w:r>
    </w:p>
    <w:p w:rsidR="009838B5" w:rsidRPr="009838B5" w:rsidRDefault="009838B5" w:rsidP="009838B5">
      <w:pPr>
        <w:pStyle w:val="35"/>
        <w:shd w:val="clear" w:color="auto" w:fill="auto"/>
        <w:spacing w:before="0" w:line="250" w:lineRule="exact"/>
        <w:ind w:left="284"/>
        <w:rPr>
          <w:rFonts w:ascii="Times New Roman" w:hAnsi="Times New Roman" w:cs="Times New Roman"/>
          <w:sz w:val="16"/>
          <w:szCs w:val="16"/>
        </w:rPr>
      </w:pPr>
      <w:r w:rsidRPr="009838B5">
        <w:rPr>
          <w:rFonts w:ascii="Times New Roman" w:hAnsi="Times New Roman" w:cs="Times New Roman"/>
          <w:sz w:val="16"/>
          <w:szCs w:val="16"/>
        </w:rPr>
        <w:t>(наименование объекта)</w:t>
      </w:r>
    </w:p>
    <w:p w:rsidR="009838B5" w:rsidRPr="009838B5" w:rsidRDefault="009838B5" w:rsidP="009838B5">
      <w:pPr>
        <w:pStyle w:val="35"/>
        <w:shd w:val="clear" w:color="auto" w:fill="auto"/>
        <w:spacing w:before="0" w:line="250" w:lineRule="exact"/>
        <w:ind w:left="284"/>
        <w:rPr>
          <w:rFonts w:ascii="Times New Roman" w:hAnsi="Times New Roman" w:cs="Times New Roman"/>
          <w:sz w:val="16"/>
          <w:szCs w:val="16"/>
        </w:rPr>
      </w:pPr>
    </w:p>
    <w:p w:rsidR="009838B5" w:rsidRPr="009838B5" w:rsidRDefault="009838B5" w:rsidP="009838B5">
      <w:pPr>
        <w:pStyle w:val="28"/>
        <w:shd w:val="clear" w:color="auto" w:fill="auto"/>
        <w:spacing w:before="0" w:after="0" w:line="250" w:lineRule="exact"/>
        <w:ind w:left="284"/>
        <w:rPr>
          <w:sz w:val="16"/>
          <w:szCs w:val="16"/>
        </w:rPr>
      </w:pPr>
      <w:r w:rsidRPr="009838B5">
        <w:rPr>
          <w:sz w:val="16"/>
          <w:szCs w:val="16"/>
        </w:rPr>
        <w:t>В ходе работы комиссия по категорированию определила:</w:t>
      </w:r>
    </w:p>
    <w:p w:rsidR="009838B5" w:rsidRPr="009838B5" w:rsidRDefault="009838B5" w:rsidP="009838B5">
      <w:pPr>
        <w:pStyle w:val="28"/>
        <w:widowControl w:val="0"/>
        <w:numPr>
          <w:ilvl w:val="0"/>
          <w:numId w:val="32"/>
        </w:numPr>
        <w:shd w:val="clear" w:color="auto" w:fill="auto"/>
        <w:tabs>
          <w:tab w:val="left" w:pos="472"/>
        </w:tabs>
        <w:spacing w:before="0" w:after="0" w:line="250" w:lineRule="exact"/>
        <w:ind w:left="284"/>
        <w:jc w:val="both"/>
        <w:rPr>
          <w:sz w:val="16"/>
          <w:szCs w:val="16"/>
        </w:rPr>
      </w:pPr>
      <w:r w:rsidRPr="009838B5">
        <w:rPr>
          <w:sz w:val="16"/>
          <w:szCs w:val="16"/>
        </w:rPr>
        <w:t>Сведения об объекте критической информационной инфраструктуры (далее - КИИ), представленные в Приложении 1.</w:t>
      </w:r>
    </w:p>
    <w:p w:rsidR="009838B5" w:rsidRPr="009838B5" w:rsidRDefault="009838B5" w:rsidP="009838B5">
      <w:pPr>
        <w:pStyle w:val="28"/>
        <w:widowControl w:val="0"/>
        <w:numPr>
          <w:ilvl w:val="0"/>
          <w:numId w:val="32"/>
        </w:numPr>
        <w:shd w:val="clear" w:color="auto" w:fill="auto"/>
        <w:tabs>
          <w:tab w:val="left" w:pos="472"/>
        </w:tabs>
        <w:spacing w:before="0" w:after="0" w:line="250" w:lineRule="exact"/>
        <w:ind w:left="284"/>
        <w:jc w:val="both"/>
        <w:rPr>
          <w:sz w:val="16"/>
          <w:szCs w:val="16"/>
        </w:rPr>
      </w:pPr>
      <w:r w:rsidRPr="009838B5">
        <w:rPr>
          <w:sz w:val="16"/>
          <w:szCs w:val="16"/>
        </w:rPr>
        <w:t>Сведения об угрозах безопасности информации объекта КИИ, представленные в Приложении 2.</w:t>
      </w:r>
    </w:p>
    <w:p w:rsidR="009838B5" w:rsidRPr="009838B5" w:rsidRDefault="009838B5" w:rsidP="009838B5">
      <w:pPr>
        <w:pStyle w:val="28"/>
        <w:widowControl w:val="0"/>
        <w:numPr>
          <w:ilvl w:val="0"/>
          <w:numId w:val="32"/>
        </w:numPr>
        <w:shd w:val="clear" w:color="auto" w:fill="auto"/>
        <w:tabs>
          <w:tab w:val="left" w:pos="472"/>
        </w:tabs>
        <w:spacing w:before="0" w:after="0" w:line="250" w:lineRule="exact"/>
        <w:ind w:left="284"/>
        <w:jc w:val="both"/>
        <w:rPr>
          <w:sz w:val="16"/>
          <w:szCs w:val="16"/>
        </w:rPr>
      </w:pPr>
      <w:r w:rsidRPr="009838B5">
        <w:rPr>
          <w:sz w:val="16"/>
          <w:szCs w:val="16"/>
        </w:rPr>
        <w:t>Реализованные на объекте КИИ меры по обеспечению безопасности, представленные в 'Приложении 3.</w:t>
      </w:r>
    </w:p>
    <w:p w:rsidR="009838B5" w:rsidRPr="009838B5" w:rsidRDefault="009838B5" w:rsidP="009838B5">
      <w:pPr>
        <w:pStyle w:val="28"/>
        <w:widowControl w:val="0"/>
        <w:numPr>
          <w:ilvl w:val="0"/>
          <w:numId w:val="32"/>
        </w:numPr>
        <w:shd w:val="clear" w:color="auto" w:fill="auto"/>
        <w:tabs>
          <w:tab w:val="left" w:pos="472"/>
        </w:tabs>
        <w:spacing w:before="0" w:after="100" w:line="250" w:lineRule="exact"/>
        <w:ind w:left="284"/>
        <w:jc w:val="both"/>
        <w:rPr>
          <w:sz w:val="16"/>
          <w:szCs w:val="16"/>
        </w:rPr>
      </w:pPr>
      <w:r w:rsidRPr="009838B5">
        <w:rPr>
          <w:sz w:val="16"/>
          <w:szCs w:val="16"/>
        </w:rPr>
        <w:t>Масштаб возможных последствий в случае возникновения компьютерных инцидентов в соответствии с перечнем показателей критериев значимости, представленный в Приложении 4.</w:t>
      </w:r>
    </w:p>
    <w:p w:rsidR="009838B5" w:rsidRPr="009838B5" w:rsidRDefault="009838B5" w:rsidP="009838B5">
      <w:pPr>
        <w:pStyle w:val="28"/>
        <w:shd w:val="clear" w:color="auto" w:fill="auto"/>
        <w:spacing w:before="0" w:after="28" w:line="200" w:lineRule="exact"/>
        <w:ind w:left="284" w:firstLine="425"/>
        <w:rPr>
          <w:sz w:val="16"/>
          <w:szCs w:val="16"/>
        </w:rPr>
      </w:pPr>
      <w:r w:rsidRPr="009838B5">
        <w:rPr>
          <w:sz w:val="16"/>
          <w:szCs w:val="16"/>
        </w:rPr>
        <w:t xml:space="preserve">На основании </w:t>
      </w:r>
      <w:proofErr w:type="gramStart"/>
      <w:r w:rsidRPr="009838B5">
        <w:rPr>
          <w:sz w:val="16"/>
          <w:szCs w:val="16"/>
        </w:rPr>
        <w:t>результата анализа значений показателей критериев значимости объекта</w:t>
      </w:r>
      <w:proofErr w:type="gramEnd"/>
      <w:r w:rsidRPr="009838B5">
        <w:rPr>
          <w:sz w:val="16"/>
          <w:szCs w:val="16"/>
        </w:rPr>
        <w:t xml:space="preserve"> КИИ в соответствии с постановлением Правительства РФ от 08.02.2018г. №127 объекту</w:t>
      </w:r>
    </w:p>
    <w:p w:rsidR="009838B5" w:rsidRPr="009838B5" w:rsidRDefault="009838B5" w:rsidP="009838B5">
      <w:pPr>
        <w:pStyle w:val="28"/>
        <w:shd w:val="clear" w:color="auto" w:fill="auto"/>
        <w:spacing w:before="0" w:after="28" w:line="200" w:lineRule="exact"/>
        <w:ind w:left="284"/>
        <w:rPr>
          <w:sz w:val="16"/>
          <w:szCs w:val="16"/>
        </w:rPr>
      </w:pPr>
      <w:r w:rsidRPr="009838B5">
        <w:rPr>
          <w:sz w:val="16"/>
          <w:szCs w:val="16"/>
        </w:rPr>
        <w:t>____________________________________________________________________________________________________</w:t>
      </w:r>
    </w:p>
    <w:p w:rsidR="009838B5" w:rsidRPr="009838B5" w:rsidRDefault="009838B5" w:rsidP="009838B5">
      <w:pPr>
        <w:pStyle w:val="35"/>
        <w:shd w:val="clear" w:color="auto" w:fill="auto"/>
        <w:spacing w:before="0" w:line="140" w:lineRule="exact"/>
        <w:ind w:left="284"/>
        <w:rPr>
          <w:rFonts w:ascii="Times New Roman" w:hAnsi="Times New Roman" w:cs="Times New Roman"/>
          <w:sz w:val="16"/>
          <w:szCs w:val="16"/>
        </w:rPr>
      </w:pPr>
      <w:r w:rsidRPr="009838B5">
        <w:rPr>
          <w:rFonts w:ascii="Times New Roman" w:hAnsi="Times New Roman" w:cs="Times New Roman"/>
          <w:sz w:val="16"/>
          <w:szCs w:val="16"/>
        </w:rPr>
        <w:t>(наименование объекта)</w:t>
      </w:r>
    </w:p>
    <w:p w:rsidR="009838B5" w:rsidRPr="009838B5" w:rsidRDefault="009838B5" w:rsidP="009838B5">
      <w:pPr>
        <w:pStyle w:val="28"/>
        <w:shd w:val="clear" w:color="auto" w:fill="auto"/>
        <w:tabs>
          <w:tab w:val="left" w:leader="underscore" w:pos="3437"/>
          <w:tab w:val="right" w:pos="6139"/>
        </w:tabs>
        <w:spacing w:before="0" w:after="0" w:line="254" w:lineRule="exact"/>
        <w:ind w:left="284"/>
        <w:rPr>
          <w:sz w:val="16"/>
          <w:szCs w:val="16"/>
        </w:rPr>
      </w:pPr>
      <w:r w:rsidRPr="009838B5">
        <w:rPr>
          <w:sz w:val="16"/>
          <w:szCs w:val="16"/>
        </w:rPr>
        <w:t>присвоена категория</w:t>
      </w:r>
      <w:r w:rsidRPr="009838B5">
        <w:rPr>
          <w:sz w:val="16"/>
          <w:szCs w:val="16"/>
        </w:rPr>
        <w:tab/>
        <w:t>.</w:t>
      </w:r>
    </w:p>
    <w:p w:rsidR="009838B5" w:rsidRPr="009838B5" w:rsidRDefault="009838B5" w:rsidP="009838B5">
      <w:pPr>
        <w:pStyle w:val="28"/>
        <w:shd w:val="clear" w:color="auto" w:fill="auto"/>
        <w:spacing w:before="0" w:after="224" w:line="254" w:lineRule="exact"/>
        <w:ind w:left="284" w:firstLine="425"/>
        <w:rPr>
          <w:sz w:val="16"/>
          <w:szCs w:val="16"/>
        </w:rPr>
      </w:pPr>
      <w:r w:rsidRPr="009838B5">
        <w:rPr>
          <w:sz w:val="16"/>
          <w:szCs w:val="16"/>
        </w:rPr>
        <w:t>Состав необходимых мер по обеспечению безопасности в соответствии с требованиями по обеспечению безопасности значимых объектов КИИ, утвержденными приказом ФСТЭК от 25.12.2017 № 239, представлен в Приложении 5.</w:t>
      </w:r>
    </w:p>
    <w:p w:rsidR="009838B5" w:rsidRPr="009838B5" w:rsidRDefault="009838B5" w:rsidP="009838B5">
      <w:pPr>
        <w:pStyle w:val="28"/>
        <w:shd w:val="clear" w:color="auto" w:fill="auto"/>
        <w:spacing w:before="0" w:after="265" w:line="200" w:lineRule="exact"/>
        <w:ind w:left="284"/>
        <w:rPr>
          <w:sz w:val="16"/>
          <w:szCs w:val="16"/>
        </w:rPr>
      </w:pPr>
      <w:r w:rsidRPr="009838B5">
        <w:rPr>
          <w:sz w:val="16"/>
          <w:szCs w:val="16"/>
        </w:rPr>
        <w:t>Председатель комиссии:</w:t>
      </w:r>
    </w:p>
    <w:p w:rsidR="009838B5" w:rsidRPr="009838B5" w:rsidRDefault="009838B5" w:rsidP="009838B5">
      <w:pPr>
        <w:pStyle w:val="28"/>
        <w:shd w:val="clear" w:color="auto" w:fill="auto"/>
        <w:spacing w:before="0" w:after="0" w:line="200" w:lineRule="exact"/>
        <w:ind w:left="8222"/>
        <w:jc w:val="center"/>
        <w:rPr>
          <w:sz w:val="16"/>
          <w:szCs w:val="16"/>
        </w:rPr>
      </w:pPr>
      <w:r w:rsidRPr="009838B5">
        <w:rPr>
          <w:sz w:val="16"/>
          <w:szCs w:val="16"/>
        </w:rPr>
        <w:t>____________________</w:t>
      </w:r>
    </w:p>
    <w:p w:rsidR="009838B5" w:rsidRPr="009838B5" w:rsidRDefault="009838B5" w:rsidP="009838B5">
      <w:pPr>
        <w:pStyle w:val="53"/>
        <w:shd w:val="clear" w:color="auto" w:fill="auto"/>
        <w:spacing w:before="0" w:after="0" w:line="120" w:lineRule="exact"/>
        <w:ind w:left="8222"/>
        <w:jc w:val="center"/>
        <w:rPr>
          <w:sz w:val="16"/>
          <w:szCs w:val="16"/>
        </w:rPr>
      </w:pPr>
      <w:r w:rsidRPr="009838B5">
        <w:rPr>
          <w:sz w:val="16"/>
          <w:szCs w:val="16"/>
        </w:rPr>
        <w:t>(ФИО, подпись)</w:t>
      </w:r>
    </w:p>
    <w:p w:rsidR="009838B5" w:rsidRPr="009838B5" w:rsidRDefault="009838B5" w:rsidP="009838B5">
      <w:pPr>
        <w:pStyle w:val="28"/>
        <w:shd w:val="clear" w:color="auto" w:fill="auto"/>
        <w:spacing w:before="0" w:after="0" w:line="200" w:lineRule="exact"/>
        <w:ind w:left="284"/>
        <w:rPr>
          <w:sz w:val="16"/>
          <w:szCs w:val="16"/>
        </w:rPr>
      </w:pPr>
      <w:r w:rsidRPr="009838B5">
        <w:rPr>
          <w:sz w:val="16"/>
          <w:szCs w:val="16"/>
        </w:rPr>
        <w:t>Члены комиссии:</w:t>
      </w:r>
    </w:p>
    <w:p w:rsidR="009838B5" w:rsidRPr="009838B5" w:rsidRDefault="009838B5" w:rsidP="009838B5">
      <w:pPr>
        <w:pStyle w:val="28"/>
        <w:shd w:val="clear" w:color="auto" w:fill="auto"/>
        <w:spacing w:before="0" w:after="0" w:line="200" w:lineRule="exact"/>
        <w:ind w:left="284"/>
        <w:rPr>
          <w:sz w:val="16"/>
          <w:szCs w:val="16"/>
        </w:rPr>
      </w:pPr>
    </w:p>
    <w:p w:rsidR="009838B5" w:rsidRPr="009838B5" w:rsidRDefault="009838B5" w:rsidP="009838B5">
      <w:pPr>
        <w:pStyle w:val="28"/>
        <w:shd w:val="clear" w:color="auto" w:fill="auto"/>
        <w:spacing w:before="0" w:after="0" w:line="200" w:lineRule="exact"/>
        <w:ind w:left="8222"/>
        <w:rPr>
          <w:sz w:val="16"/>
          <w:szCs w:val="16"/>
        </w:rPr>
      </w:pPr>
      <w:r w:rsidRPr="009838B5">
        <w:rPr>
          <w:sz w:val="16"/>
          <w:szCs w:val="16"/>
        </w:rPr>
        <w:t>__________________</w:t>
      </w:r>
    </w:p>
    <w:p w:rsidR="009838B5" w:rsidRPr="009838B5" w:rsidRDefault="009838B5" w:rsidP="009838B5">
      <w:pPr>
        <w:pStyle w:val="53"/>
        <w:shd w:val="clear" w:color="auto" w:fill="auto"/>
        <w:spacing w:before="0" w:after="0" w:line="120" w:lineRule="exact"/>
        <w:ind w:left="8222"/>
        <w:jc w:val="center"/>
        <w:rPr>
          <w:sz w:val="16"/>
          <w:szCs w:val="16"/>
        </w:rPr>
      </w:pPr>
      <w:r w:rsidRPr="009838B5">
        <w:rPr>
          <w:sz w:val="16"/>
          <w:szCs w:val="16"/>
        </w:rPr>
        <w:t>(ФИО, подпись)</w:t>
      </w:r>
    </w:p>
    <w:p w:rsidR="009838B5" w:rsidRPr="009838B5" w:rsidRDefault="009838B5" w:rsidP="009838B5">
      <w:pPr>
        <w:pStyle w:val="28"/>
        <w:shd w:val="clear" w:color="auto" w:fill="auto"/>
        <w:spacing w:before="0" w:after="0" w:line="200" w:lineRule="exact"/>
        <w:ind w:left="8222"/>
        <w:jc w:val="center"/>
        <w:rPr>
          <w:sz w:val="16"/>
          <w:szCs w:val="16"/>
        </w:rPr>
      </w:pPr>
      <w:r w:rsidRPr="009838B5">
        <w:rPr>
          <w:sz w:val="16"/>
          <w:szCs w:val="16"/>
        </w:rPr>
        <w:t>____________________</w:t>
      </w:r>
    </w:p>
    <w:p w:rsidR="009838B5" w:rsidRPr="009838B5" w:rsidRDefault="009838B5" w:rsidP="009838B5">
      <w:pPr>
        <w:pStyle w:val="53"/>
        <w:shd w:val="clear" w:color="auto" w:fill="auto"/>
        <w:spacing w:before="0" w:after="0" w:line="120" w:lineRule="exact"/>
        <w:ind w:left="8222"/>
        <w:jc w:val="center"/>
        <w:rPr>
          <w:sz w:val="16"/>
          <w:szCs w:val="16"/>
        </w:rPr>
      </w:pPr>
      <w:r w:rsidRPr="009838B5">
        <w:rPr>
          <w:sz w:val="16"/>
          <w:szCs w:val="16"/>
        </w:rPr>
        <w:t>(ФИО, подпись)</w:t>
      </w:r>
    </w:p>
    <w:p w:rsidR="009838B5" w:rsidRPr="009838B5" w:rsidRDefault="009838B5" w:rsidP="009838B5">
      <w:pPr>
        <w:pStyle w:val="28"/>
        <w:shd w:val="clear" w:color="auto" w:fill="auto"/>
        <w:spacing w:before="0" w:after="0" w:line="200" w:lineRule="exact"/>
        <w:ind w:left="8222"/>
        <w:jc w:val="center"/>
        <w:rPr>
          <w:sz w:val="16"/>
          <w:szCs w:val="16"/>
        </w:rPr>
      </w:pPr>
      <w:r w:rsidRPr="009838B5">
        <w:rPr>
          <w:sz w:val="16"/>
          <w:szCs w:val="16"/>
        </w:rPr>
        <w:t>____________________</w:t>
      </w:r>
    </w:p>
    <w:p w:rsidR="009838B5" w:rsidRDefault="009838B5" w:rsidP="009838B5">
      <w:pPr>
        <w:pStyle w:val="53"/>
        <w:shd w:val="clear" w:color="auto" w:fill="auto"/>
        <w:spacing w:before="0" w:after="0" w:line="120" w:lineRule="exact"/>
        <w:ind w:left="8222"/>
        <w:jc w:val="center"/>
        <w:rPr>
          <w:sz w:val="16"/>
          <w:szCs w:val="16"/>
        </w:rPr>
      </w:pPr>
      <w:r w:rsidRPr="009838B5">
        <w:rPr>
          <w:sz w:val="16"/>
          <w:szCs w:val="16"/>
        </w:rPr>
        <w:t>(ФИО, подпись)</w:t>
      </w:r>
    </w:p>
    <w:p w:rsidR="009838B5" w:rsidRDefault="009838B5" w:rsidP="009838B5">
      <w:pPr>
        <w:pStyle w:val="53"/>
        <w:shd w:val="clear" w:color="auto" w:fill="auto"/>
        <w:spacing w:before="0" w:after="0" w:line="120" w:lineRule="exact"/>
        <w:ind w:left="8222"/>
        <w:jc w:val="center"/>
        <w:rPr>
          <w:sz w:val="16"/>
          <w:szCs w:val="16"/>
        </w:rPr>
      </w:pPr>
    </w:p>
    <w:p w:rsidR="009838B5" w:rsidRDefault="009838B5" w:rsidP="009838B5">
      <w:pPr>
        <w:pStyle w:val="53"/>
        <w:shd w:val="clear" w:color="auto" w:fill="auto"/>
        <w:spacing w:before="0" w:after="0" w:line="120" w:lineRule="exact"/>
        <w:ind w:left="8222"/>
        <w:jc w:val="center"/>
        <w:rPr>
          <w:sz w:val="16"/>
          <w:szCs w:val="16"/>
        </w:rPr>
      </w:pPr>
    </w:p>
    <w:p w:rsidR="009838B5" w:rsidRPr="009838B5" w:rsidRDefault="009838B5" w:rsidP="009838B5">
      <w:pPr>
        <w:pStyle w:val="53"/>
        <w:shd w:val="clear" w:color="auto" w:fill="auto"/>
        <w:spacing w:before="0" w:after="0" w:line="120" w:lineRule="exact"/>
        <w:ind w:left="8222"/>
        <w:jc w:val="center"/>
        <w:rPr>
          <w:sz w:val="16"/>
          <w:szCs w:val="16"/>
        </w:rPr>
      </w:pPr>
    </w:p>
    <w:p w:rsidR="009838B5" w:rsidRPr="009838B5" w:rsidRDefault="009838B5" w:rsidP="009838B5">
      <w:pPr>
        <w:pStyle w:val="2f0"/>
        <w:shd w:val="clear" w:color="auto" w:fill="auto"/>
        <w:spacing w:line="210" w:lineRule="exact"/>
        <w:ind w:left="284"/>
        <w:jc w:val="right"/>
        <w:rPr>
          <w:sz w:val="16"/>
          <w:szCs w:val="16"/>
        </w:rPr>
      </w:pPr>
      <w:r w:rsidRPr="009838B5">
        <w:rPr>
          <w:sz w:val="16"/>
          <w:szCs w:val="16"/>
        </w:rPr>
        <w:t>Приложение 1</w:t>
      </w:r>
    </w:p>
    <w:p w:rsidR="009838B5" w:rsidRPr="009838B5" w:rsidRDefault="009838B5" w:rsidP="009838B5">
      <w:pPr>
        <w:pStyle w:val="afff2"/>
        <w:shd w:val="clear" w:color="auto" w:fill="auto"/>
        <w:spacing w:line="200" w:lineRule="exact"/>
        <w:ind w:left="284"/>
        <w:rPr>
          <w:sz w:val="16"/>
          <w:szCs w:val="16"/>
        </w:rPr>
      </w:pPr>
      <w:r w:rsidRPr="009838B5">
        <w:rPr>
          <w:sz w:val="16"/>
          <w:szCs w:val="16"/>
        </w:rPr>
        <w:t>Сведения об объекте КИИ;</w:t>
      </w:r>
    </w:p>
    <w:p w:rsidR="009838B5" w:rsidRPr="009838B5" w:rsidRDefault="009838B5" w:rsidP="009838B5">
      <w:pPr>
        <w:pStyle w:val="afff2"/>
        <w:shd w:val="clear" w:color="auto" w:fill="auto"/>
        <w:spacing w:line="200" w:lineRule="exact"/>
        <w:ind w:left="284"/>
        <w:rPr>
          <w:sz w:val="16"/>
          <w:szCs w:val="16"/>
        </w:rPr>
      </w:pPr>
    </w:p>
    <w:tbl>
      <w:tblPr>
        <w:tblOverlap w:val="never"/>
        <w:tblW w:w="0" w:type="auto"/>
        <w:tblLayout w:type="fixed"/>
        <w:tblCellMar>
          <w:left w:w="10" w:type="dxa"/>
          <w:right w:w="10" w:type="dxa"/>
        </w:tblCellMar>
        <w:tblLook w:val="04A0"/>
      </w:tblPr>
      <w:tblGrid>
        <w:gridCol w:w="4104"/>
        <w:gridCol w:w="5261"/>
      </w:tblGrid>
      <w:tr w:rsidR="009838B5" w:rsidRPr="009838B5" w:rsidTr="009838B5">
        <w:trPr>
          <w:trHeight w:hRule="exact" w:val="490"/>
        </w:trPr>
        <w:tc>
          <w:tcPr>
            <w:tcW w:w="4104" w:type="dxa"/>
            <w:tcBorders>
              <w:top w:val="single" w:sz="4" w:space="0" w:color="auto"/>
              <w:left w:val="single" w:sz="4" w:space="0" w:color="auto"/>
            </w:tcBorders>
            <w:shd w:val="clear" w:color="auto" w:fill="FFFFFF"/>
          </w:tcPr>
          <w:p w:rsidR="009838B5" w:rsidRPr="009838B5" w:rsidRDefault="009838B5" w:rsidP="009838B5">
            <w:pPr>
              <w:pStyle w:val="28"/>
              <w:shd w:val="clear" w:color="auto" w:fill="auto"/>
              <w:spacing w:before="0" w:after="0" w:line="200" w:lineRule="exact"/>
              <w:ind w:left="284"/>
              <w:rPr>
                <w:sz w:val="16"/>
                <w:szCs w:val="16"/>
              </w:rPr>
            </w:pPr>
            <w:r w:rsidRPr="009838B5">
              <w:rPr>
                <w:rStyle w:val="0pt"/>
                <w:sz w:val="16"/>
                <w:szCs w:val="16"/>
              </w:rPr>
              <w:t>Наименование объекта</w:t>
            </w:r>
          </w:p>
        </w:tc>
        <w:tc>
          <w:tcPr>
            <w:tcW w:w="5261" w:type="dxa"/>
            <w:tcBorders>
              <w:top w:val="single" w:sz="4" w:space="0" w:color="auto"/>
              <w:left w:val="single" w:sz="4" w:space="0" w:color="auto"/>
              <w:right w:val="single" w:sz="4" w:space="0" w:color="auto"/>
            </w:tcBorders>
            <w:shd w:val="clear" w:color="auto" w:fill="FFFFFF"/>
          </w:tcPr>
          <w:p w:rsidR="009838B5" w:rsidRPr="009838B5" w:rsidRDefault="009838B5" w:rsidP="009838B5">
            <w:pPr>
              <w:ind w:left="284"/>
              <w:rPr>
                <w:sz w:val="16"/>
                <w:szCs w:val="16"/>
              </w:rPr>
            </w:pPr>
          </w:p>
        </w:tc>
      </w:tr>
      <w:tr w:rsidR="009838B5" w:rsidRPr="009838B5" w:rsidTr="009838B5">
        <w:trPr>
          <w:trHeight w:hRule="exact" w:val="466"/>
        </w:trPr>
        <w:tc>
          <w:tcPr>
            <w:tcW w:w="4104" w:type="dxa"/>
            <w:tcBorders>
              <w:top w:val="single" w:sz="4" w:space="0" w:color="auto"/>
              <w:left w:val="single" w:sz="4" w:space="0" w:color="auto"/>
            </w:tcBorders>
            <w:shd w:val="clear" w:color="auto" w:fill="FFFFFF"/>
          </w:tcPr>
          <w:p w:rsidR="009838B5" w:rsidRPr="009838B5" w:rsidRDefault="009838B5" w:rsidP="009838B5">
            <w:pPr>
              <w:pStyle w:val="28"/>
              <w:shd w:val="clear" w:color="auto" w:fill="auto"/>
              <w:spacing w:before="0" w:after="0" w:line="200" w:lineRule="exact"/>
              <w:ind w:left="284"/>
              <w:rPr>
                <w:sz w:val="16"/>
                <w:szCs w:val="16"/>
              </w:rPr>
            </w:pPr>
            <w:r w:rsidRPr="009838B5">
              <w:rPr>
                <w:rStyle w:val="0pt"/>
                <w:sz w:val="16"/>
                <w:szCs w:val="16"/>
              </w:rPr>
              <w:t>Адреса размещения объекта</w:t>
            </w:r>
          </w:p>
        </w:tc>
        <w:tc>
          <w:tcPr>
            <w:tcW w:w="5261" w:type="dxa"/>
            <w:tcBorders>
              <w:top w:val="single" w:sz="4" w:space="0" w:color="auto"/>
              <w:left w:val="single" w:sz="4" w:space="0" w:color="auto"/>
              <w:right w:val="single" w:sz="4" w:space="0" w:color="auto"/>
            </w:tcBorders>
            <w:shd w:val="clear" w:color="auto" w:fill="FFFFFF"/>
          </w:tcPr>
          <w:p w:rsidR="009838B5" w:rsidRPr="009838B5" w:rsidRDefault="009838B5" w:rsidP="009838B5">
            <w:pPr>
              <w:ind w:left="284"/>
              <w:rPr>
                <w:sz w:val="16"/>
                <w:szCs w:val="16"/>
              </w:rPr>
            </w:pPr>
          </w:p>
        </w:tc>
      </w:tr>
      <w:tr w:rsidR="009838B5" w:rsidRPr="009838B5" w:rsidTr="009838B5">
        <w:trPr>
          <w:trHeight w:hRule="exact" w:val="528"/>
        </w:trPr>
        <w:tc>
          <w:tcPr>
            <w:tcW w:w="4104" w:type="dxa"/>
            <w:tcBorders>
              <w:top w:val="single" w:sz="4" w:space="0" w:color="auto"/>
              <w:left w:val="single" w:sz="4" w:space="0" w:color="auto"/>
            </w:tcBorders>
            <w:shd w:val="clear" w:color="auto" w:fill="FFFFFF"/>
          </w:tcPr>
          <w:p w:rsidR="009838B5" w:rsidRPr="009838B5" w:rsidRDefault="009838B5" w:rsidP="009838B5">
            <w:pPr>
              <w:pStyle w:val="28"/>
              <w:shd w:val="clear" w:color="auto" w:fill="auto"/>
              <w:spacing w:before="0" w:after="0" w:line="264" w:lineRule="exact"/>
              <w:ind w:left="284"/>
              <w:rPr>
                <w:sz w:val="16"/>
                <w:szCs w:val="16"/>
              </w:rPr>
            </w:pPr>
            <w:r w:rsidRPr="009838B5">
              <w:rPr>
                <w:rStyle w:val="0pt"/>
                <w:sz w:val="16"/>
                <w:szCs w:val="16"/>
              </w:rPr>
              <w:t>Сфера (область) деятельности, в которой функционирует объект</w:t>
            </w:r>
          </w:p>
        </w:tc>
        <w:tc>
          <w:tcPr>
            <w:tcW w:w="5261" w:type="dxa"/>
            <w:tcBorders>
              <w:top w:val="single" w:sz="4" w:space="0" w:color="auto"/>
              <w:left w:val="single" w:sz="4" w:space="0" w:color="auto"/>
              <w:right w:val="single" w:sz="4" w:space="0" w:color="auto"/>
            </w:tcBorders>
            <w:shd w:val="clear" w:color="auto" w:fill="FFFFFF"/>
          </w:tcPr>
          <w:p w:rsidR="009838B5" w:rsidRPr="009838B5" w:rsidRDefault="009838B5" w:rsidP="009838B5">
            <w:pPr>
              <w:ind w:left="284"/>
              <w:rPr>
                <w:sz w:val="16"/>
                <w:szCs w:val="16"/>
              </w:rPr>
            </w:pPr>
          </w:p>
        </w:tc>
      </w:tr>
      <w:tr w:rsidR="009838B5" w:rsidRPr="009838B5" w:rsidTr="009838B5">
        <w:trPr>
          <w:trHeight w:hRule="exact" w:val="466"/>
        </w:trPr>
        <w:tc>
          <w:tcPr>
            <w:tcW w:w="4104" w:type="dxa"/>
            <w:tcBorders>
              <w:top w:val="single" w:sz="4" w:space="0" w:color="auto"/>
              <w:left w:val="single" w:sz="4" w:space="0" w:color="auto"/>
            </w:tcBorders>
            <w:shd w:val="clear" w:color="auto" w:fill="FFFFFF"/>
          </w:tcPr>
          <w:p w:rsidR="009838B5" w:rsidRPr="009838B5" w:rsidRDefault="009838B5" w:rsidP="009838B5">
            <w:pPr>
              <w:pStyle w:val="28"/>
              <w:shd w:val="clear" w:color="auto" w:fill="auto"/>
              <w:spacing w:before="0" w:after="0" w:line="200" w:lineRule="exact"/>
              <w:ind w:left="284"/>
              <w:rPr>
                <w:sz w:val="16"/>
                <w:szCs w:val="16"/>
              </w:rPr>
            </w:pPr>
            <w:r w:rsidRPr="009838B5">
              <w:rPr>
                <w:rStyle w:val="0pt"/>
                <w:sz w:val="16"/>
                <w:szCs w:val="16"/>
              </w:rPr>
              <w:t>Назначение объекта</w:t>
            </w:r>
          </w:p>
        </w:tc>
        <w:tc>
          <w:tcPr>
            <w:tcW w:w="5261" w:type="dxa"/>
            <w:tcBorders>
              <w:top w:val="single" w:sz="4" w:space="0" w:color="auto"/>
              <w:left w:val="single" w:sz="4" w:space="0" w:color="auto"/>
              <w:right w:val="single" w:sz="4" w:space="0" w:color="auto"/>
            </w:tcBorders>
            <w:shd w:val="clear" w:color="auto" w:fill="FFFFFF"/>
          </w:tcPr>
          <w:p w:rsidR="009838B5" w:rsidRPr="009838B5" w:rsidRDefault="009838B5" w:rsidP="009838B5">
            <w:pPr>
              <w:ind w:left="284"/>
              <w:rPr>
                <w:sz w:val="16"/>
                <w:szCs w:val="16"/>
              </w:rPr>
            </w:pPr>
          </w:p>
        </w:tc>
      </w:tr>
      <w:tr w:rsidR="009838B5" w:rsidRPr="009838B5" w:rsidTr="009838B5">
        <w:trPr>
          <w:trHeight w:hRule="exact" w:val="518"/>
        </w:trPr>
        <w:tc>
          <w:tcPr>
            <w:tcW w:w="4104" w:type="dxa"/>
            <w:tcBorders>
              <w:top w:val="single" w:sz="4" w:space="0" w:color="auto"/>
              <w:left w:val="single" w:sz="4" w:space="0" w:color="auto"/>
            </w:tcBorders>
            <w:shd w:val="clear" w:color="auto" w:fill="FFFFFF"/>
          </w:tcPr>
          <w:p w:rsidR="009838B5" w:rsidRPr="009838B5" w:rsidRDefault="009838B5" w:rsidP="009838B5">
            <w:pPr>
              <w:pStyle w:val="28"/>
              <w:shd w:val="clear" w:color="auto" w:fill="auto"/>
              <w:spacing w:before="0" w:after="0" w:line="254" w:lineRule="exact"/>
              <w:ind w:left="284"/>
              <w:rPr>
                <w:sz w:val="16"/>
                <w:szCs w:val="16"/>
              </w:rPr>
            </w:pPr>
            <w:r w:rsidRPr="009838B5">
              <w:rPr>
                <w:rStyle w:val="0pt"/>
                <w:sz w:val="16"/>
                <w:szCs w:val="16"/>
              </w:rPr>
              <w:t>Критические процессы, которые обеспечиваются объектом</w:t>
            </w:r>
          </w:p>
        </w:tc>
        <w:tc>
          <w:tcPr>
            <w:tcW w:w="5261" w:type="dxa"/>
            <w:tcBorders>
              <w:top w:val="single" w:sz="4" w:space="0" w:color="auto"/>
              <w:left w:val="single" w:sz="4" w:space="0" w:color="auto"/>
              <w:right w:val="single" w:sz="4" w:space="0" w:color="auto"/>
            </w:tcBorders>
            <w:shd w:val="clear" w:color="auto" w:fill="FFFFFF"/>
          </w:tcPr>
          <w:p w:rsidR="009838B5" w:rsidRPr="009838B5" w:rsidRDefault="009838B5" w:rsidP="009838B5">
            <w:pPr>
              <w:ind w:left="284"/>
              <w:rPr>
                <w:sz w:val="16"/>
                <w:szCs w:val="16"/>
              </w:rPr>
            </w:pPr>
          </w:p>
        </w:tc>
      </w:tr>
      <w:tr w:rsidR="009838B5" w:rsidRPr="009838B5" w:rsidTr="009838B5">
        <w:trPr>
          <w:trHeight w:hRule="exact" w:val="490"/>
        </w:trPr>
        <w:tc>
          <w:tcPr>
            <w:tcW w:w="4104" w:type="dxa"/>
            <w:tcBorders>
              <w:top w:val="single" w:sz="4" w:space="0" w:color="auto"/>
              <w:left w:val="single" w:sz="4" w:space="0" w:color="auto"/>
              <w:bottom w:val="single" w:sz="4" w:space="0" w:color="auto"/>
            </w:tcBorders>
            <w:shd w:val="clear" w:color="auto" w:fill="FFFFFF"/>
          </w:tcPr>
          <w:p w:rsidR="009838B5" w:rsidRPr="009838B5" w:rsidRDefault="009838B5" w:rsidP="009838B5">
            <w:pPr>
              <w:pStyle w:val="28"/>
              <w:shd w:val="clear" w:color="auto" w:fill="auto"/>
              <w:spacing w:before="0" w:after="0" w:line="200" w:lineRule="exact"/>
              <w:ind w:left="284"/>
              <w:rPr>
                <w:sz w:val="16"/>
                <w:szCs w:val="16"/>
              </w:rPr>
            </w:pPr>
            <w:r w:rsidRPr="009838B5">
              <w:rPr>
                <w:rStyle w:val="0pt"/>
                <w:sz w:val="16"/>
                <w:szCs w:val="16"/>
              </w:rPr>
              <w:t>Архитектура объекта</w:t>
            </w:r>
          </w:p>
        </w:tc>
        <w:tc>
          <w:tcPr>
            <w:tcW w:w="5261" w:type="dxa"/>
            <w:tcBorders>
              <w:top w:val="single" w:sz="4" w:space="0" w:color="auto"/>
              <w:left w:val="single" w:sz="4" w:space="0" w:color="auto"/>
              <w:bottom w:val="single" w:sz="4" w:space="0" w:color="auto"/>
              <w:right w:val="single" w:sz="4" w:space="0" w:color="auto"/>
            </w:tcBorders>
            <w:shd w:val="clear" w:color="auto" w:fill="FFFFFF"/>
          </w:tcPr>
          <w:p w:rsidR="009838B5" w:rsidRPr="009838B5" w:rsidRDefault="009838B5" w:rsidP="009838B5">
            <w:pPr>
              <w:ind w:left="284"/>
              <w:rPr>
                <w:sz w:val="16"/>
                <w:szCs w:val="16"/>
              </w:rPr>
            </w:pPr>
          </w:p>
        </w:tc>
      </w:tr>
    </w:tbl>
    <w:p w:rsidR="009838B5" w:rsidRPr="009838B5" w:rsidRDefault="009838B5" w:rsidP="009838B5">
      <w:pPr>
        <w:pStyle w:val="afff2"/>
        <w:shd w:val="clear" w:color="auto" w:fill="auto"/>
        <w:spacing w:line="200" w:lineRule="exact"/>
        <w:ind w:left="284"/>
        <w:rPr>
          <w:sz w:val="16"/>
          <w:szCs w:val="16"/>
        </w:rPr>
      </w:pPr>
    </w:p>
    <w:p w:rsidR="009838B5" w:rsidRPr="009838B5" w:rsidRDefault="009838B5" w:rsidP="009838B5">
      <w:pPr>
        <w:pStyle w:val="afff2"/>
        <w:shd w:val="clear" w:color="auto" w:fill="auto"/>
        <w:spacing w:line="200" w:lineRule="exact"/>
        <w:ind w:left="284"/>
        <w:rPr>
          <w:sz w:val="16"/>
          <w:szCs w:val="16"/>
        </w:rPr>
      </w:pPr>
      <w:r w:rsidRPr="009838B5">
        <w:rPr>
          <w:sz w:val="16"/>
          <w:szCs w:val="16"/>
        </w:rPr>
        <w:t>Сведения о программных и программно-аппаратных средствах, используемых на объекте КИИ:</w:t>
      </w:r>
    </w:p>
    <w:p w:rsidR="009838B5" w:rsidRPr="009838B5" w:rsidRDefault="009838B5" w:rsidP="009838B5">
      <w:pPr>
        <w:pStyle w:val="afff2"/>
        <w:shd w:val="clear" w:color="auto" w:fill="auto"/>
        <w:spacing w:line="200" w:lineRule="exact"/>
        <w:ind w:left="284"/>
        <w:rPr>
          <w:sz w:val="16"/>
          <w:szCs w:val="16"/>
        </w:rPr>
      </w:pPr>
    </w:p>
    <w:tbl>
      <w:tblPr>
        <w:tblOverlap w:val="never"/>
        <w:tblW w:w="0" w:type="auto"/>
        <w:tblLayout w:type="fixed"/>
        <w:tblCellMar>
          <w:left w:w="10" w:type="dxa"/>
          <w:right w:w="10" w:type="dxa"/>
        </w:tblCellMar>
        <w:tblLook w:val="04A0"/>
      </w:tblPr>
      <w:tblGrid>
        <w:gridCol w:w="4118"/>
        <w:gridCol w:w="5246"/>
      </w:tblGrid>
      <w:tr w:rsidR="009838B5" w:rsidRPr="009838B5" w:rsidTr="009838B5">
        <w:trPr>
          <w:trHeight w:hRule="exact" w:val="1555"/>
        </w:trPr>
        <w:tc>
          <w:tcPr>
            <w:tcW w:w="4118" w:type="dxa"/>
            <w:tcBorders>
              <w:top w:val="single" w:sz="4" w:space="0" w:color="auto"/>
              <w:left w:val="single" w:sz="4" w:space="0" w:color="auto"/>
            </w:tcBorders>
            <w:shd w:val="clear" w:color="auto" w:fill="FFFFFF"/>
          </w:tcPr>
          <w:p w:rsidR="009838B5" w:rsidRPr="009838B5" w:rsidRDefault="009838B5" w:rsidP="009838B5">
            <w:pPr>
              <w:pStyle w:val="28"/>
              <w:shd w:val="clear" w:color="auto" w:fill="auto"/>
              <w:spacing w:before="0" w:after="0" w:line="200" w:lineRule="exact"/>
              <w:ind w:left="284"/>
              <w:rPr>
                <w:sz w:val="16"/>
                <w:szCs w:val="16"/>
              </w:rPr>
            </w:pPr>
            <w:r w:rsidRPr="009838B5">
              <w:rPr>
                <w:rStyle w:val="0pt"/>
                <w:sz w:val="16"/>
                <w:szCs w:val="16"/>
              </w:rPr>
              <w:lastRenderedPageBreak/>
              <w:t>Программно-аппаратные средства</w:t>
            </w:r>
          </w:p>
        </w:tc>
        <w:tc>
          <w:tcPr>
            <w:tcW w:w="5246" w:type="dxa"/>
            <w:tcBorders>
              <w:top w:val="single" w:sz="4" w:space="0" w:color="auto"/>
              <w:left w:val="single" w:sz="4" w:space="0" w:color="auto"/>
              <w:right w:val="single" w:sz="4" w:space="0" w:color="auto"/>
            </w:tcBorders>
            <w:shd w:val="clear" w:color="auto" w:fill="FFFFFF"/>
          </w:tcPr>
          <w:p w:rsidR="009838B5" w:rsidRPr="009838B5" w:rsidRDefault="009838B5" w:rsidP="009838B5">
            <w:pPr>
              <w:pStyle w:val="28"/>
              <w:shd w:val="clear" w:color="auto" w:fill="auto"/>
              <w:spacing w:before="0" w:after="0" w:line="254" w:lineRule="exact"/>
              <w:ind w:left="284"/>
              <w:rPr>
                <w:sz w:val="16"/>
                <w:szCs w:val="16"/>
              </w:rPr>
            </w:pPr>
            <w:r w:rsidRPr="009838B5">
              <w:rPr>
                <w:sz w:val="16"/>
                <w:szCs w:val="16"/>
              </w:rPr>
              <w:t xml:space="preserve">Пользовательские компьютеры - шт. </w:t>
            </w:r>
          </w:p>
          <w:p w:rsidR="009838B5" w:rsidRPr="009838B5" w:rsidRDefault="009838B5" w:rsidP="009838B5">
            <w:pPr>
              <w:pStyle w:val="28"/>
              <w:shd w:val="clear" w:color="auto" w:fill="auto"/>
              <w:spacing w:before="0" w:after="0" w:line="254" w:lineRule="exact"/>
              <w:ind w:left="284"/>
              <w:rPr>
                <w:sz w:val="16"/>
                <w:szCs w:val="16"/>
              </w:rPr>
            </w:pPr>
            <w:r w:rsidRPr="009838B5">
              <w:rPr>
                <w:sz w:val="16"/>
                <w:szCs w:val="16"/>
              </w:rPr>
              <w:t>Серверы - шт.</w:t>
            </w:r>
          </w:p>
          <w:p w:rsidR="009838B5" w:rsidRPr="009838B5" w:rsidRDefault="009838B5" w:rsidP="009838B5">
            <w:pPr>
              <w:pStyle w:val="28"/>
              <w:shd w:val="clear" w:color="auto" w:fill="auto"/>
              <w:spacing w:before="0" w:after="0" w:line="254" w:lineRule="exact"/>
              <w:ind w:left="284"/>
              <w:rPr>
                <w:sz w:val="16"/>
                <w:szCs w:val="16"/>
              </w:rPr>
            </w:pPr>
            <w:r w:rsidRPr="009838B5">
              <w:rPr>
                <w:sz w:val="16"/>
                <w:szCs w:val="16"/>
              </w:rPr>
              <w:t xml:space="preserve">Телекоммуникационное оборудование - шт. </w:t>
            </w:r>
          </w:p>
          <w:p w:rsidR="009838B5" w:rsidRPr="009838B5" w:rsidRDefault="009838B5" w:rsidP="009838B5">
            <w:pPr>
              <w:pStyle w:val="28"/>
              <w:shd w:val="clear" w:color="auto" w:fill="auto"/>
              <w:spacing w:before="0" w:after="0" w:line="254" w:lineRule="exact"/>
              <w:ind w:left="284"/>
              <w:rPr>
                <w:sz w:val="16"/>
                <w:szCs w:val="16"/>
              </w:rPr>
            </w:pPr>
            <w:r w:rsidRPr="009838B5">
              <w:rPr>
                <w:sz w:val="16"/>
                <w:szCs w:val="16"/>
              </w:rPr>
              <w:t xml:space="preserve">Средства беспроводного доступа - шт. </w:t>
            </w:r>
          </w:p>
          <w:p w:rsidR="009838B5" w:rsidRPr="009838B5" w:rsidRDefault="009838B5" w:rsidP="009838B5">
            <w:pPr>
              <w:pStyle w:val="28"/>
              <w:shd w:val="clear" w:color="auto" w:fill="auto"/>
              <w:spacing w:before="0" w:after="0" w:line="254" w:lineRule="exact"/>
              <w:ind w:left="284"/>
              <w:rPr>
                <w:sz w:val="16"/>
                <w:szCs w:val="16"/>
              </w:rPr>
            </w:pPr>
            <w:r w:rsidRPr="009838B5">
              <w:rPr>
                <w:sz w:val="16"/>
                <w:szCs w:val="16"/>
              </w:rPr>
              <w:t>Производственное оборудование - шт.</w:t>
            </w:r>
          </w:p>
          <w:p w:rsidR="009838B5" w:rsidRPr="009838B5" w:rsidRDefault="009838B5" w:rsidP="009838B5">
            <w:pPr>
              <w:pStyle w:val="28"/>
              <w:shd w:val="clear" w:color="auto" w:fill="auto"/>
              <w:spacing w:before="0" w:after="0" w:line="254" w:lineRule="exact"/>
              <w:ind w:left="284"/>
              <w:rPr>
                <w:sz w:val="16"/>
                <w:szCs w:val="16"/>
              </w:rPr>
            </w:pPr>
            <w:r w:rsidRPr="009838B5">
              <w:rPr>
                <w:sz w:val="16"/>
                <w:szCs w:val="16"/>
              </w:rPr>
              <w:t>Иные программно-аппаратные средства - шт.</w:t>
            </w:r>
          </w:p>
        </w:tc>
      </w:tr>
      <w:tr w:rsidR="009838B5" w:rsidRPr="009838B5" w:rsidTr="009838B5">
        <w:trPr>
          <w:trHeight w:hRule="exact" w:val="518"/>
        </w:trPr>
        <w:tc>
          <w:tcPr>
            <w:tcW w:w="4118" w:type="dxa"/>
            <w:tcBorders>
              <w:top w:val="single" w:sz="4" w:space="0" w:color="auto"/>
              <w:left w:val="single" w:sz="4" w:space="0" w:color="auto"/>
            </w:tcBorders>
            <w:shd w:val="clear" w:color="auto" w:fill="FFFFFF"/>
          </w:tcPr>
          <w:p w:rsidR="009838B5" w:rsidRPr="009838B5" w:rsidRDefault="009838B5" w:rsidP="009838B5">
            <w:pPr>
              <w:pStyle w:val="28"/>
              <w:shd w:val="clear" w:color="auto" w:fill="auto"/>
              <w:spacing w:before="0" w:after="0" w:line="250" w:lineRule="exact"/>
              <w:ind w:left="284"/>
              <w:rPr>
                <w:sz w:val="16"/>
                <w:szCs w:val="16"/>
              </w:rPr>
            </w:pPr>
            <w:r w:rsidRPr="009838B5">
              <w:rPr>
                <w:rStyle w:val="0pt"/>
                <w:sz w:val="16"/>
                <w:szCs w:val="16"/>
              </w:rPr>
              <w:t>Общесистемное программное обеспечение</w:t>
            </w:r>
          </w:p>
        </w:tc>
        <w:tc>
          <w:tcPr>
            <w:tcW w:w="5246" w:type="dxa"/>
            <w:tcBorders>
              <w:top w:val="single" w:sz="4" w:space="0" w:color="auto"/>
              <w:left w:val="single" w:sz="4" w:space="0" w:color="auto"/>
              <w:right w:val="single" w:sz="4" w:space="0" w:color="auto"/>
            </w:tcBorders>
            <w:shd w:val="clear" w:color="auto" w:fill="FFFFFF"/>
          </w:tcPr>
          <w:p w:rsidR="009838B5" w:rsidRPr="009838B5" w:rsidRDefault="009838B5" w:rsidP="009838B5">
            <w:pPr>
              <w:pStyle w:val="28"/>
              <w:shd w:val="clear" w:color="auto" w:fill="auto"/>
              <w:spacing w:before="0" w:after="0" w:line="240" w:lineRule="exact"/>
              <w:ind w:left="284"/>
              <w:rPr>
                <w:sz w:val="16"/>
                <w:szCs w:val="16"/>
              </w:rPr>
            </w:pPr>
            <w:r w:rsidRPr="009838B5">
              <w:rPr>
                <w:sz w:val="16"/>
                <w:szCs w:val="16"/>
              </w:rPr>
              <w:t>Наименования операционных систем: Средства виртуализации:</w:t>
            </w:r>
          </w:p>
        </w:tc>
      </w:tr>
      <w:tr w:rsidR="009838B5" w:rsidRPr="009838B5" w:rsidTr="009838B5">
        <w:trPr>
          <w:trHeight w:hRule="exact" w:val="461"/>
        </w:trPr>
        <w:tc>
          <w:tcPr>
            <w:tcW w:w="4118" w:type="dxa"/>
            <w:tcBorders>
              <w:top w:val="single" w:sz="4" w:space="0" w:color="auto"/>
              <w:left w:val="single" w:sz="4" w:space="0" w:color="auto"/>
            </w:tcBorders>
            <w:shd w:val="clear" w:color="auto" w:fill="FFFFFF"/>
          </w:tcPr>
          <w:p w:rsidR="009838B5" w:rsidRPr="009838B5" w:rsidRDefault="009838B5" w:rsidP="009838B5">
            <w:pPr>
              <w:pStyle w:val="28"/>
              <w:shd w:val="clear" w:color="auto" w:fill="auto"/>
              <w:spacing w:before="0" w:after="0" w:line="200" w:lineRule="exact"/>
              <w:ind w:left="284"/>
              <w:rPr>
                <w:sz w:val="16"/>
                <w:szCs w:val="16"/>
              </w:rPr>
            </w:pPr>
            <w:r w:rsidRPr="009838B5">
              <w:rPr>
                <w:rStyle w:val="0pt"/>
                <w:sz w:val="16"/>
                <w:szCs w:val="16"/>
              </w:rPr>
              <w:t>Прикладное программное обеспечение</w:t>
            </w:r>
          </w:p>
        </w:tc>
        <w:tc>
          <w:tcPr>
            <w:tcW w:w="5246" w:type="dxa"/>
            <w:tcBorders>
              <w:top w:val="single" w:sz="4" w:space="0" w:color="auto"/>
              <w:left w:val="single" w:sz="4" w:space="0" w:color="auto"/>
              <w:right w:val="single" w:sz="4" w:space="0" w:color="auto"/>
            </w:tcBorders>
            <w:shd w:val="clear" w:color="auto" w:fill="FFFFFF"/>
          </w:tcPr>
          <w:p w:rsidR="009838B5" w:rsidRPr="009838B5" w:rsidRDefault="009838B5" w:rsidP="009838B5">
            <w:pPr>
              <w:ind w:left="284"/>
              <w:rPr>
                <w:sz w:val="16"/>
                <w:szCs w:val="16"/>
              </w:rPr>
            </w:pPr>
          </w:p>
        </w:tc>
      </w:tr>
      <w:tr w:rsidR="009838B5" w:rsidRPr="009838B5" w:rsidTr="009838B5">
        <w:trPr>
          <w:trHeight w:hRule="exact" w:val="490"/>
        </w:trPr>
        <w:tc>
          <w:tcPr>
            <w:tcW w:w="4118" w:type="dxa"/>
            <w:tcBorders>
              <w:top w:val="single" w:sz="4" w:space="0" w:color="auto"/>
              <w:left w:val="single" w:sz="4" w:space="0" w:color="auto"/>
              <w:bottom w:val="single" w:sz="4" w:space="0" w:color="auto"/>
            </w:tcBorders>
            <w:shd w:val="clear" w:color="auto" w:fill="FFFFFF"/>
          </w:tcPr>
          <w:p w:rsidR="009838B5" w:rsidRPr="009838B5" w:rsidRDefault="009838B5" w:rsidP="009838B5">
            <w:pPr>
              <w:pStyle w:val="28"/>
              <w:shd w:val="clear" w:color="auto" w:fill="auto"/>
              <w:spacing w:before="0" w:after="0" w:line="200" w:lineRule="exact"/>
              <w:ind w:left="284"/>
              <w:rPr>
                <w:sz w:val="16"/>
                <w:szCs w:val="16"/>
              </w:rPr>
            </w:pPr>
            <w:r w:rsidRPr="009838B5">
              <w:rPr>
                <w:rStyle w:val="0pt"/>
                <w:sz w:val="16"/>
                <w:szCs w:val="16"/>
              </w:rPr>
              <w:t>Средства защиты информации</w:t>
            </w:r>
          </w:p>
        </w:tc>
        <w:tc>
          <w:tcPr>
            <w:tcW w:w="5246" w:type="dxa"/>
            <w:tcBorders>
              <w:top w:val="single" w:sz="4" w:space="0" w:color="auto"/>
              <w:left w:val="single" w:sz="4" w:space="0" w:color="auto"/>
              <w:bottom w:val="single" w:sz="4" w:space="0" w:color="auto"/>
              <w:right w:val="single" w:sz="4" w:space="0" w:color="auto"/>
            </w:tcBorders>
            <w:shd w:val="clear" w:color="auto" w:fill="FFFFFF"/>
          </w:tcPr>
          <w:p w:rsidR="009838B5" w:rsidRPr="009838B5" w:rsidRDefault="009838B5" w:rsidP="009838B5">
            <w:pPr>
              <w:ind w:left="284"/>
              <w:rPr>
                <w:sz w:val="16"/>
                <w:szCs w:val="16"/>
              </w:rPr>
            </w:pPr>
          </w:p>
        </w:tc>
      </w:tr>
    </w:tbl>
    <w:p w:rsidR="009838B5" w:rsidRPr="009838B5" w:rsidRDefault="009838B5" w:rsidP="009838B5">
      <w:pPr>
        <w:pStyle w:val="afff2"/>
        <w:shd w:val="clear" w:color="auto" w:fill="auto"/>
        <w:spacing w:line="200" w:lineRule="exact"/>
        <w:ind w:left="284"/>
        <w:rPr>
          <w:sz w:val="16"/>
          <w:szCs w:val="16"/>
        </w:rPr>
      </w:pPr>
    </w:p>
    <w:p w:rsidR="009838B5" w:rsidRPr="009838B5" w:rsidRDefault="009838B5" w:rsidP="009838B5">
      <w:pPr>
        <w:pStyle w:val="afff2"/>
        <w:shd w:val="clear" w:color="auto" w:fill="auto"/>
        <w:spacing w:line="200" w:lineRule="exact"/>
        <w:ind w:left="284"/>
        <w:rPr>
          <w:sz w:val="16"/>
          <w:szCs w:val="16"/>
        </w:rPr>
      </w:pPr>
      <w:r w:rsidRPr="009838B5">
        <w:rPr>
          <w:sz w:val="16"/>
          <w:szCs w:val="16"/>
        </w:rPr>
        <w:t>Сведения о взаимодействии объекта КИИ и сетей электросвязи.</w:t>
      </w:r>
    </w:p>
    <w:p w:rsidR="009838B5" w:rsidRPr="009838B5" w:rsidRDefault="009838B5" w:rsidP="009838B5">
      <w:pPr>
        <w:pStyle w:val="afff2"/>
        <w:shd w:val="clear" w:color="auto" w:fill="auto"/>
        <w:spacing w:line="200" w:lineRule="exact"/>
        <w:ind w:left="284"/>
        <w:rPr>
          <w:sz w:val="16"/>
          <w:szCs w:val="16"/>
        </w:rPr>
      </w:pPr>
    </w:p>
    <w:tbl>
      <w:tblPr>
        <w:tblOverlap w:val="never"/>
        <w:tblW w:w="9667" w:type="dxa"/>
        <w:tblLayout w:type="fixed"/>
        <w:tblCellMar>
          <w:left w:w="10" w:type="dxa"/>
          <w:right w:w="10" w:type="dxa"/>
        </w:tblCellMar>
        <w:tblLook w:val="04A0"/>
      </w:tblPr>
      <w:tblGrid>
        <w:gridCol w:w="4411"/>
        <w:gridCol w:w="5256"/>
      </w:tblGrid>
      <w:tr w:rsidR="009838B5" w:rsidRPr="009838B5" w:rsidTr="009838B5">
        <w:trPr>
          <w:trHeight w:hRule="exact" w:val="534"/>
        </w:trPr>
        <w:tc>
          <w:tcPr>
            <w:tcW w:w="4411" w:type="dxa"/>
            <w:tcBorders>
              <w:top w:val="single" w:sz="4" w:space="0" w:color="auto"/>
              <w:left w:val="single" w:sz="4" w:space="0" w:color="auto"/>
            </w:tcBorders>
            <w:shd w:val="clear" w:color="auto" w:fill="FFFFFF"/>
          </w:tcPr>
          <w:p w:rsidR="009838B5" w:rsidRPr="009838B5" w:rsidRDefault="009838B5" w:rsidP="009838B5">
            <w:pPr>
              <w:pStyle w:val="28"/>
              <w:shd w:val="clear" w:color="auto" w:fill="auto"/>
              <w:spacing w:before="0" w:after="0" w:line="200" w:lineRule="exact"/>
              <w:ind w:left="284"/>
              <w:rPr>
                <w:sz w:val="16"/>
                <w:szCs w:val="16"/>
              </w:rPr>
            </w:pPr>
            <w:r w:rsidRPr="009838B5">
              <w:rPr>
                <w:rStyle w:val="0pt"/>
                <w:sz w:val="16"/>
                <w:szCs w:val="16"/>
              </w:rPr>
              <w:t>Категория сети электросвязи</w:t>
            </w:r>
          </w:p>
        </w:tc>
        <w:tc>
          <w:tcPr>
            <w:tcW w:w="5256" w:type="dxa"/>
            <w:tcBorders>
              <w:top w:val="single" w:sz="4" w:space="0" w:color="auto"/>
              <w:left w:val="single" w:sz="4" w:space="0" w:color="auto"/>
              <w:right w:val="single" w:sz="4" w:space="0" w:color="auto"/>
            </w:tcBorders>
            <w:shd w:val="clear" w:color="auto" w:fill="FFFFFF"/>
          </w:tcPr>
          <w:p w:rsidR="009838B5" w:rsidRPr="009838B5" w:rsidRDefault="009838B5" w:rsidP="009838B5">
            <w:pPr>
              <w:ind w:left="284"/>
              <w:rPr>
                <w:sz w:val="16"/>
                <w:szCs w:val="16"/>
              </w:rPr>
            </w:pPr>
          </w:p>
        </w:tc>
      </w:tr>
      <w:tr w:rsidR="009838B5" w:rsidRPr="009838B5" w:rsidTr="009838B5">
        <w:trPr>
          <w:trHeight w:hRule="exact" w:val="523"/>
        </w:trPr>
        <w:tc>
          <w:tcPr>
            <w:tcW w:w="4411" w:type="dxa"/>
            <w:tcBorders>
              <w:top w:val="single" w:sz="4" w:space="0" w:color="auto"/>
              <w:left w:val="single" w:sz="4" w:space="0" w:color="auto"/>
            </w:tcBorders>
            <w:shd w:val="clear" w:color="auto" w:fill="FFFFFF"/>
          </w:tcPr>
          <w:p w:rsidR="009838B5" w:rsidRPr="009838B5" w:rsidRDefault="009838B5" w:rsidP="009838B5">
            <w:pPr>
              <w:pStyle w:val="28"/>
              <w:shd w:val="clear" w:color="auto" w:fill="auto"/>
              <w:spacing w:before="0" w:after="0" w:line="200" w:lineRule="exact"/>
              <w:ind w:left="284"/>
              <w:rPr>
                <w:sz w:val="16"/>
                <w:szCs w:val="16"/>
              </w:rPr>
            </w:pPr>
            <w:r w:rsidRPr="009838B5">
              <w:rPr>
                <w:rStyle w:val="0pt"/>
                <w:sz w:val="16"/>
                <w:szCs w:val="16"/>
              </w:rPr>
              <w:t>Наименование оператора связи</w:t>
            </w:r>
          </w:p>
        </w:tc>
        <w:tc>
          <w:tcPr>
            <w:tcW w:w="5256" w:type="dxa"/>
            <w:tcBorders>
              <w:top w:val="single" w:sz="4" w:space="0" w:color="auto"/>
              <w:left w:val="single" w:sz="4" w:space="0" w:color="auto"/>
              <w:right w:val="single" w:sz="4" w:space="0" w:color="auto"/>
            </w:tcBorders>
            <w:shd w:val="clear" w:color="auto" w:fill="FFFFFF"/>
          </w:tcPr>
          <w:p w:rsidR="009838B5" w:rsidRPr="009838B5" w:rsidRDefault="009838B5" w:rsidP="009838B5">
            <w:pPr>
              <w:ind w:left="284"/>
              <w:rPr>
                <w:sz w:val="16"/>
                <w:szCs w:val="16"/>
              </w:rPr>
            </w:pPr>
          </w:p>
        </w:tc>
      </w:tr>
      <w:tr w:rsidR="009838B5" w:rsidRPr="009838B5" w:rsidTr="009838B5">
        <w:trPr>
          <w:trHeight w:hRule="exact" w:val="576"/>
        </w:trPr>
        <w:tc>
          <w:tcPr>
            <w:tcW w:w="4411" w:type="dxa"/>
            <w:tcBorders>
              <w:top w:val="single" w:sz="4" w:space="0" w:color="auto"/>
              <w:left w:val="single" w:sz="4" w:space="0" w:color="auto"/>
            </w:tcBorders>
            <w:shd w:val="clear" w:color="auto" w:fill="FFFFFF"/>
          </w:tcPr>
          <w:p w:rsidR="009838B5" w:rsidRPr="009838B5" w:rsidRDefault="009838B5" w:rsidP="009838B5">
            <w:pPr>
              <w:pStyle w:val="28"/>
              <w:shd w:val="clear" w:color="auto" w:fill="auto"/>
              <w:spacing w:before="0" w:after="0" w:line="254" w:lineRule="exact"/>
              <w:ind w:left="284"/>
              <w:rPr>
                <w:sz w:val="16"/>
                <w:szCs w:val="16"/>
              </w:rPr>
            </w:pPr>
            <w:r w:rsidRPr="009838B5">
              <w:rPr>
                <w:rStyle w:val="0pt"/>
                <w:sz w:val="16"/>
                <w:szCs w:val="16"/>
              </w:rPr>
              <w:t>Цель взаимодействия с сетью электросвязи</w:t>
            </w:r>
          </w:p>
        </w:tc>
        <w:tc>
          <w:tcPr>
            <w:tcW w:w="5256" w:type="dxa"/>
            <w:tcBorders>
              <w:top w:val="single" w:sz="4" w:space="0" w:color="auto"/>
              <w:left w:val="single" w:sz="4" w:space="0" w:color="auto"/>
              <w:right w:val="single" w:sz="4" w:space="0" w:color="auto"/>
            </w:tcBorders>
            <w:shd w:val="clear" w:color="auto" w:fill="FFFFFF"/>
          </w:tcPr>
          <w:p w:rsidR="009838B5" w:rsidRPr="009838B5" w:rsidRDefault="009838B5" w:rsidP="009838B5">
            <w:pPr>
              <w:ind w:left="284"/>
              <w:rPr>
                <w:sz w:val="16"/>
                <w:szCs w:val="16"/>
              </w:rPr>
            </w:pPr>
          </w:p>
        </w:tc>
      </w:tr>
      <w:tr w:rsidR="009838B5" w:rsidRPr="009838B5" w:rsidTr="009838B5">
        <w:trPr>
          <w:trHeight w:hRule="exact" w:val="598"/>
        </w:trPr>
        <w:tc>
          <w:tcPr>
            <w:tcW w:w="4411" w:type="dxa"/>
            <w:tcBorders>
              <w:top w:val="single" w:sz="4" w:space="0" w:color="auto"/>
              <w:left w:val="single" w:sz="4" w:space="0" w:color="auto"/>
              <w:bottom w:val="single" w:sz="4" w:space="0" w:color="auto"/>
            </w:tcBorders>
            <w:shd w:val="clear" w:color="auto" w:fill="FFFFFF"/>
          </w:tcPr>
          <w:p w:rsidR="009838B5" w:rsidRPr="009838B5" w:rsidRDefault="009838B5" w:rsidP="009838B5">
            <w:pPr>
              <w:pStyle w:val="28"/>
              <w:shd w:val="clear" w:color="auto" w:fill="auto"/>
              <w:spacing w:before="0" w:after="0" w:line="250" w:lineRule="exact"/>
              <w:ind w:left="284"/>
              <w:rPr>
                <w:sz w:val="16"/>
                <w:szCs w:val="16"/>
              </w:rPr>
            </w:pPr>
            <w:r w:rsidRPr="009838B5">
              <w:rPr>
                <w:rStyle w:val="0pt"/>
                <w:sz w:val="16"/>
                <w:szCs w:val="16"/>
              </w:rPr>
              <w:t>Способ взаимодействия с сетью электросвязи</w:t>
            </w:r>
          </w:p>
        </w:tc>
        <w:tc>
          <w:tcPr>
            <w:tcW w:w="5256" w:type="dxa"/>
            <w:tcBorders>
              <w:top w:val="single" w:sz="4" w:space="0" w:color="auto"/>
              <w:left w:val="single" w:sz="4" w:space="0" w:color="auto"/>
              <w:bottom w:val="single" w:sz="4" w:space="0" w:color="auto"/>
              <w:right w:val="single" w:sz="4" w:space="0" w:color="auto"/>
            </w:tcBorders>
            <w:shd w:val="clear" w:color="auto" w:fill="FFFFFF"/>
          </w:tcPr>
          <w:p w:rsidR="009838B5" w:rsidRPr="009838B5" w:rsidRDefault="009838B5" w:rsidP="009838B5">
            <w:pPr>
              <w:ind w:left="284"/>
              <w:rPr>
                <w:sz w:val="16"/>
                <w:szCs w:val="16"/>
              </w:rPr>
            </w:pPr>
          </w:p>
        </w:tc>
      </w:tr>
    </w:tbl>
    <w:p w:rsidR="009838B5" w:rsidRDefault="009838B5" w:rsidP="009838B5">
      <w:pPr>
        <w:pStyle w:val="2f0"/>
        <w:shd w:val="clear" w:color="auto" w:fill="auto"/>
        <w:spacing w:line="210" w:lineRule="exact"/>
        <w:ind w:left="284"/>
        <w:jc w:val="right"/>
        <w:rPr>
          <w:sz w:val="16"/>
          <w:szCs w:val="16"/>
        </w:rPr>
      </w:pPr>
    </w:p>
    <w:p w:rsidR="009838B5" w:rsidRDefault="009838B5" w:rsidP="009838B5">
      <w:pPr>
        <w:pStyle w:val="2f0"/>
        <w:shd w:val="clear" w:color="auto" w:fill="auto"/>
        <w:spacing w:line="210" w:lineRule="exact"/>
        <w:ind w:left="284"/>
        <w:jc w:val="right"/>
        <w:rPr>
          <w:sz w:val="16"/>
          <w:szCs w:val="16"/>
        </w:rPr>
      </w:pPr>
    </w:p>
    <w:p w:rsidR="009838B5" w:rsidRDefault="009838B5" w:rsidP="009838B5">
      <w:pPr>
        <w:pStyle w:val="2f0"/>
        <w:shd w:val="clear" w:color="auto" w:fill="auto"/>
        <w:spacing w:line="210" w:lineRule="exact"/>
        <w:ind w:left="284"/>
        <w:jc w:val="right"/>
        <w:rPr>
          <w:sz w:val="16"/>
          <w:szCs w:val="16"/>
        </w:rPr>
      </w:pPr>
    </w:p>
    <w:p w:rsidR="009838B5" w:rsidRPr="009838B5" w:rsidRDefault="009838B5" w:rsidP="009838B5">
      <w:pPr>
        <w:pStyle w:val="2f0"/>
        <w:shd w:val="clear" w:color="auto" w:fill="auto"/>
        <w:spacing w:line="210" w:lineRule="exact"/>
        <w:ind w:left="284"/>
        <w:jc w:val="right"/>
        <w:rPr>
          <w:sz w:val="16"/>
          <w:szCs w:val="16"/>
        </w:rPr>
      </w:pPr>
      <w:r w:rsidRPr="009838B5">
        <w:rPr>
          <w:sz w:val="16"/>
          <w:szCs w:val="16"/>
        </w:rPr>
        <w:t>Приложение 2</w:t>
      </w:r>
    </w:p>
    <w:p w:rsidR="009838B5" w:rsidRPr="009838B5" w:rsidRDefault="009838B5" w:rsidP="009838B5">
      <w:pPr>
        <w:pStyle w:val="28"/>
        <w:shd w:val="clear" w:color="auto" w:fill="auto"/>
        <w:spacing w:before="0" w:after="0" w:line="240" w:lineRule="exact"/>
        <w:ind w:left="284"/>
        <w:rPr>
          <w:sz w:val="16"/>
          <w:szCs w:val="16"/>
        </w:rPr>
      </w:pPr>
      <w:r w:rsidRPr="009838B5">
        <w:rPr>
          <w:sz w:val="16"/>
          <w:szCs w:val="16"/>
        </w:rPr>
        <w:t>Сведения об угрозах безопасности информации и категориях нарушителей в отношении объекта КИИ:</w:t>
      </w:r>
    </w:p>
    <w:p w:rsidR="009838B5" w:rsidRPr="009838B5" w:rsidRDefault="009838B5" w:rsidP="009838B5">
      <w:pPr>
        <w:pStyle w:val="28"/>
        <w:shd w:val="clear" w:color="auto" w:fill="auto"/>
        <w:spacing w:before="0" w:after="0" w:line="240" w:lineRule="exact"/>
        <w:ind w:left="284"/>
        <w:rPr>
          <w:sz w:val="16"/>
          <w:szCs w:val="16"/>
        </w:rPr>
      </w:pPr>
    </w:p>
    <w:tbl>
      <w:tblPr>
        <w:tblOverlap w:val="never"/>
        <w:tblW w:w="0" w:type="auto"/>
        <w:tblLayout w:type="fixed"/>
        <w:tblCellMar>
          <w:left w:w="10" w:type="dxa"/>
          <w:right w:w="10" w:type="dxa"/>
        </w:tblCellMar>
        <w:tblLook w:val="04A0"/>
      </w:tblPr>
      <w:tblGrid>
        <w:gridCol w:w="5016"/>
        <w:gridCol w:w="4334"/>
      </w:tblGrid>
      <w:tr w:rsidR="009838B5" w:rsidRPr="009838B5" w:rsidTr="009838B5">
        <w:trPr>
          <w:trHeight w:hRule="exact" w:val="490"/>
        </w:trPr>
        <w:tc>
          <w:tcPr>
            <w:tcW w:w="5016" w:type="dxa"/>
            <w:tcBorders>
              <w:top w:val="single" w:sz="4" w:space="0" w:color="auto"/>
              <w:left w:val="single" w:sz="4" w:space="0" w:color="auto"/>
            </w:tcBorders>
            <w:shd w:val="clear" w:color="auto" w:fill="FFFFFF"/>
          </w:tcPr>
          <w:p w:rsidR="009838B5" w:rsidRPr="009838B5" w:rsidRDefault="009838B5" w:rsidP="009838B5">
            <w:pPr>
              <w:pStyle w:val="28"/>
              <w:shd w:val="clear" w:color="auto" w:fill="auto"/>
              <w:spacing w:before="0" w:after="0" w:line="200" w:lineRule="exact"/>
              <w:ind w:left="284"/>
              <w:rPr>
                <w:sz w:val="16"/>
                <w:szCs w:val="16"/>
              </w:rPr>
            </w:pPr>
            <w:r w:rsidRPr="009838B5">
              <w:rPr>
                <w:rStyle w:val="0pt"/>
                <w:sz w:val="16"/>
                <w:szCs w:val="16"/>
              </w:rPr>
              <w:t>Категория нарушителя</w:t>
            </w:r>
          </w:p>
        </w:tc>
        <w:tc>
          <w:tcPr>
            <w:tcW w:w="4334" w:type="dxa"/>
            <w:tcBorders>
              <w:top w:val="single" w:sz="4" w:space="0" w:color="auto"/>
              <w:left w:val="single" w:sz="4" w:space="0" w:color="auto"/>
              <w:right w:val="single" w:sz="4" w:space="0" w:color="auto"/>
            </w:tcBorders>
            <w:shd w:val="clear" w:color="auto" w:fill="FFFFFF"/>
          </w:tcPr>
          <w:p w:rsidR="009838B5" w:rsidRPr="009838B5" w:rsidRDefault="009838B5" w:rsidP="009838B5">
            <w:pPr>
              <w:ind w:left="284"/>
              <w:rPr>
                <w:sz w:val="16"/>
                <w:szCs w:val="16"/>
              </w:rPr>
            </w:pPr>
          </w:p>
        </w:tc>
      </w:tr>
      <w:tr w:rsidR="009838B5" w:rsidRPr="009838B5" w:rsidTr="009838B5">
        <w:trPr>
          <w:trHeight w:hRule="exact" w:val="485"/>
        </w:trPr>
        <w:tc>
          <w:tcPr>
            <w:tcW w:w="5016" w:type="dxa"/>
            <w:tcBorders>
              <w:top w:val="single" w:sz="4" w:space="0" w:color="auto"/>
              <w:left w:val="single" w:sz="4" w:space="0" w:color="auto"/>
              <w:bottom w:val="single" w:sz="4" w:space="0" w:color="auto"/>
            </w:tcBorders>
            <w:shd w:val="clear" w:color="auto" w:fill="FFFFFF"/>
          </w:tcPr>
          <w:p w:rsidR="009838B5" w:rsidRPr="009838B5" w:rsidRDefault="009838B5" w:rsidP="009838B5">
            <w:pPr>
              <w:pStyle w:val="28"/>
              <w:shd w:val="clear" w:color="auto" w:fill="auto"/>
              <w:spacing w:before="0" w:after="0" w:line="200" w:lineRule="exact"/>
              <w:ind w:left="284"/>
              <w:rPr>
                <w:sz w:val="16"/>
                <w:szCs w:val="16"/>
              </w:rPr>
            </w:pPr>
            <w:r w:rsidRPr="009838B5">
              <w:rPr>
                <w:rStyle w:val="0pt"/>
                <w:sz w:val="16"/>
                <w:szCs w:val="16"/>
              </w:rPr>
              <w:t>Угрозы безопасности информации</w:t>
            </w:r>
          </w:p>
        </w:tc>
        <w:tc>
          <w:tcPr>
            <w:tcW w:w="4334" w:type="dxa"/>
            <w:tcBorders>
              <w:top w:val="single" w:sz="4" w:space="0" w:color="auto"/>
              <w:left w:val="single" w:sz="4" w:space="0" w:color="auto"/>
              <w:bottom w:val="single" w:sz="4" w:space="0" w:color="auto"/>
              <w:right w:val="single" w:sz="4" w:space="0" w:color="auto"/>
            </w:tcBorders>
            <w:shd w:val="clear" w:color="auto" w:fill="FFFFFF"/>
          </w:tcPr>
          <w:p w:rsidR="009838B5" w:rsidRPr="009838B5" w:rsidRDefault="009838B5" w:rsidP="009838B5">
            <w:pPr>
              <w:ind w:left="284"/>
              <w:rPr>
                <w:sz w:val="16"/>
                <w:szCs w:val="16"/>
              </w:rPr>
            </w:pPr>
          </w:p>
        </w:tc>
      </w:tr>
    </w:tbl>
    <w:p w:rsidR="009838B5" w:rsidRPr="009838B5" w:rsidRDefault="009838B5" w:rsidP="009838B5">
      <w:pPr>
        <w:pStyle w:val="afff2"/>
        <w:shd w:val="clear" w:color="auto" w:fill="auto"/>
        <w:spacing w:line="200" w:lineRule="exact"/>
        <w:ind w:left="284"/>
        <w:rPr>
          <w:sz w:val="16"/>
          <w:szCs w:val="16"/>
        </w:rPr>
      </w:pPr>
    </w:p>
    <w:p w:rsidR="009838B5" w:rsidRPr="009838B5" w:rsidRDefault="009838B5" w:rsidP="009838B5">
      <w:pPr>
        <w:pStyle w:val="afff2"/>
        <w:shd w:val="clear" w:color="auto" w:fill="auto"/>
        <w:spacing w:line="200" w:lineRule="exact"/>
        <w:ind w:left="284"/>
        <w:rPr>
          <w:sz w:val="16"/>
          <w:szCs w:val="16"/>
        </w:rPr>
      </w:pPr>
      <w:r w:rsidRPr="009838B5">
        <w:rPr>
          <w:sz w:val="16"/>
          <w:szCs w:val="16"/>
        </w:rPr>
        <w:t>Возможные последствия в случае возникновения компьютерных инцидентов:</w:t>
      </w:r>
    </w:p>
    <w:p w:rsidR="009838B5" w:rsidRPr="009838B5" w:rsidRDefault="009838B5" w:rsidP="009838B5">
      <w:pPr>
        <w:pStyle w:val="afff2"/>
        <w:shd w:val="clear" w:color="auto" w:fill="auto"/>
        <w:spacing w:line="200" w:lineRule="exact"/>
        <w:ind w:left="284"/>
        <w:rPr>
          <w:sz w:val="16"/>
          <w:szCs w:val="16"/>
        </w:rPr>
      </w:pPr>
    </w:p>
    <w:tbl>
      <w:tblPr>
        <w:tblOverlap w:val="never"/>
        <w:tblW w:w="0" w:type="auto"/>
        <w:tblLayout w:type="fixed"/>
        <w:tblCellMar>
          <w:left w:w="10" w:type="dxa"/>
          <w:right w:w="10" w:type="dxa"/>
        </w:tblCellMar>
        <w:tblLook w:val="04A0"/>
      </w:tblPr>
      <w:tblGrid>
        <w:gridCol w:w="5016"/>
        <w:gridCol w:w="4339"/>
      </w:tblGrid>
      <w:tr w:rsidR="009838B5" w:rsidRPr="009838B5" w:rsidTr="009838B5">
        <w:trPr>
          <w:trHeight w:hRule="exact" w:val="490"/>
        </w:trPr>
        <w:tc>
          <w:tcPr>
            <w:tcW w:w="5016" w:type="dxa"/>
            <w:tcBorders>
              <w:top w:val="single" w:sz="4" w:space="0" w:color="auto"/>
              <w:left w:val="single" w:sz="4" w:space="0" w:color="auto"/>
            </w:tcBorders>
            <w:shd w:val="clear" w:color="auto" w:fill="FFFFFF"/>
          </w:tcPr>
          <w:p w:rsidR="009838B5" w:rsidRPr="009838B5" w:rsidRDefault="009838B5" w:rsidP="009838B5">
            <w:pPr>
              <w:pStyle w:val="28"/>
              <w:shd w:val="clear" w:color="auto" w:fill="auto"/>
              <w:spacing w:before="0" w:after="0" w:line="200" w:lineRule="exact"/>
              <w:ind w:left="284"/>
              <w:rPr>
                <w:sz w:val="16"/>
                <w:szCs w:val="16"/>
              </w:rPr>
            </w:pPr>
            <w:r w:rsidRPr="009838B5">
              <w:rPr>
                <w:rStyle w:val="0pt"/>
                <w:sz w:val="16"/>
                <w:szCs w:val="16"/>
              </w:rPr>
              <w:t>Типы компьютерных инцидентов</w:t>
            </w:r>
          </w:p>
        </w:tc>
        <w:tc>
          <w:tcPr>
            <w:tcW w:w="4339" w:type="dxa"/>
            <w:tcBorders>
              <w:top w:val="single" w:sz="4" w:space="0" w:color="auto"/>
              <w:left w:val="single" w:sz="4" w:space="0" w:color="auto"/>
              <w:right w:val="single" w:sz="4" w:space="0" w:color="auto"/>
            </w:tcBorders>
            <w:shd w:val="clear" w:color="auto" w:fill="FFFFFF"/>
          </w:tcPr>
          <w:p w:rsidR="009838B5" w:rsidRPr="009838B5" w:rsidRDefault="009838B5" w:rsidP="009838B5">
            <w:pPr>
              <w:ind w:left="284"/>
              <w:rPr>
                <w:sz w:val="16"/>
                <w:szCs w:val="16"/>
              </w:rPr>
            </w:pPr>
          </w:p>
        </w:tc>
      </w:tr>
      <w:tr w:rsidR="009838B5" w:rsidRPr="009838B5" w:rsidTr="009838B5">
        <w:trPr>
          <w:trHeight w:hRule="exact" w:val="538"/>
        </w:trPr>
        <w:tc>
          <w:tcPr>
            <w:tcW w:w="5016" w:type="dxa"/>
            <w:tcBorders>
              <w:top w:val="single" w:sz="4" w:space="0" w:color="auto"/>
              <w:left w:val="single" w:sz="4" w:space="0" w:color="auto"/>
              <w:bottom w:val="single" w:sz="4" w:space="0" w:color="auto"/>
            </w:tcBorders>
            <w:shd w:val="clear" w:color="auto" w:fill="FFFFFF"/>
          </w:tcPr>
          <w:p w:rsidR="009838B5" w:rsidRPr="009838B5" w:rsidRDefault="009838B5" w:rsidP="009838B5">
            <w:pPr>
              <w:pStyle w:val="28"/>
              <w:shd w:val="clear" w:color="auto" w:fill="auto"/>
              <w:spacing w:before="0" w:after="0" w:line="250" w:lineRule="exact"/>
              <w:ind w:left="284"/>
              <w:rPr>
                <w:sz w:val="16"/>
                <w:szCs w:val="16"/>
              </w:rPr>
            </w:pPr>
            <w:r w:rsidRPr="009838B5">
              <w:rPr>
                <w:rStyle w:val="0pt"/>
                <w:sz w:val="16"/>
                <w:szCs w:val="16"/>
              </w:rPr>
              <w:t>Возможные последствия от компьютерных инцидентов</w:t>
            </w:r>
          </w:p>
        </w:tc>
        <w:tc>
          <w:tcPr>
            <w:tcW w:w="4339" w:type="dxa"/>
            <w:tcBorders>
              <w:top w:val="single" w:sz="4" w:space="0" w:color="auto"/>
              <w:left w:val="single" w:sz="4" w:space="0" w:color="auto"/>
              <w:bottom w:val="single" w:sz="4" w:space="0" w:color="auto"/>
              <w:right w:val="single" w:sz="4" w:space="0" w:color="auto"/>
            </w:tcBorders>
            <w:shd w:val="clear" w:color="auto" w:fill="FFFFFF"/>
          </w:tcPr>
          <w:p w:rsidR="009838B5" w:rsidRPr="009838B5" w:rsidRDefault="009838B5" w:rsidP="009838B5">
            <w:pPr>
              <w:ind w:left="284"/>
              <w:rPr>
                <w:sz w:val="16"/>
                <w:szCs w:val="16"/>
              </w:rPr>
            </w:pPr>
          </w:p>
        </w:tc>
      </w:tr>
    </w:tbl>
    <w:p w:rsidR="009838B5" w:rsidRDefault="009838B5" w:rsidP="009838B5">
      <w:pPr>
        <w:pStyle w:val="2f0"/>
        <w:shd w:val="clear" w:color="auto" w:fill="auto"/>
        <w:spacing w:line="210" w:lineRule="exact"/>
        <w:ind w:left="284"/>
        <w:jc w:val="right"/>
        <w:rPr>
          <w:sz w:val="16"/>
          <w:szCs w:val="16"/>
        </w:rPr>
      </w:pPr>
    </w:p>
    <w:p w:rsidR="009838B5" w:rsidRDefault="009838B5" w:rsidP="009838B5">
      <w:pPr>
        <w:pStyle w:val="2f0"/>
        <w:shd w:val="clear" w:color="auto" w:fill="auto"/>
        <w:spacing w:line="210" w:lineRule="exact"/>
        <w:ind w:left="284"/>
        <w:jc w:val="right"/>
        <w:rPr>
          <w:sz w:val="16"/>
          <w:szCs w:val="16"/>
        </w:rPr>
      </w:pPr>
    </w:p>
    <w:p w:rsidR="009838B5" w:rsidRPr="009838B5" w:rsidRDefault="009838B5" w:rsidP="009838B5">
      <w:pPr>
        <w:pStyle w:val="2f0"/>
        <w:shd w:val="clear" w:color="auto" w:fill="auto"/>
        <w:spacing w:line="210" w:lineRule="exact"/>
        <w:ind w:left="284"/>
        <w:jc w:val="right"/>
        <w:rPr>
          <w:sz w:val="16"/>
          <w:szCs w:val="16"/>
        </w:rPr>
      </w:pPr>
      <w:r w:rsidRPr="009838B5">
        <w:rPr>
          <w:sz w:val="16"/>
          <w:szCs w:val="16"/>
        </w:rPr>
        <w:t>Приложение 3</w:t>
      </w:r>
    </w:p>
    <w:p w:rsidR="009838B5" w:rsidRPr="009838B5" w:rsidRDefault="009838B5" w:rsidP="009838B5">
      <w:pPr>
        <w:pStyle w:val="2f0"/>
        <w:shd w:val="clear" w:color="auto" w:fill="auto"/>
        <w:spacing w:line="210" w:lineRule="exact"/>
        <w:ind w:left="284"/>
        <w:jc w:val="right"/>
        <w:rPr>
          <w:sz w:val="16"/>
          <w:szCs w:val="16"/>
        </w:rPr>
      </w:pPr>
    </w:p>
    <w:p w:rsidR="009838B5" w:rsidRPr="009838B5" w:rsidRDefault="009838B5" w:rsidP="009838B5">
      <w:pPr>
        <w:pStyle w:val="28"/>
        <w:shd w:val="clear" w:color="auto" w:fill="auto"/>
        <w:spacing w:before="0" w:after="0" w:line="254" w:lineRule="exact"/>
        <w:rPr>
          <w:sz w:val="16"/>
          <w:szCs w:val="16"/>
        </w:rPr>
      </w:pPr>
      <w:r w:rsidRPr="009838B5">
        <w:rPr>
          <w:sz w:val="16"/>
          <w:szCs w:val="16"/>
        </w:rPr>
        <w:t>Реализованные организационные и технические меры, применяемые для обеспечения безопасности объекта критической информационной инфраструктуры:</w:t>
      </w:r>
    </w:p>
    <w:p w:rsidR="009838B5" w:rsidRPr="009838B5" w:rsidRDefault="009838B5" w:rsidP="009838B5">
      <w:pPr>
        <w:pStyle w:val="28"/>
        <w:shd w:val="clear" w:color="auto" w:fill="auto"/>
        <w:spacing w:before="0" w:after="0" w:line="254" w:lineRule="exact"/>
        <w:rPr>
          <w:sz w:val="16"/>
          <w:szCs w:val="16"/>
        </w:rPr>
      </w:pPr>
    </w:p>
    <w:tbl>
      <w:tblPr>
        <w:tblOverlap w:val="never"/>
        <w:tblW w:w="0" w:type="auto"/>
        <w:tblLayout w:type="fixed"/>
        <w:tblCellMar>
          <w:left w:w="10" w:type="dxa"/>
          <w:right w:w="10" w:type="dxa"/>
        </w:tblCellMar>
        <w:tblLook w:val="04A0"/>
      </w:tblPr>
      <w:tblGrid>
        <w:gridCol w:w="4579"/>
        <w:gridCol w:w="4766"/>
      </w:tblGrid>
      <w:tr w:rsidR="009838B5" w:rsidRPr="009838B5" w:rsidTr="009838B5">
        <w:trPr>
          <w:trHeight w:hRule="exact" w:val="475"/>
        </w:trPr>
        <w:tc>
          <w:tcPr>
            <w:tcW w:w="4579" w:type="dxa"/>
            <w:tcBorders>
              <w:top w:val="single" w:sz="4" w:space="0" w:color="auto"/>
              <w:left w:val="single" w:sz="4" w:space="0" w:color="auto"/>
            </w:tcBorders>
            <w:shd w:val="clear" w:color="auto" w:fill="FFFFFF"/>
          </w:tcPr>
          <w:p w:rsidR="009838B5" w:rsidRPr="009838B5" w:rsidRDefault="009838B5" w:rsidP="009838B5">
            <w:pPr>
              <w:pStyle w:val="28"/>
              <w:shd w:val="clear" w:color="auto" w:fill="auto"/>
              <w:spacing w:before="0" w:after="0" w:line="200" w:lineRule="exact"/>
              <w:ind w:left="284"/>
              <w:rPr>
                <w:sz w:val="16"/>
                <w:szCs w:val="16"/>
              </w:rPr>
            </w:pPr>
            <w:r w:rsidRPr="009838B5">
              <w:rPr>
                <w:rStyle w:val="0pt"/>
                <w:sz w:val="16"/>
                <w:szCs w:val="16"/>
              </w:rPr>
              <w:t>Организационные меры</w:t>
            </w:r>
          </w:p>
        </w:tc>
        <w:tc>
          <w:tcPr>
            <w:tcW w:w="4766" w:type="dxa"/>
            <w:tcBorders>
              <w:top w:val="single" w:sz="4" w:space="0" w:color="auto"/>
              <w:left w:val="single" w:sz="4" w:space="0" w:color="auto"/>
              <w:right w:val="single" w:sz="4" w:space="0" w:color="auto"/>
            </w:tcBorders>
            <w:shd w:val="clear" w:color="auto" w:fill="FFFFFF"/>
          </w:tcPr>
          <w:p w:rsidR="009838B5" w:rsidRPr="009838B5" w:rsidRDefault="009838B5" w:rsidP="009838B5">
            <w:pPr>
              <w:ind w:left="284"/>
              <w:rPr>
                <w:sz w:val="16"/>
                <w:szCs w:val="16"/>
              </w:rPr>
            </w:pPr>
          </w:p>
        </w:tc>
      </w:tr>
      <w:tr w:rsidR="009838B5" w:rsidRPr="009838B5" w:rsidTr="009838B5">
        <w:trPr>
          <w:trHeight w:hRule="exact" w:val="490"/>
        </w:trPr>
        <w:tc>
          <w:tcPr>
            <w:tcW w:w="4579" w:type="dxa"/>
            <w:tcBorders>
              <w:top w:val="single" w:sz="4" w:space="0" w:color="auto"/>
              <w:left w:val="single" w:sz="4" w:space="0" w:color="auto"/>
              <w:bottom w:val="single" w:sz="4" w:space="0" w:color="auto"/>
            </w:tcBorders>
            <w:shd w:val="clear" w:color="auto" w:fill="FFFFFF"/>
          </w:tcPr>
          <w:p w:rsidR="009838B5" w:rsidRPr="009838B5" w:rsidRDefault="009838B5" w:rsidP="009838B5">
            <w:pPr>
              <w:pStyle w:val="28"/>
              <w:shd w:val="clear" w:color="auto" w:fill="auto"/>
              <w:spacing w:before="0" w:after="0" w:line="200" w:lineRule="exact"/>
              <w:ind w:left="284"/>
              <w:rPr>
                <w:sz w:val="16"/>
                <w:szCs w:val="16"/>
              </w:rPr>
            </w:pPr>
            <w:r w:rsidRPr="009838B5">
              <w:rPr>
                <w:rStyle w:val="0pt"/>
                <w:sz w:val="16"/>
                <w:szCs w:val="16"/>
              </w:rPr>
              <w:t>Технические меры</w:t>
            </w:r>
          </w:p>
        </w:tc>
        <w:tc>
          <w:tcPr>
            <w:tcW w:w="4766" w:type="dxa"/>
            <w:tcBorders>
              <w:top w:val="single" w:sz="4" w:space="0" w:color="auto"/>
              <w:left w:val="single" w:sz="4" w:space="0" w:color="auto"/>
              <w:bottom w:val="single" w:sz="4" w:space="0" w:color="auto"/>
              <w:right w:val="single" w:sz="4" w:space="0" w:color="auto"/>
            </w:tcBorders>
            <w:shd w:val="clear" w:color="auto" w:fill="FFFFFF"/>
          </w:tcPr>
          <w:p w:rsidR="009838B5" w:rsidRPr="009838B5" w:rsidRDefault="009838B5" w:rsidP="009838B5">
            <w:pPr>
              <w:ind w:left="284"/>
              <w:rPr>
                <w:sz w:val="16"/>
                <w:szCs w:val="16"/>
              </w:rPr>
            </w:pPr>
          </w:p>
        </w:tc>
      </w:tr>
    </w:tbl>
    <w:p w:rsidR="009838B5" w:rsidRDefault="009838B5" w:rsidP="009838B5">
      <w:pPr>
        <w:pStyle w:val="2f0"/>
        <w:shd w:val="clear" w:color="auto" w:fill="auto"/>
        <w:spacing w:line="210" w:lineRule="exact"/>
        <w:ind w:left="284" w:right="423"/>
        <w:jc w:val="right"/>
        <w:rPr>
          <w:sz w:val="16"/>
          <w:szCs w:val="16"/>
        </w:rPr>
      </w:pPr>
    </w:p>
    <w:p w:rsidR="009838B5" w:rsidRPr="009838B5" w:rsidRDefault="009838B5" w:rsidP="009838B5">
      <w:pPr>
        <w:pStyle w:val="2f0"/>
        <w:shd w:val="clear" w:color="auto" w:fill="auto"/>
        <w:spacing w:line="210" w:lineRule="exact"/>
        <w:ind w:left="284" w:right="423"/>
        <w:jc w:val="right"/>
        <w:rPr>
          <w:sz w:val="16"/>
          <w:szCs w:val="16"/>
        </w:rPr>
      </w:pPr>
      <w:r w:rsidRPr="009838B5">
        <w:rPr>
          <w:sz w:val="16"/>
          <w:szCs w:val="16"/>
        </w:rPr>
        <w:t>Приложение 4</w:t>
      </w:r>
    </w:p>
    <w:p w:rsidR="009838B5" w:rsidRPr="009838B5" w:rsidRDefault="009838B5" w:rsidP="009838B5">
      <w:pPr>
        <w:pStyle w:val="afff2"/>
        <w:shd w:val="clear" w:color="auto" w:fill="auto"/>
        <w:spacing w:line="200" w:lineRule="exact"/>
        <w:ind w:left="284"/>
        <w:rPr>
          <w:sz w:val="16"/>
          <w:szCs w:val="16"/>
        </w:rPr>
      </w:pPr>
      <w:r w:rsidRPr="009838B5">
        <w:rPr>
          <w:sz w:val="16"/>
          <w:szCs w:val="16"/>
        </w:rPr>
        <w:t>Перечень показателей критериев значимости и их значения:</w:t>
      </w:r>
    </w:p>
    <w:p w:rsidR="009838B5" w:rsidRPr="009838B5" w:rsidRDefault="009838B5" w:rsidP="009838B5">
      <w:pPr>
        <w:pStyle w:val="afff2"/>
        <w:shd w:val="clear" w:color="auto" w:fill="auto"/>
        <w:spacing w:line="200" w:lineRule="exact"/>
        <w:ind w:left="284"/>
        <w:rPr>
          <w:sz w:val="16"/>
          <w:szCs w:val="16"/>
        </w:rPr>
      </w:pPr>
    </w:p>
    <w:tbl>
      <w:tblPr>
        <w:tblOverlap w:val="never"/>
        <w:tblW w:w="10915" w:type="dxa"/>
        <w:tblInd w:w="294" w:type="dxa"/>
        <w:tblLayout w:type="fixed"/>
        <w:tblCellMar>
          <w:left w:w="10" w:type="dxa"/>
          <w:right w:w="10" w:type="dxa"/>
        </w:tblCellMar>
        <w:tblLook w:val="04A0"/>
      </w:tblPr>
      <w:tblGrid>
        <w:gridCol w:w="567"/>
        <w:gridCol w:w="67"/>
        <w:gridCol w:w="557"/>
        <w:gridCol w:w="4901"/>
        <w:gridCol w:w="561"/>
        <w:gridCol w:w="1349"/>
        <w:gridCol w:w="561"/>
        <w:gridCol w:w="1785"/>
        <w:gridCol w:w="567"/>
      </w:tblGrid>
      <w:tr w:rsidR="009838B5" w:rsidRPr="009838B5" w:rsidTr="009838B5">
        <w:trPr>
          <w:gridAfter w:val="1"/>
          <w:wAfter w:w="567" w:type="dxa"/>
          <w:trHeight w:hRule="exact" w:val="485"/>
        </w:trPr>
        <w:tc>
          <w:tcPr>
            <w:tcW w:w="634" w:type="dxa"/>
            <w:gridSpan w:val="2"/>
            <w:tcBorders>
              <w:top w:val="single" w:sz="4" w:space="0" w:color="auto"/>
              <w:left w:val="single" w:sz="4" w:space="0" w:color="auto"/>
            </w:tcBorders>
            <w:shd w:val="clear" w:color="auto" w:fill="FFFFFF"/>
          </w:tcPr>
          <w:p w:rsidR="009838B5" w:rsidRPr="009838B5" w:rsidRDefault="009838B5" w:rsidP="009838B5">
            <w:pPr>
              <w:pStyle w:val="28"/>
              <w:shd w:val="clear" w:color="auto" w:fill="auto"/>
              <w:spacing w:before="0" w:after="0" w:line="180" w:lineRule="exact"/>
              <w:ind w:left="-10"/>
              <w:jc w:val="center"/>
              <w:rPr>
                <w:sz w:val="16"/>
                <w:szCs w:val="16"/>
              </w:rPr>
            </w:pPr>
            <w:r w:rsidRPr="009838B5">
              <w:rPr>
                <w:rStyle w:val="9pt"/>
                <w:rFonts w:eastAsia="Franklin Gothic Heavy"/>
                <w:sz w:val="16"/>
                <w:szCs w:val="16"/>
              </w:rPr>
              <w:t>№</w:t>
            </w:r>
          </w:p>
        </w:tc>
        <w:tc>
          <w:tcPr>
            <w:tcW w:w="5458" w:type="dxa"/>
            <w:gridSpan w:val="2"/>
            <w:tcBorders>
              <w:top w:val="single" w:sz="4" w:space="0" w:color="auto"/>
              <w:left w:val="single" w:sz="4" w:space="0" w:color="auto"/>
            </w:tcBorders>
            <w:shd w:val="clear" w:color="auto" w:fill="FFFFFF"/>
          </w:tcPr>
          <w:p w:rsidR="009838B5" w:rsidRPr="009838B5" w:rsidRDefault="009838B5" w:rsidP="009838B5">
            <w:pPr>
              <w:pStyle w:val="28"/>
              <w:shd w:val="clear" w:color="auto" w:fill="auto"/>
              <w:spacing w:before="0" w:after="0" w:line="180" w:lineRule="exact"/>
              <w:ind w:left="284"/>
              <w:jc w:val="center"/>
              <w:rPr>
                <w:sz w:val="16"/>
                <w:szCs w:val="16"/>
              </w:rPr>
            </w:pPr>
            <w:r w:rsidRPr="009838B5">
              <w:rPr>
                <w:rStyle w:val="9pt"/>
                <w:rFonts w:eastAsia="Franklin Gothic Heavy"/>
                <w:sz w:val="16"/>
                <w:szCs w:val="16"/>
              </w:rPr>
              <w:t>Показатель</w:t>
            </w:r>
          </w:p>
        </w:tc>
        <w:tc>
          <w:tcPr>
            <w:tcW w:w="1910" w:type="dxa"/>
            <w:gridSpan w:val="2"/>
            <w:tcBorders>
              <w:top w:val="single" w:sz="4" w:space="0" w:color="auto"/>
              <w:left w:val="single" w:sz="4" w:space="0" w:color="auto"/>
            </w:tcBorders>
            <w:shd w:val="clear" w:color="auto" w:fill="FFFFFF"/>
          </w:tcPr>
          <w:p w:rsidR="009838B5" w:rsidRPr="009838B5" w:rsidRDefault="009838B5" w:rsidP="009838B5">
            <w:pPr>
              <w:pStyle w:val="28"/>
              <w:shd w:val="clear" w:color="auto" w:fill="auto"/>
              <w:spacing w:before="0" w:after="60" w:line="180" w:lineRule="exact"/>
              <w:ind w:left="284"/>
              <w:jc w:val="center"/>
              <w:rPr>
                <w:sz w:val="16"/>
                <w:szCs w:val="16"/>
              </w:rPr>
            </w:pPr>
            <w:r w:rsidRPr="009838B5">
              <w:rPr>
                <w:rStyle w:val="9pt"/>
                <w:rFonts w:eastAsia="Franklin Gothic Heavy"/>
                <w:sz w:val="16"/>
                <w:szCs w:val="16"/>
              </w:rPr>
              <w:t>Значение</w:t>
            </w:r>
          </w:p>
          <w:p w:rsidR="009838B5" w:rsidRPr="009838B5" w:rsidRDefault="009838B5" w:rsidP="009838B5">
            <w:pPr>
              <w:pStyle w:val="28"/>
              <w:shd w:val="clear" w:color="auto" w:fill="auto"/>
              <w:spacing w:before="60" w:after="0" w:line="180" w:lineRule="exact"/>
              <w:ind w:left="284"/>
              <w:jc w:val="center"/>
              <w:rPr>
                <w:sz w:val="16"/>
                <w:szCs w:val="16"/>
              </w:rPr>
            </w:pPr>
            <w:r w:rsidRPr="009838B5">
              <w:rPr>
                <w:rStyle w:val="9pt"/>
                <w:rFonts w:eastAsia="Franklin Gothic Heavy"/>
                <w:sz w:val="16"/>
                <w:szCs w:val="16"/>
              </w:rPr>
              <w:t>показателя</w:t>
            </w:r>
          </w:p>
        </w:tc>
        <w:tc>
          <w:tcPr>
            <w:tcW w:w="2346" w:type="dxa"/>
            <w:gridSpan w:val="2"/>
            <w:tcBorders>
              <w:top w:val="single" w:sz="4" w:space="0" w:color="auto"/>
              <w:left w:val="single" w:sz="4" w:space="0" w:color="auto"/>
              <w:right w:val="single" w:sz="4" w:space="0" w:color="auto"/>
            </w:tcBorders>
            <w:shd w:val="clear" w:color="auto" w:fill="FFFFFF"/>
          </w:tcPr>
          <w:p w:rsidR="009838B5" w:rsidRPr="009838B5" w:rsidRDefault="009838B5" w:rsidP="009838B5">
            <w:pPr>
              <w:pStyle w:val="28"/>
              <w:shd w:val="clear" w:color="auto" w:fill="auto"/>
              <w:spacing w:before="0" w:after="0" w:line="180" w:lineRule="exact"/>
              <w:ind w:left="68"/>
              <w:jc w:val="center"/>
              <w:rPr>
                <w:sz w:val="16"/>
                <w:szCs w:val="16"/>
              </w:rPr>
            </w:pPr>
            <w:r w:rsidRPr="009838B5">
              <w:rPr>
                <w:rStyle w:val="9pt"/>
                <w:rFonts w:eastAsia="Franklin Gothic Heavy"/>
                <w:sz w:val="16"/>
                <w:szCs w:val="16"/>
              </w:rPr>
              <w:t>Категория '</w:t>
            </w:r>
          </w:p>
        </w:tc>
      </w:tr>
      <w:tr w:rsidR="009838B5" w:rsidRPr="009838B5" w:rsidTr="009838B5">
        <w:trPr>
          <w:gridAfter w:val="1"/>
          <w:wAfter w:w="567" w:type="dxa"/>
          <w:trHeight w:hRule="exact" w:val="293"/>
        </w:trPr>
        <w:tc>
          <w:tcPr>
            <w:tcW w:w="10348" w:type="dxa"/>
            <w:gridSpan w:val="8"/>
            <w:tcBorders>
              <w:top w:val="single" w:sz="4" w:space="0" w:color="auto"/>
              <w:left w:val="single" w:sz="4" w:space="0" w:color="auto"/>
              <w:right w:val="single" w:sz="4" w:space="0" w:color="auto"/>
            </w:tcBorders>
            <w:shd w:val="clear" w:color="auto" w:fill="FFFFFF"/>
          </w:tcPr>
          <w:p w:rsidR="009838B5" w:rsidRPr="009838B5" w:rsidRDefault="009838B5" w:rsidP="009838B5">
            <w:pPr>
              <w:pStyle w:val="28"/>
              <w:shd w:val="clear" w:color="auto" w:fill="auto"/>
              <w:spacing w:before="0" w:after="0" w:line="180" w:lineRule="exact"/>
              <w:ind w:left="284"/>
              <w:jc w:val="center"/>
              <w:rPr>
                <w:sz w:val="16"/>
                <w:szCs w:val="16"/>
              </w:rPr>
            </w:pPr>
            <w:r w:rsidRPr="009838B5">
              <w:rPr>
                <w:rStyle w:val="9pt"/>
                <w:rFonts w:eastAsia="Franklin Gothic Heavy"/>
                <w:sz w:val="16"/>
                <w:szCs w:val="16"/>
              </w:rPr>
              <w:t>Социальная значимость</w:t>
            </w:r>
          </w:p>
        </w:tc>
      </w:tr>
      <w:tr w:rsidR="009838B5" w:rsidRPr="009838B5" w:rsidTr="009838B5">
        <w:trPr>
          <w:gridAfter w:val="1"/>
          <w:wAfter w:w="567" w:type="dxa"/>
          <w:trHeight w:hRule="exact" w:val="298"/>
        </w:trPr>
        <w:tc>
          <w:tcPr>
            <w:tcW w:w="634" w:type="dxa"/>
            <w:gridSpan w:val="2"/>
            <w:tcBorders>
              <w:top w:val="single" w:sz="4" w:space="0" w:color="auto"/>
              <w:left w:val="single" w:sz="4" w:space="0" w:color="auto"/>
            </w:tcBorders>
            <w:shd w:val="clear" w:color="auto" w:fill="FFFFFF"/>
          </w:tcPr>
          <w:p w:rsidR="009838B5" w:rsidRPr="009838B5" w:rsidRDefault="009838B5" w:rsidP="009838B5">
            <w:pPr>
              <w:pStyle w:val="28"/>
              <w:shd w:val="clear" w:color="auto" w:fill="auto"/>
              <w:spacing w:before="0" w:after="0" w:line="140" w:lineRule="exact"/>
              <w:ind w:left="284"/>
              <w:rPr>
                <w:sz w:val="16"/>
                <w:szCs w:val="16"/>
              </w:rPr>
            </w:pPr>
            <w:r w:rsidRPr="009838B5">
              <w:rPr>
                <w:rStyle w:val="TrebuchetMS7pt"/>
                <w:rFonts w:ascii="Times New Roman" w:hAnsi="Times New Roman" w:cs="Times New Roman"/>
                <w:sz w:val="16"/>
                <w:szCs w:val="16"/>
              </w:rPr>
              <w:t>1</w:t>
            </w:r>
            <w:r w:rsidRPr="009838B5">
              <w:rPr>
                <w:rStyle w:val="FranklinGothicHeavy65pt"/>
                <w:rFonts w:ascii="Times New Roman" w:hAnsi="Times New Roman" w:cs="Times New Roman"/>
                <w:sz w:val="16"/>
                <w:szCs w:val="16"/>
              </w:rPr>
              <w:t>.</w:t>
            </w:r>
          </w:p>
        </w:tc>
        <w:tc>
          <w:tcPr>
            <w:tcW w:w="5458" w:type="dxa"/>
            <w:gridSpan w:val="2"/>
            <w:tcBorders>
              <w:top w:val="single" w:sz="4" w:space="0" w:color="auto"/>
              <w:left w:val="single" w:sz="4" w:space="0" w:color="auto"/>
            </w:tcBorders>
            <w:shd w:val="clear" w:color="auto" w:fill="FFFFFF"/>
          </w:tcPr>
          <w:p w:rsidR="009838B5" w:rsidRPr="009838B5" w:rsidRDefault="009838B5" w:rsidP="009838B5">
            <w:pPr>
              <w:pStyle w:val="28"/>
              <w:shd w:val="clear" w:color="auto" w:fill="auto"/>
              <w:spacing w:before="0" w:after="0" w:line="180" w:lineRule="exact"/>
              <w:ind w:left="284"/>
              <w:rPr>
                <w:sz w:val="16"/>
                <w:szCs w:val="16"/>
              </w:rPr>
            </w:pPr>
            <w:r w:rsidRPr="009838B5">
              <w:rPr>
                <w:rStyle w:val="9pt0pt"/>
                <w:sz w:val="16"/>
                <w:szCs w:val="16"/>
              </w:rPr>
              <w:t>Причинение ущерба жизни и здоровью людей (человек)</w:t>
            </w:r>
          </w:p>
        </w:tc>
        <w:tc>
          <w:tcPr>
            <w:tcW w:w="1910" w:type="dxa"/>
            <w:gridSpan w:val="2"/>
            <w:tcBorders>
              <w:top w:val="single" w:sz="4" w:space="0" w:color="auto"/>
              <w:left w:val="single" w:sz="4" w:space="0" w:color="auto"/>
            </w:tcBorders>
            <w:shd w:val="clear" w:color="auto" w:fill="FFFFFF"/>
          </w:tcPr>
          <w:p w:rsidR="009838B5" w:rsidRPr="009838B5" w:rsidRDefault="009838B5" w:rsidP="009838B5">
            <w:pPr>
              <w:ind w:left="284"/>
              <w:rPr>
                <w:sz w:val="16"/>
                <w:szCs w:val="16"/>
              </w:rPr>
            </w:pPr>
          </w:p>
        </w:tc>
        <w:tc>
          <w:tcPr>
            <w:tcW w:w="2346" w:type="dxa"/>
            <w:gridSpan w:val="2"/>
            <w:tcBorders>
              <w:top w:val="single" w:sz="4" w:space="0" w:color="auto"/>
              <w:left w:val="single" w:sz="4" w:space="0" w:color="auto"/>
              <w:right w:val="single" w:sz="4" w:space="0" w:color="auto"/>
            </w:tcBorders>
            <w:shd w:val="clear" w:color="auto" w:fill="FFFFFF"/>
          </w:tcPr>
          <w:p w:rsidR="009838B5" w:rsidRPr="009838B5" w:rsidRDefault="009838B5" w:rsidP="009838B5">
            <w:pPr>
              <w:ind w:left="284"/>
              <w:rPr>
                <w:sz w:val="16"/>
                <w:szCs w:val="16"/>
              </w:rPr>
            </w:pPr>
          </w:p>
        </w:tc>
      </w:tr>
      <w:tr w:rsidR="009838B5" w:rsidRPr="009838B5" w:rsidTr="009838B5">
        <w:trPr>
          <w:gridAfter w:val="1"/>
          <w:wAfter w:w="567" w:type="dxa"/>
          <w:trHeight w:hRule="exact" w:val="696"/>
        </w:trPr>
        <w:tc>
          <w:tcPr>
            <w:tcW w:w="634" w:type="dxa"/>
            <w:gridSpan w:val="2"/>
            <w:tcBorders>
              <w:top w:val="single" w:sz="4" w:space="0" w:color="auto"/>
              <w:left w:val="single" w:sz="4" w:space="0" w:color="auto"/>
            </w:tcBorders>
            <w:shd w:val="clear" w:color="auto" w:fill="FFFFFF"/>
          </w:tcPr>
          <w:p w:rsidR="009838B5" w:rsidRPr="009838B5" w:rsidRDefault="009838B5" w:rsidP="009838B5">
            <w:pPr>
              <w:pStyle w:val="28"/>
              <w:shd w:val="clear" w:color="auto" w:fill="auto"/>
              <w:spacing w:before="0" w:after="0" w:line="180" w:lineRule="exact"/>
              <w:ind w:left="284"/>
              <w:rPr>
                <w:sz w:val="16"/>
                <w:szCs w:val="16"/>
              </w:rPr>
            </w:pPr>
            <w:r w:rsidRPr="009838B5">
              <w:rPr>
                <w:rStyle w:val="9pt0pt"/>
                <w:sz w:val="16"/>
                <w:szCs w:val="16"/>
              </w:rPr>
              <w:t>2.</w:t>
            </w:r>
          </w:p>
        </w:tc>
        <w:tc>
          <w:tcPr>
            <w:tcW w:w="9714" w:type="dxa"/>
            <w:gridSpan w:val="6"/>
            <w:tcBorders>
              <w:top w:val="single" w:sz="4" w:space="0" w:color="auto"/>
              <w:left w:val="single" w:sz="4" w:space="0" w:color="auto"/>
              <w:right w:val="single" w:sz="4" w:space="0" w:color="auto"/>
            </w:tcBorders>
            <w:shd w:val="clear" w:color="auto" w:fill="FFFFFF"/>
          </w:tcPr>
          <w:p w:rsidR="009838B5" w:rsidRPr="009838B5" w:rsidRDefault="009838B5" w:rsidP="009838B5">
            <w:pPr>
              <w:pStyle w:val="28"/>
              <w:shd w:val="clear" w:color="auto" w:fill="auto"/>
              <w:spacing w:before="0" w:after="0" w:line="226" w:lineRule="exact"/>
              <w:ind w:left="284"/>
              <w:rPr>
                <w:sz w:val="16"/>
                <w:szCs w:val="16"/>
              </w:rPr>
            </w:pPr>
            <w:r w:rsidRPr="009838B5">
              <w:rPr>
                <w:rStyle w:val="9pt0pt"/>
                <w:sz w:val="16"/>
                <w:szCs w:val="16"/>
              </w:rPr>
              <w:t>Прекращение или нарушение функционирования объектов обеспечения жизнедеятельности населения, в том числе объектов водоснабжения и канализации, очистки сточных вод, тепло- и электроснабжения, гидротехнических сооружений, оцениваемые:</w:t>
            </w:r>
          </w:p>
        </w:tc>
      </w:tr>
      <w:tr w:rsidR="009838B5" w:rsidRPr="009838B5" w:rsidTr="009838B5">
        <w:trPr>
          <w:gridAfter w:val="1"/>
          <w:wAfter w:w="567" w:type="dxa"/>
          <w:trHeight w:hRule="exact" w:val="466"/>
        </w:trPr>
        <w:tc>
          <w:tcPr>
            <w:tcW w:w="634" w:type="dxa"/>
            <w:gridSpan w:val="2"/>
            <w:tcBorders>
              <w:top w:val="single" w:sz="4" w:space="0" w:color="auto"/>
              <w:left w:val="single" w:sz="4" w:space="0" w:color="auto"/>
            </w:tcBorders>
            <w:shd w:val="clear" w:color="auto" w:fill="FFFFFF"/>
          </w:tcPr>
          <w:p w:rsidR="009838B5" w:rsidRPr="009838B5" w:rsidRDefault="009838B5" w:rsidP="009838B5">
            <w:pPr>
              <w:ind w:left="284"/>
              <w:rPr>
                <w:sz w:val="16"/>
                <w:szCs w:val="16"/>
              </w:rPr>
            </w:pPr>
          </w:p>
        </w:tc>
        <w:tc>
          <w:tcPr>
            <w:tcW w:w="5458" w:type="dxa"/>
            <w:gridSpan w:val="2"/>
            <w:tcBorders>
              <w:top w:val="single" w:sz="4" w:space="0" w:color="auto"/>
              <w:left w:val="single" w:sz="4" w:space="0" w:color="auto"/>
            </w:tcBorders>
            <w:shd w:val="clear" w:color="auto" w:fill="FFFFFF"/>
          </w:tcPr>
          <w:p w:rsidR="009838B5" w:rsidRPr="009838B5" w:rsidRDefault="009838B5" w:rsidP="009838B5">
            <w:pPr>
              <w:pStyle w:val="28"/>
              <w:shd w:val="clear" w:color="auto" w:fill="auto"/>
              <w:spacing w:before="0" w:after="0" w:line="216" w:lineRule="exact"/>
              <w:ind w:left="284"/>
              <w:rPr>
                <w:sz w:val="16"/>
                <w:szCs w:val="16"/>
              </w:rPr>
            </w:pPr>
            <w:r w:rsidRPr="009838B5">
              <w:rPr>
                <w:rStyle w:val="9pt0pt"/>
                <w:sz w:val="16"/>
                <w:szCs w:val="16"/>
              </w:rPr>
              <w:t>а) на территории, на которой возможно нарушение обеспечения жизнедеятельности населения;</w:t>
            </w:r>
          </w:p>
        </w:tc>
        <w:tc>
          <w:tcPr>
            <w:tcW w:w="1910" w:type="dxa"/>
            <w:gridSpan w:val="2"/>
            <w:tcBorders>
              <w:top w:val="single" w:sz="4" w:space="0" w:color="auto"/>
              <w:left w:val="single" w:sz="4" w:space="0" w:color="auto"/>
            </w:tcBorders>
            <w:shd w:val="clear" w:color="auto" w:fill="FFFFFF"/>
          </w:tcPr>
          <w:p w:rsidR="009838B5" w:rsidRPr="009838B5" w:rsidRDefault="009838B5" w:rsidP="009838B5">
            <w:pPr>
              <w:ind w:left="284"/>
              <w:rPr>
                <w:sz w:val="16"/>
                <w:szCs w:val="16"/>
              </w:rPr>
            </w:pPr>
          </w:p>
        </w:tc>
        <w:tc>
          <w:tcPr>
            <w:tcW w:w="2346" w:type="dxa"/>
            <w:gridSpan w:val="2"/>
            <w:tcBorders>
              <w:top w:val="single" w:sz="4" w:space="0" w:color="auto"/>
              <w:left w:val="single" w:sz="4" w:space="0" w:color="auto"/>
              <w:right w:val="single" w:sz="4" w:space="0" w:color="auto"/>
            </w:tcBorders>
            <w:shd w:val="clear" w:color="auto" w:fill="FFFFFF"/>
          </w:tcPr>
          <w:p w:rsidR="009838B5" w:rsidRPr="009838B5" w:rsidRDefault="009838B5" w:rsidP="009838B5">
            <w:pPr>
              <w:ind w:left="284"/>
              <w:rPr>
                <w:sz w:val="16"/>
                <w:szCs w:val="16"/>
              </w:rPr>
            </w:pPr>
          </w:p>
        </w:tc>
      </w:tr>
      <w:tr w:rsidR="009838B5" w:rsidRPr="009838B5" w:rsidTr="009838B5">
        <w:trPr>
          <w:gridAfter w:val="1"/>
          <w:wAfter w:w="567" w:type="dxa"/>
          <w:trHeight w:hRule="exact" w:val="470"/>
        </w:trPr>
        <w:tc>
          <w:tcPr>
            <w:tcW w:w="634" w:type="dxa"/>
            <w:gridSpan w:val="2"/>
            <w:tcBorders>
              <w:top w:val="single" w:sz="4" w:space="0" w:color="auto"/>
              <w:left w:val="single" w:sz="4" w:space="0" w:color="auto"/>
            </w:tcBorders>
            <w:shd w:val="clear" w:color="auto" w:fill="FFFFFF"/>
          </w:tcPr>
          <w:p w:rsidR="009838B5" w:rsidRPr="009838B5" w:rsidRDefault="009838B5" w:rsidP="009838B5">
            <w:pPr>
              <w:ind w:left="284"/>
              <w:rPr>
                <w:sz w:val="16"/>
                <w:szCs w:val="16"/>
              </w:rPr>
            </w:pPr>
          </w:p>
        </w:tc>
        <w:tc>
          <w:tcPr>
            <w:tcW w:w="5458" w:type="dxa"/>
            <w:gridSpan w:val="2"/>
            <w:tcBorders>
              <w:top w:val="single" w:sz="4" w:space="0" w:color="auto"/>
              <w:left w:val="single" w:sz="4" w:space="0" w:color="auto"/>
            </w:tcBorders>
            <w:shd w:val="clear" w:color="auto" w:fill="FFFFFF"/>
          </w:tcPr>
          <w:p w:rsidR="009838B5" w:rsidRPr="009838B5" w:rsidRDefault="009838B5" w:rsidP="009838B5">
            <w:pPr>
              <w:pStyle w:val="28"/>
              <w:shd w:val="clear" w:color="auto" w:fill="auto"/>
              <w:spacing w:before="0" w:after="0" w:line="216" w:lineRule="exact"/>
              <w:ind w:left="284"/>
              <w:rPr>
                <w:sz w:val="16"/>
                <w:szCs w:val="16"/>
              </w:rPr>
            </w:pPr>
            <w:r w:rsidRPr="009838B5">
              <w:rPr>
                <w:rStyle w:val="9pt0pt"/>
                <w:sz w:val="16"/>
                <w:szCs w:val="16"/>
              </w:rPr>
              <w:t xml:space="preserve">б) по количеству людей, </w:t>
            </w:r>
            <w:proofErr w:type="gramStart"/>
            <w:r w:rsidRPr="009838B5">
              <w:rPr>
                <w:rStyle w:val="9pt0pt"/>
                <w:sz w:val="16"/>
                <w:szCs w:val="16"/>
              </w:rPr>
              <w:t>условия</w:t>
            </w:r>
            <w:proofErr w:type="gramEnd"/>
            <w:r w:rsidRPr="009838B5">
              <w:rPr>
                <w:rStyle w:val="9pt0pt"/>
                <w:sz w:val="16"/>
                <w:szCs w:val="16"/>
              </w:rPr>
              <w:t xml:space="preserve"> жизнедеятельности которых могут быть нарушены (тыс. человек)</w:t>
            </w:r>
          </w:p>
        </w:tc>
        <w:tc>
          <w:tcPr>
            <w:tcW w:w="1910" w:type="dxa"/>
            <w:gridSpan w:val="2"/>
            <w:tcBorders>
              <w:top w:val="single" w:sz="4" w:space="0" w:color="auto"/>
              <w:left w:val="single" w:sz="4" w:space="0" w:color="auto"/>
            </w:tcBorders>
            <w:shd w:val="clear" w:color="auto" w:fill="FFFFFF"/>
          </w:tcPr>
          <w:p w:rsidR="009838B5" w:rsidRPr="009838B5" w:rsidRDefault="009838B5" w:rsidP="009838B5">
            <w:pPr>
              <w:ind w:left="284"/>
              <w:rPr>
                <w:sz w:val="16"/>
                <w:szCs w:val="16"/>
              </w:rPr>
            </w:pPr>
          </w:p>
        </w:tc>
        <w:tc>
          <w:tcPr>
            <w:tcW w:w="2346" w:type="dxa"/>
            <w:gridSpan w:val="2"/>
            <w:tcBorders>
              <w:top w:val="single" w:sz="4" w:space="0" w:color="auto"/>
              <w:left w:val="single" w:sz="4" w:space="0" w:color="auto"/>
              <w:right w:val="single" w:sz="4" w:space="0" w:color="auto"/>
            </w:tcBorders>
            <w:shd w:val="clear" w:color="auto" w:fill="FFFFFF"/>
          </w:tcPr>
          <w:p w:rsidR="009838B5" w:rsidRPr="009838B5" w:rsidRDefault="009838B5" w:rsidP="009838B5">
            <w:pPr>
              <w:ind w:left="284"/>
              <w:rPr>
                <w:sz w:val="16"/>
                <w:szCs w:val="16"/>
              </w:rPr>
            </w:pPr>
          </w:p>
        </w:tc>
      </w:tr>
      <w:tr w:rsidR="009838B5" w:rsidRPr="009838B5" w:rsidTr="009838B5">
        <w:trPr>
          <w:gridAfter w:val="1"/>
          <w:wAfter w:w="567" w:type="dxa"/>
          <w:trHeight w:hRule="exact" w:val="470"/>
        </w:trPr>
        <w:tc>
          <w:tcPr>
            <w:tcW w:w="634" w:type="dxa"/>
            <w:gridSpan w:val="2"/>
            <w:tcBorders>
              <w:top w:val="single" w:sz="4" w:space="0" w:color="auto"/>
              <w:left w:val="single" w:sz="4" w:space="0" w:color="auto"/>
            </w:tcBorders>
            <w:shd w:val="clear" w:color="auto" w:fill="FFFFFF"/>
          </w:tcPr>
          <w:p w:rsidR="009838B5" w:rsidRPr="009838B5" w:rsidRDefault="009838B5" w:rsidP="009838B5">
            <w:pPr>
              <w:pStyle w:val="28"/>
              <w:shd w:val="clear" w:color="auto" w:fill="auto"/>
              <w:spacing w:before="0" w:after="0" w:line="180" w:lineRule="exact"/>
              <w:ind w:left="284"/>
              <w:rPr>
                <w:b/>
                <w:sz w:val="16"/>
                <w:szCs w:val="16"/>
              </w:rPr>
            </w:pPr>
            <w:r w:rsidRPr="009838B5">
              <w:rPr>
                <w:rStyle w:val="9pt"/>
                <w:rFonts w:eastAsia="Franklin Gothic Heavy"/>
                <w:sz w:val="16"/>
                <w:szCs w:val="16"/>
              </w:rPr>
              <w:t>3.</w:t>
            </w:r>
          </w:p>
        </w:tc>
        <w:tc>
          <w:tcPr>
            <w:tcW w:w="9714" w:type="dxa"/>
            <w:gridSpan w:val="6"/>
            <w:tcBorders>
              <w:top w:val="single" w:sz="4" w:space="0" w:color="auto"/>
              <w:left w:val="single" w:sz="4" w:space="0" w:color="auto"/>
              <w:right w:val="single" w:sz="4" w:space="0" w:color="auto"/>
            </w:tcBorders>
            <w:shd w:val="clear" w:color="auto" w:fill="FFFFFF"/>
          </w:tcPr>
          <w:p w:rsidR="009838B5" w:rsidRPr="009838B5" w:rsidRDefault="009838B5" w:rsidP="009838B5">
            <w:pPr>
              <w:pStyle w:val="28"/>
              <w:shd w:val="clear" w:color="auto" w:fill="auto"/>
              <w:spacing w:before="0" w:after="0" w:line="211" w:lineRule="exact"/>
              <w:ind w:left="284"/>
              <w:rPr>
                <w:sz w:val="16"/>
                <w:szCs w:val="16"/>
              </w:rPr>
            </w:pPr>
            <w:r w:rsidRPr="009838B5">
              <w:rPr>
                <w:rStyle w:val="9pt0pt"/>
                <w:sz w:val="16"/>
                <w:szCs w:val="16"/>
              </w:rPr>
              <w:t>Прекращение или нарушение функционирования объектов транспортной инфраструктуры, оцениваемые:</w:t>
            </w:r>
          </w:p>
        </w:tc>
      </w:tr>
      <w:tr w:rsidR="009838B5" w:rsidRPr="009838B5" w:rsidTr="009838B5">
        <w:trPr>
          <w:gridAfter w:val="1"/>
          <w:wAfter w:w="567" w:type="dxa"/>
          <w:trHeight w:hRule="exact" w:val="706"/>
        </w:trPr>
        <w:tc>
          <w:tcPr>
            <w:tcW w:w="634" w:type="dxa"/>
            <w:gridSpan w:val="2"/>
            <w:tcBorders>
              <w:top w:val="single" w:sz="4" w:space="0" w:color="auto"/>
              <w:left w:val="single" w:sz="4" w:space="0" w:color="auto"/>
            </w:tcBorders>
            <w:shd w:val="clear" w:color="auto" w:fill="FFFFFF"/>
          </w:tcPr>
          <w:p w:rsidR="009838B5" w:rsidRPr="009838B5" w:rsidRDefault="009838B5" w:rsidP="009838B5">
            <w:pPr>
              <w:ind w:left="284"/>
              <w:rPr>
                <w:sz w:val="16"/>
                <w:szCs w:val="16"/>
              </w:rPr>
            </w:pPr>
          </w:p>
        </w:tc>
        <w:tc>
          <w:tcPr>
            <w:tcW w:w="5458" w:type="dxa"/>
            <w:gridSpan w:val="2"/>
            <w:tcBorders>
              <w:top w:val="single" w:sz="4" w:space="0" w:color="auto"/>
              <w:left w:val="single" w:sz="4" w:space="0" w:color="auto"/>
            </w:tcBorders>
            <w:shd w:val="clear" w:color="auto" w:fill="FFFFFF"/>
          </w:tcPr>
          <w:p w:rsidR="009838B5" w:rsidRPr="009838B5" w:rsidRDefault="009838B5" w:rsidP="009838B5">
            <w:pPr>
              <w:pStyle w:val="28"/>
              <w:shd w:val="clear" w:color="auto" w:fill="auto"/>
              <w:spacing w:before="0" w:after="0" w:line="221" w:lineRule="exact"/>
              <w:ind w:left="284"/>
              <w:rPr>
                <w:sz w:val="16"/>
                <w:szCs w:val="16"/>
              </w:rPr>
            </w:pPr>
            <w:r w:rsidRPr="009838B5">
              <w:rPr>
                <w:rStyle w:val="9pt0pt"/>
                <w:sz w:val="16"/>
                <w:szCs w:val="16"/>
              </w:rPr>
              <w:t>а) на территории, на которой возможно нарушение транспортного сообщения или предоставления транспортных услуг;</w:t>
            </w:r>
          </w:p>
        </w:tc>
        <w:tc>
          <w:tcPr>
            <w:tcW w:w="1910" w:type="dxa"/>
            <w:gridSpan w:val="2"/>
            <w:tcBorders>
              <w:top w:val="single" w:sz="4" w:space="0" w:color="auto"/>
              <w:left w:val="single" w:sz="4" w:space="0" w:color="auto"/>
            </w:tcBorders>
            <w:shd w:val="clear" w:color="auto" w:fill="FFFFFF"/>
          </w:tcPr>
          <w:p w:rsidR="009838B5" w:rsidRPr="009838B5" w:rsidRDefault="009838B5" w:rsidP="009838B5">
            <w:pPr>
              <w:ind w:left="284"/>
              <w:rPr>
                <w:sz w:val="16"/>
                <w:szCs w:val="16"/>
              </w:rPr>
            </w:pPr>
          </w:p>
        </w:tc>
        <w:tc>
          <w:tcPr>
            <w:tcW w:w="2346" w:type="dxa"/>
            <w:gridSpan w:val="2"/>
            <w:tcBorders>
              <w:top w:val="single" w:sz="4" w:space="0" w:color="auto"/>
              <w:left w:val="single" w:sz="4" w:space="0" w:color="auto"/>
              <w:right w:val="single" w:sz="4" w:space="0" w:color="auto"/>
            </w:tcBorders>
            <w:shd w:val="clear" w:color="auto" w:fill="FFFFFF"/>
          </w:tcPr>
          <w:p w:rsidR="009838B5" w:rsidRPr="009838B5" w:rsidRDefault="009838B5" w:rsidP="009838B5">
            <w:pPr>
              <w:ind w:left="284"/>
              <w:rPr>
                <w:sz w:val="16"/>
                <w:szCs w:val="16"/>
              </w:rPr>
            </w:pPr>
          </w:p>
        </w:tc>
      </w:tr>
      <w:tr w:rsidR="009838B5" w:rsidRPr="009838B5" w:rsidTr="009838B5">
        <w:trPr>
          <w:gridAfter w:val="1"/>
          <w:wAfter w:w="567" w:type="dxa"/>
          <w:trHeight w:hRule="exact" w:val="470"/>
        </w:trPr>
        <w:tc>
          <w:tcPr>
            <w:tcW w:w="634" w:type="dxa"/>
            <w:gridSpan w:val="2"/>
            <w:tcBorders>
              <w:top w:val="single" w:sz="4" w:space="0" w:color="auto"/>
              <w:left w:val="single" w:sz="4" w:space="0" w:color="auto"/>
            </w:tcBorders>
            <w:shd w:val="clear" w:color="auto" w:fill="FFFFFF"/>
          </w:tcPr>
          <w:p w:rsidR="009838B5" w:rsidRPr="009838B5" w:rsidRDefault="009838B5" w:rsidP="009838B5">
            <w:pPr>
              <w:ind w:left="284"/>
              <w:rPr>
                <w:sz w:val="16"/>
                <w:szCs w:val="16"/>
              </w:rPr>
            </w:pPr>
          </w:p>
        </w:tc>
        <w:tc>
          <w:tcPr>
            <w:tcW w:w="5458" w:type="dxa"/>
            <w:gridSpan w:val="2"/>
            <w:tcBorders>
              <w:top w:val="single" w:sz="4" w:space="0" w:color="auto"/>
              <w:left w:val="single" w:sz="4" w:space="0" w:color="auto"/>
            </w:tcBorders>
            <w:shd w:val="clear" w:color="auto" w:fill="FFFFFF"/>
          </w:tcPr>
          <w:p w:rsidR="009838B5" w:rsidRPr="009838B5" w:rsidRDefault="009838B5" w:rsidP="009838B5">
            <w:pPr>
              <w:pStyle w:val="28"/>
              <w:shd w:val="clear" w:color="auto" w:fill="auto"/>
              <w:spacing w:before="0" w:after="0" w:line="230" w:lineRule="exact"/>
              <w:ind w:left="284"/>
              <w:rPr>
                <w:sz w:val="16"/>
                <w:szCs w:val="16"/>
              </w:rPr>
            </w:pPr>
            <w:r w:rsidRPr="009838B5">
              <w:rPr>
                <w:rStyle w:val="9pt0pt"/>
                <w:sz w:val="16"/>
                <w:szCs w:val="16"/>
              </w:rPr>
              <w:t>б) по количеству людей, для которых могут быть недоступны транспортные услуги (тыс. человек)</w:t>
            </w:r>
          </w:p>
        </w:tc>
        <w:tc>
          <w:tcPr>
            <w:tcW w:w="1910" w:type="dxa"/>
            <w:gridSpan w:val="2"/>
            <w:tcBorders>
              <w:top w:val="single" w:sz="4" w:space="0" w:color="auto"/>
              <w:left w:val="single" w:sz="4" w:space="0" w:color="auto"/>
            </w:tcBorders>
            <w:shd w:val="clear" w:color="auto" w:fill="FFFFFF"/>
          </w:tcPr>
          <w:p w:rsidR="009838B5" w:rsidRPr="009838B5" w:rsidRDefault="009838B5" w:rsidP="009838B5">
            <w:pPr>
              <w:ind w:left="284"/>
              <w:rPr>
                <w:sz w:val="16"/>
                <w:szCs w:val="16"/>
              </w:rPr>
            </w:pPr>
          </w:p>
        </w:tc>
        <w:tc>
          <w:tcPr>
            <w:tcW w:w="2346" w:type="dxa"/>
            <w:gridSpan w:val="2"/>
            <w:tcBorders>
              <w:top w:val="single" w:sz="4" w:space="0" w:color="auto"/>
              <w:left w:val="single" w:sz="4" w:space="0" w:color="auto"/>
              <w:right w:val="single" w:sz="4" w:space="0" w:color="auto"/>
            </w:tcBorders>
            <w:shd w:val="clear" w:color="auto" w:fill="FFFFFF"/>
          </w:tcPr>
          <w:p w:rsidR="009838B5" w:rsidRPr="009838B5" w:rsidRDefault="009838B5" w:rsidP="009838B5">
            <w:pPr>
              <w:ind w:left="284"/>
              <w:rPr>
                <w:sz w:val="16"/>
                <w:szCs w:val="16"/>
              </w:rPr>
            </w:pPr>
          </w:p>
        </w:tc>
      </w:tr>
      <w:tr w:rsidR="009838B5" w:rsidRPr="009838B5" w:rsidTr="009838B5">
        <w:trPr>
          <w:gridAfter w:val="1"/>
          <w:wAfter w:w="567" w:type="dxa"/>
          <w:trHeight w:hRule="exact" w:val="293"/>
        </w:trPr>
        <w:tc>
          <w:tcPr>
            <w:tcW w:w="634" w:type="dxa"/>
            <w:gridSpan w:val="2"/>
            <w:tcBorders>
              <w:top w:val="single" w:sz="4" w:space="0" w:color="auto"/>
              <w:left w:val="single" w:sz="4" w:space="0" w:color="auto"/>
            </w:tcBorders>
            <w:shd w:val="clear" w:color="auto" w:fill="FFFFFF"/>
          </w:tcPr>
          <w:p w:rsidR="009838B5" w:rsidRPr="009838B5" w:rsidRDefault="009838B5" w:rsidP="009838B5">
            <w:pPr>
              <w:pStyle w:val="28"/>
              <w:shd w:val="clear" w:color="auto" w:fill="auto"/>
              <w:spacing w:before="0" w:after="0" w:line="180" w:lineRule="exact"/>
              <w:ind w:left="284"/>
              <w:rPr>
                <w:b/>
                <w:sz w:val="16"/>
                <w:szCs w:val="16"/>
              </w:rPr>
            </w:pPr>
            <w:r w:rsidRPr="009838B5">
              <w:rPr>
                <w:rStyle w:val="9pt"/>
                <w:rFonts w:eastAsia="Franklin Gothic Heavy"/>
                <w:sz w:val="16"/>
                <w:szCs w:val="16"/>
              </w:rPr>
              <w:t>4.</w:t>
            </w:r>
          </w:p>
        </w:tc>
        <w:tc>
          <w:tcPr>
            <w:tcW w:w="9714" w:type="dxa"/>
            <w:gridSpan w:val="6"/>
            <w:tcBorders>
              <w:top w:val="single" w:sz="4" w:space="0" w:color="auto"/>
              <w:left w:val="single" w:sz="4" w:space="0" w:color="auto"/>
              <w:right w:val="single" w:sz="4" w:space="0" w:color="auto"/>
            </w:tcBorders>
            <w:shd w:val="clear" w:color="auto" w:fill="FFFFFF"/>
          </w:tcPr>
          <w:p w:rsidR="009838B5" w:rsidRPr="009838B5" w:rsidRDefault="009838B5" w:rsidP="009838B5">
            <w:pPr>
              <w:pStyle w:val="28"/>
              <w:shd w:val="clear" w:color="auto" w:fill="auto"/>
              <w:spacing w:before="0" w:after="0" w:line="180" w:lineRule="exact"/>
              <w:ind w:left="284"/>
              <w:rPr>
                <w:sz w:val="16"/>
                <w:szCs w:val="16"/>
              </w:rPr>
            </w:pPr>
            <w:r w:rsidRPr="009838B5">
              <w:rPr>
                <w:rStyle w:val="9pt0pt"/>
                <w:sz w:val="16"/>
                <w:szCs w:val="16"/>
              </w:rPr>
              <w:t>Прекращение или нарушение функционирования сети связи, оцениваемые:</w:t>
            </w:r>
          </w:p>
        </w:tc>
      </w:tr>
      <w:tr w:rsidR="009838B5" w:rsidRPr="009838B5" w:rsidTr="009838B5">
        <w:trPr>
          <w:gridAfter w:val="1"/>
          <w:wAfter w:w="567" w:type="dxa"/>
          <w:trHeight w:hRule="exact" w:val="475"/>
        </w:trPr>
        <w:tc>
          <w:tcPr>
            <w:tcW w:w="634" w:type="dxa"/>
            <w:gridSpan w:val="2"/>
            <w:tcBorders>
              <w:top w:val="single" w:sz="4" w:space="0" w:color="auto"/>
              <w:left w:val="single" w:sz="4" w:space="0" w:color="auto"/>
            </w:tcBorders>
            <w:shd w:val="clear" w:color="auto" w:fill="FFFFFF"/>
          </w:tcPr>
          <w:p w:rsidR="009838B5" w:rsidRPr="009838B5" w:rsidRDefault="009838B5" w:rsidP="009838B5">
            <w:pPr>
              <w:ind w:left="284"/>
              <w:rPr>
                <w:sz w:val="16"/>
                <w:szCs w:val="16"/>
              </w:rPr>
            </w:pPr>
          </w:p>
        </w:tc>
        <w:tc>
          <w:tcPr>
            <w:tcW w:w="5458" w:type="dxa"/>
            <w:gridSpan w:val="2"/>
            <w:tcBorders>
              <w:top w:val="single" w:sz="4" w:space="0" w:color="auto"/>
              <w:left w:val="single" w:sz="4" w:space="0" w:color="auto"/>
            </w:tcBorders>
            <w:shd w:val="clear" w:color="auto" w:fill="FFFFFF"/>
          </w:tcPr>
          <w:p w:rsidR="009838B5" w:rsidRPr="009838B5" w:rsidRDefault="009838B5" w:rsidP="009838B5">
            <w:pPr>
              <w:pStyle w:val="28"/>
              <w:shd w:val="clear" w:color="auto" w:fill="auto"/>
              <w:spacing w:before="0" w:after="0" w:line="221" w:lineRule="exact"/>
              <w:ind w:left="284"/>
              <w:rPr>
                <w:sz w:val="16"/>
                <w:szCs w:val="16"/>
              </w:rPr>
            </w:pPr>
            <w:r w:rsidRPr="009838B5">
              <w:rPr>
                <w:rStyle w:val="9pt0pt"/>
                <w:sz w:val="16"/>
                <w:szCs w:val="16"/>
              </w:rPr>
              <w:t>а) на территории, на которой возможно прекращение или нарушение функционирования сети связи;</w:t>
            </w:r>
          </w:p>
        </w:tc>
        <w:tc>
          <w:tcPr>
            <w:tcW w:w="1910" w:type="dxa"/>
            <w:gridSpan w:val="2"/>
            <w:tcBorders>
              <w:top w:val="single" w:sz="4" w:space="0" w:color="auto"/>
              <w:left w:val="single" w:sz="4" w:space="0" w:color="auto"/>
            </w:tcBorders>
            <w:shd w:val="clear" w:color="auto" w:fill="FFFFFF"/>
          </w:tcPr>
          <w:p w:rsidR="009838B5" w:rsidRPr="009838B5" w:rsidRDefault="009838B5" w:rsidP="009838B5">
            <w:pPr>
              <w:ind w:left="284"/>
              <w:rPr>
                <w:sz w:val="16"/>
                <w:szCs w:val="16"/>
              </w:rPr>
            </w:pPr>
          </w:p>
        </w:tc>
        <w:tc>
          <w:tcPr>
            <w:tcW w:w="2346" w:type="dxa"/>
            <w:gridSpan w:val="2"/>
            <w:tcBorders>
              <w:top w:val="single" w:sz="4" w:space="0" w:color="auto"/>
              <w:left w:val="single" w:sz="4" w:space="0" w:color="auto"/>
              <w:right w:val="single" w:sz="4" w:space="0" w:color="auto"/>
            </w:tcBorders>
            <w:shd w:val="clear" w:color="auto" w:fill="FFFFFF"/>
          </w:tcPr>
          <w:p w:rsidR="009838B5" w:rsidRPr="009838B5" w:rsidRDefault="009838B5" w:rsidP="009838B5">
            <w:pPr>
              <w:ind w:left="284"/>
              <w:rPr>
                <w:sz w:val="16"/>
                <w:szCs w:val="16"/>
              </w:rPr>
            </w:pPr>
          </w:p>
        </w:tc>
      </w:tr>
      <w:tr w:rsidR="009838B5" w:rsidRPr="009838B5" w:rsidTr="009838B5">
        <w:trPr>
          <w:gridAfter w:val="1"/>
          <w:wAfter w:w="567" w:type="dxa"/>
          <w:trHeight w:hRule="exact" w:val="470"/>
        </w:trPr>
        <w:tc>
          <w:tcPr>
            <w:tcW w:w="634" w:type="dxa"/>
            <w:gridSpan w:val="2"/>
            <w:tcBorders>
              <w:top w:val="single" w:sz="4" w:space="0" w:color="auto"/>
              <w:left w:val="single" w:sz="4" w:space="0" w:color="auto"/>
            </w:tcBorders>
            <w:shd w:val="clear" w:color="auto" w:fill="FFFFFF"/>
          </w:tcPr>
          <w:p w:rsidR="009838B5" w:rsidRPr="009838B5" w:rsidRDefault="009838B5" w:rsidP="009838B5">
            <w:pPr>
              <w:ind w:left="284"/>
              <w:rPr>
                <w:sz w:val="16"/>
                <w:szCs w:val="16"/>
              </w:rPr>
            </w:pPr>
          </w:p>
        </w:tc>
        <w:tc>
          <w:tcPr>
            <w:tcW w:w="5458" w:type="dxa"/>
            <w:gridSpan w:val="2"/>
            <w:tcBorders>
              <w:top w:val="single" w:sz="4" w:space="0" w:color="auto"/>
              <w:left w:val="single" w:sz="4" w:space="0" w:color="auto"/>
            </w:tcBorders>
            <w:shd w:val="clear" w:color="auto" w:fill="FFFFFF"/>
          </w:tcPr>
          <w:p w:rsidR="009838B5" w:rsidRPr="009838B5" w:rsidRDefault="009838B5" w:rsidP="009838B5">
            <w:pPr>
              <w:pStyle w:val="28"/>
              <w:shd w:val="clear" w:color="auto" w:fill="auto"/>
              <w:spacing w:before="0" w:after="0" w:line="216" w:lineRule="exact"/>
              <w:ind w:left="284"/>
              <w:rPr>
                <w:sz w:val="16"/>
                <w:szCs w:val="16"/>
              </w:rPr>
            </w:pPr>
            <w:r w:rsidRPr="009838B5">
              <w:rPr>
                <w:rStyle w:val="9pt0pt"/>
                <w:sz w:val="16"/>
                <w:szCs w:val="16"/>
              </w:rPr>
              <w:t>б) по количеству людей, для которых могут быть недоступны услуги связи (тыс. человек)</w:t>
            </w:r>
          </w:p>
        </w:tc>
        <w:tc>
          <w:tcPr>
            <w:tcW w:w="1910" w:type="dxa"/>
            <w:gridSpan w:val="2"/>
            <w:tcBorders>
              <w:top w:val="single" w:sz="4" w:space="0" w:color="auto"/>
              <w:left w:val="single" w:sz="4" w:space="0" w:color="auto"/>
            </w:tcBorders>
            <w:shd w:val="clear" w:color="auto" w:fill="FFFFFF"/>
          </w:tcPr>
          <w:p w:rsidR="009838B5" w:rsidRPr="009838B5" w:rsidRDefault="009838B5" w:rsidP="009838B5">
            <w:pPr>
              <w:ind w:left="284"/>
              <w:rPr>
                <w:sz w:val="16"/>
                <w:szCs w:val="16"/>
              </w:rPr>
            </w:pPr>
          </w:p>
        </w:tc>
        <w:tc>
          <w:tcPr>
            <w:tcW w:w="2346" w:type="dxa"/>
            <w:gridSpan w:val="2"/>
            <w:tcBorders>
              <w:top w:val="single" w:sz="4" w:space="0" w:color="auto"/>
              <w:left w:val="single" w:sz="4" w:space="0" w:color="auto"/>
              <w:right w:val="single" w:sz="4" w:space="0" w:color="auto"/>
            </w:tcBorders>
            <w:shd w:val="clear" w:color="auto" w:fill="FFFFFF"/>
          </w:tcPr>
          <w:p w:rsidR="009838B5" w:rsidRPr="009838B5" w:rsidRDefault="009838B5" w:rsidP="009838B5">
            <w:pPr>
              <w:ind w:left="284"/>
              <w:rPr>
                <w:sz w:val="16"/>
                <w:szCs w:val="16"/>
              </w:rPr>
            </w:pPr>
          </w:p>
        </w:tc>
      </w:tr>
      <w:tr w:rsidR="009838B5" w:rsidRPr="009838B5" w:rsidTr="009838B5">
        <w:trPr>
          <w:gridAfter w:val="1"/>
          <w:wAfter w:w="567" w:type="dxa"/>
          <w:trHeight w:hRule="exact" w:val="941"/>
        </w:trPr>
        <w:tc>
          <w:tcPr>
            <w:tcW w:w="634" w:type="dxa"/>
            <w:gridSpan w:val="2"/>
            <w:tcBorders>
              <w:top w:val="single" w:sz="4" w:space="0" w:color="auto"/>
              <w:left w:val="single" w:sz="4" w:space="0" w:color="auto"/>
            </w:tcBorders>
            <w:shd w:val="clear" w:color="auto" w:fill="FFFFFF"/>
          </w:tcPr>
          <w:p w:rsidR="009838B5" w:rsidRPr="009838B5" w:rsidRDefault="009838B5" w:rsidP="009838B5">
            <w:pPr>
              <w:pStyle w:val="28"/>
              <w:shd w:val="clear" w:color="auto" w:fill="auto"/>
              <w:spacing w:before="0" w:after="0" w:line="180" w:lineRule="exact"/>
              <w:ind w:left="284"/>
              <w:rPr>
                <w:b/>
                <w:sz w:val="16"/>
                <w:szCs w:val="16"/>
              </w:rPr>
            </w:pPr>
            <w:r w:rsidRPr="009838B5">
              <w:rPr>
                <w:rStyle w:val="9pt"/>
                <w:rFonts w:eastAsia="Franklin Gothic Heavy"/>
                <w:sz w:val="16"/>
                <w:szCs w:val="16"/>
              </w:rPr>
              <w:t>5.</w:t>
            </w:r>
          </w:p>
        </w:tc>
        <w:tc>
          <w:tcPr>
            <w:tcW w:w="5458" w:type="dxa"/>
            <w:gridSpan w:val="2"/>
            <w:tcBorders>
              <w:top w:val="single" w:sz="4" w:space="0" w:color="auto"/>
              <w:left w:val="single" w:sz="4" w:space="0" w:color="auto"/>
            </w:tcBorders>
            <w:shd w:val="clear" w:color="auto" w:fill="FFFFFF"/>
          </w:tcPr>
          <w:p w:rsidR="009838B5" w:rsidRPr="009838B5" w:rsidRDefault="009838B5" w:rsidP="009838B5">
            <w:pPr>
              <w:pStyle w:val="28"/>
              <w:shd w:val="clear" w:color="auto" w:fill="auto"/>
              <w:spacing w:before="0" w:after="0" w:line="226" w:lineRule="exact"/>
              <w:ind w:left="284"/>
              <w:rPr>
                <w:sz w:val="16"/>
                <w:szCs w:val="16"/>
              </w:rPr>
            </w:pPr>
            <w:r w:rsidRPr="009838B5">
              <w:rPr>
                <w:rStyle w:val="9pt0pt"/>
                <w:sz w:val="16"/>
                <w:szCs w:val="16"/>
              </w:rPr>
              <w:t>Отсутствие доступа к государственной услуге, оцениваемое в максимальном допустимом времени, в течение которого государственная услуга может быть недоступна для получателей такой услуги (часов)</w:t>
            </w:r>
          </w:p>
        </w:tc>
        <w:tc>
          <w:tcPr>
            <w:tcW w:w="1910" w:type="dxa"/>
            <w:gridSpan w:val="2"/>
            <w:tcBorders>
              <w:top w:val="single" w:sz="4" w:space="0" w:color="auto"/>
              <w:left w:val="single" w:sz="4" w:space="0" w:color="auto"/>
            </w:tcBorders>
            <w:shd w:val="clear" w:color="auto" w:fill="FFFFFF"/>
          </w:tcPr>
          <w:p w:rsidR="009838B5" w:rsidRPr="009838B5" w:rsidRDefault="009838B5" w:rsidP="009838B5">
            <w:pPr>
              <w:ind w:left="284"/>
              <w:rPr>
                <w:sz w:val="16"/>
                <w:szCs w:val="16"/>
              </w:rPr>
            </w:pPr>
          </w:p>
        </w:tc>
        <w:tc>
          <w:tcPr>
            <w:tcW w:w="2346" w:type="dxa"/>
            <w:gridSpan w:val="2"/>
            <w:tcBorders>
              <w:top w:val="single" w:sz="4" w:space="0" w:color="auto"/>
              <w:left w:val="single" w:sz="4" w:space="0" w:color="auto"/>
              <w:right w:val="single" w:sz="4" w:space="0" w:color="auto"/>
            </w:tcBorders>
            <w:shd w:val="clear" w:color="auto" w:fill="FFFFFF"/>
          </w:tcPr>
          <w:p w:rsidR="009838B5" w:rsidRPr="009838B5" w:rsidRDefault="009838B5" w:rsidP="009838B5">
            <w:pPr>
              <w:ind w:left="284"/>
              <w:rPr>
                <w:sz w:val="16"/>
                <w:szCs w:val="16"/>
              </w:rPr>
            </w:pPr>
          </w:p>
        </w:tc>
      </w:tr>
      <w:tr w:rsidR="009838B5" w:rsidRPr="009838B5" w:rsidTr="009838B5">
        <w:trPr>
          <w:gridAfter w:val="1"/>
          <w:wAfter w:w="567" w:type="dxa"/>
          <w:trHeight w:hRule="exact" w:val="293"/>
        </w:trPr>
        <w:tc>
          <w:tcPr>
            <w:tcW w:w="10348" w:type="dxa"/>
            <w:gridSpan w:val="8"/>
            <w:tcBorders>
              <w:top w:val="single" w:sz="4" w:space="0" w:color="auto"/>
              <w:left w:val="single" w:sz="4" w:space="0" w:color="auto"/>
              <w:right w:val="single" w:sz="4" w:space="0" w:color="auto"/>
            </w:tcBorders>
            <w:shd w:val="clear" w:color="auto" w:fill="FFFFFF"/>
          </w:tcPr>
          <w:p w:rsidR="009838B5" w:rsidRPr="009838B5" w:rsidRDefault="009838B5" w:rsidP="009838B5">
            <w:pPr>
              <w:pStyle w:val="28"/>
              <w:shd w:val="clear" w:color="auto" w:fill="auto"/>
              <w:spacing w:before="0" w:after="0" w:line="180" w:lineRule="exact"/>
              <w:ind w:left="284"/>
              <w:jc w:val="center"/>
              <w:rPr>
                <w:sz w:val="16"/>
                <w:szCs w:val="16"/>
              </w:rPr>
            </w:pPr>
            <w:r w:rsidRPr="009838B5">
              <w:rPr>
                <w:rStyle w:val="9pt"/>
                <w:rFonts w:eastAsia="Franklin Gothic Heavy"/>
                <w:sz w:val="16"/>
                <w:szCs w:val="16"/>
              </w:rPr>
              <w:t>Политическая значимость</w:t>
            </w:r>
          </w:p>
        </w:tc>
      </w:tr>
      <w:tr w:rsidR="009838B5" w:rsidRPr="009838B5" w:rsidTr="009838B5">
        <w:trPr>
          <w:gridAfter w:val="1"/>
          <w:wAfter w:w="567" w:type="dxa"/>
          <w:trHeight w:hRule="exact" w:val="706"/>
        </w:trPr>
        <w:tc>
          <w:tcPr>
            <w:tcW w:w="634" w:type="dxa"/>
            <w:gridSpan w:val="2"/>
            <w:tcBorders>
              <w:top w:val="single" w:sz="4" w:space="0" w:color="auto"/>
              <w:left w:val="single" w:sz="4" w:space="0" w:color="auto"/>
            </w:tcBorders>
            <w:shd w:val="clear" w:color="auto" w:fill="FFFFFF"/>
          </w:tcPr>
          <w:p w:rsidR="009838B5" w:rsidRPr="009838B5" w:rsidRDefault="009838B5" w:rsidP="009838B5">
            <w:pPr>
              <w:pStyle w:val="28"/>
              <w:shd w:val="clear" w:color="auto" w:fill="auto"/>
              <w:spacing w:before="0" w:after="0" w:line="180" w:lineRule="exact"/>
              <w:ind w:left="284"/>
              <w:rPr>
                <w:b/>
                <w:sz w:val="16"/>
                <w:szCs w:val="16"/>
              </w:rPr>
            </w:pPr>
            <w:r w:rsidRPr="009838B5">
              <w:rPr>
                <w:rStyle w:val="9pt"/>
                <w:rFonts w:eastAsia="Franklin Gothic Heavy"/>
                <w:sz w:val="16"/>
                <w:szCs w:val="16"/>
              </w:rPr>
              <w:t>6.</w:t>
            </w:r>
          </w:p>
        </w:tc>
        <w:tc>
          <w:tcPr>
            <w:tcW w:w="5458" w:type="dxa"/>
            <w:gridSpan w:val="2"/>
            <w:tcBorders>
              <w:top w:val="single" w:sz="4" w:space="0" w:color="auto"/>
              <w:left w:val="single" w:sz="4" w:space="0" w:color="auto"/>
            </w:tcBorders>
            <w:shd w:val="clear" w:color="auto" w:fill="FFFFFF"/>
          </w:tcPr>
          <w:p w:rsidR="009838B5" w:rsidRPr="009838B5" w:rsidRDefault="009838B5" w:rsidP="009838B5">
            <w:pPr>
              <w:pStyle w:val="28"/>
              <w:shd w:val="clear" w:color="auto" w:fill="auto"/>
              <w:spacing w:before="0" w:after="0" w:line="221" w:lineRule="exact"/>
              <w:ind w:left="284"/>
              <w:rPr>
                <w:sz w:val="16"/>
                <w:szCs w:val="16"/>
              </w:rPr>
            </w:pPr>
            <w:r w:rsidRPr="009838B5">
              <w:rPr>
                <w:rStyle w:val="9pt0pt"/>
                <w:sz w:val="16"/>
                <w:szCs w:val="16"/>
              </w:rPr>
              <w:t>Прекращение или нарушение функционирования государственного органа в части невыполнения возложенной на него функции (полномочия)</w:t>
            </w:r>
          </w:p>
        </w:tc>
        <w:tc>
          <w:tcPr>
            <w:tcW w:w="1910" w:type="dxa"/>
            <w:gridSpan w:val="2"/>
            <w:tcBorders>
              <w:top w:val="single" w:sz="4" w:space="0" w:color="auto"/>
              <w:left w:val="single" w:sz="4" w:space="0" w:color="auto"/>
            </w:tcBorders>
            <w:shd w:val="clear" w:color="auto" w:fill="FFFFFF"/>
          </w:tcPr>
          <w:p w:rsidR="009838B5" w:rsidRPr="009838B5" w:rsidRDefault="009838B5" w:rsidP="009838B5">
            <w:pPr>
              <w:ind w:left="284"/>
              <w:rPr>
                <w:sz w:val="16"/>
                <w:szCs w:val="16"/>
              </w:rPr>
            </w:pPr>
          </w:p>
        </w:tc>
        <w:tc>
          <w:tcPr>
            <w:tcW w:w="2346" w:type="dxa"/>
            <w:gridSpan w:val="2"/>
            <w:tcBorders>
              <w:top w:val="single" w:sz="4" w:space="0" w:color="auto"/>
              <w:left w:val="single" w:sz="4" w:space="0" w:color="auto"/>
              <w:right w:val="single" w:sz="4" w:space="0" w:color="auto"/>
            </w:tcBorders>
            <w:shd w:val="clear" w:color="auto" w:fill="FFFFFF"/>
          </w:tcPr>
          <w:p w:rsidR="009838B5" w:rsidRPr="009838B5" w:rsidRDefault="009838B5" w:rsidP="009838B5">
            <w:pPr>
              <w:ind w:left="284"/>
              <w:rPr>
                <w:sz w:val="16"/>
                <w:szCs w:val="16"/>
              </w:rPr>
            </w:pPr>
          </w:p>
        </w:tc>
      </w:tr>
      <w:tr w:rsidR="009838B5" w:rsidRPr="009838B5" w:rsidTr="009838B5">
        <w:trPr>
          <w:gridAfter w:val="1"/>
          <w:wAfter w:w="567" w:type="dxa"/>
          <w:trHeight w:hRule="exact" w:val="1162"/>
        </w:trPr>
        <w:tc>
          <w:tcPr>
            <w:tcW w:w="634" w:type="dxa"/>
            <w:gridSpan w:val="2"/>
            <w:tcBorders>
              <w:top w:val="single" w:sz="4" w:space="0" w:color="auto"/>
              <w:left w:val="single" w:sz="4" w:space="0" w:color="auto"/>
            </w:tcBorders>
            <w:shd w:val="clear" w:color="auto" w:fill="FFFFFF"/>
          </w:tcPr>
          <w:p w:rsidR="009838B5" w:rsidRPr="009838B5" w:rsidRDefault="009838B5" w:rsidP="009838B5">
            <w:pPr>
              <w:pStyle w:val="28"/>
              <w:shd w:val="clear" w:color="auto" w:fill="auto"/>
              <w:spacing w:before="0" w:after="0" w:line="180" w:lineRule="exact"/>
              <w:ind w:left="284"/>
              <w:rPr>
                <w:sz w:val="16"/>
                <w:szCs w:val="16"/>
              </w:rPr>
            </w:pPr>
            <w:r w:rsidRPr="009838B5">
              <w:rPr>
                <w:rStyle w:val="9pt0pt"/>
                <w:sz w:val="16"/>
                <w:szCs w:val="16"/>
              </w:rPr>
              <w:t>7.</w:t>
            </w:r>
          </w:p>
        </w:tc>
        <w:tc>
          <w:tcPr>
            <w:tcW w:w="5458" w:type="dxa"/>
            <w:gridSpan w:val="2"/>
            <w:tcBorders>
              <w:top w:val="single" w:sz="4" w:space="0" w:color="auto"/>
              <w:left w:val="single" w:sz="4" w:space="0" w:color="auto"/>
            </w:tcBorders>
            <w:shd w:val="clear" w:color="auto" w:fill="FFFFFF"/>
          </w:tcPr>
          <w:p w:rsidR="009838B5" w:rsidRPr="009838B5" w:rsidRDefault="009838B5" w:rsidP="009838B5">
            <w:pPr>
              <w:pStyle w:val="28"/>
              <w:shd w:val="clear" w:color="auto" w:fill="auto"/>
              <w:spacing w:before="0" w:after="0" w:line="230" w:lineRule="exact"/>
              <w:ind w:left="284"/>
              <w:rPr>
                <w:sz w:val="16"/>
                <w:szCs w:val="16"/>
              </w:rPr>
            </w:pPr>
            <w:r w:rsidRPr="009838B5">
              <w:rPr>
                <w:rStyle w:val="9pt0pt"/>
                <w:sz w:val="16"/>
                <w:szCs w:val="16"/>
              </w:rPr>
              <w:t>Нарушение условий международного договора Российской Федерации, срыв переговоров или подписания планируемого к заключению международного договора Российской Федерации, оцениваемые по уровню международного договора Российской Федерации</w:t>
            </w:r>
          </w:p>
        </w:tc>
        <w:tc>
          <w:tcPr>
            <w:tcW w:w="1910" w:type="dxa"/>
            <w:gridSpan w:val="2"/>
            <w:tcBorders>
              <w:top w:val="single" w:sz="4" w:space="0" w:color="auto"/>
              <w:left w:val="single" w:sz="4" w:space="0" w:color="auto"/>
            </w:tcBorders>
            <w:shd w:val="clear" w:color="auto" w:fill="FFFFFF"/>
          </w:tcPr>
          <w:p w:rsidR="009838B5" w:rsidRPr="009838B5" w:rsidRDefault="009838B5" w:rsidP="009838B5">
            <w:pPr>
              <w:ind w:left="284"/>
              <w:rPr>
                <w:sz w:val="16"/>
                <w:szCs w:val="16"/>
              </w:rPr>
            </w:pPr>
          </w:p>
        </w:tc>
        <w:tc>
          <w:tcPr>
            <w:tcW w:w="2346" w:type="dxa"/>
            <w:gridSpan w:val="2"/>
            <w:tcBorders>
              <w:top w:val="single" w:sz="4" w:space="0" w:color="auto"/>
              <w:left w:val="single" w:sz="4" w:space="0" w:color="auto"/>
              <w:right w:val="single" w:sz="4" w:space="0" w:color="auto"/>
            </w:tcBorders>
            <w:shd w:val="clear" w:color="auto" w:fill="FFFFFF"/>
          </w:tcPr>
          <w:p w:rsidR="009838B5" w:rsidRPr="009838B5" w:rsidRDefault="009838B5" w:rsidP="009838B5">
            <w:pPr>
              <w:ind w:left="284"/>
              <w:rPr>
                <w:sz w:val="16"/>
                <w:szCs w:val="16"/>
              </w:rPr>
            </w:pPr>
          </w:p>
        </w:tc>
      </w:tr>
      <w:tr w:rsidR="009838B5" w:rsidRPr="009838B5" w:rsidTr="009838B5">
        <w:trPr>
          <w:gridAfter w:val="1"/>
          <w:wAfter w:w="567" w:type="dxa"/>
          <w:trHeight w:hRule="exact" w:val="293"/>
        </w:trPr>
        <w:tc>
          <w:tcPr>
            <w:tcW w:w="10348" w:type="dxa"/>
            <w:gridSpan w:val="8"/>
            <w:tcBorders>
              <w:top w:val="single" w:sz="4" w:space="0" w:color="auto"/>
              <w:left w:val="single" w:sz="4" w:space="0" w:color="auto"/>
              <w:right w:val="single" w:sz="4" w:space="0" w:color="auto"/>
            </w:tcBorders>
            <w:shd w:val="clear" w:color="auto" w:fill="FFFFFF"/>
          </w:tcPr>
          <w:p w:rsidR="009838B5" w:rsidRPr="009838B5" w:rsidRDefault="009838B5" w:rsidP="009838B5">
            <w:pPr>
              <w:pStyle w:val="28"/>
              <w:shd w:val="clear" w:color="auto" w:fill="auto"/>
              <w:spacing w:before="0" w:after="0" w:line="180" w:lineRule="exact"/>
              <w:ind w:left="284"/>
              <w:jc w:val="center"/>
              <w:rPr>
                <w:sz w:val="16"/>
                <w:szCs w:val="16"/>
              </w:rPr>
            </w:pPr>
            <w:r w:rsidRPr="009838B5">
              <w:rPr>
                <w:rStyle w:val="9pt"/>
                <w:rFonts w:eastAsia="Franklin Gothic Heavy"/>
                <w:sz w:val="16"/>
                <w:szCs w:val="16"/>
              </w:rPr>
              <w:t>Экономическая значимость</w:t>
            </w:r>
          </w:p>
        </w:tc>
      </w:tr>
      <w:tr w:rsidR="009838B5" w:rsidRPr="009838B5" w:rsidTr="009838B5">
        <w:trPr>
          <w:gridAfter w:val="1"/>
          <w:wAfter w:w="567" w:type="dxa"/>
          <w:trHeight w:hRule="exact" w:val="2558"/>
        </w:trPr>
        <w:tc>
          <w:tcPr>
            <w:tcW w:w="634" w:type="dxa"/>
            <w:gridSpan w:val="2"/>
            <w:tcBorders>
              <w:top w:val="single" w:sz="4" w:space="0" w:color="auto"/>
              <w:left w:val="single" w:sz="4" w:space="0" w:color="auto"/>
            </w:tcBorders>
            <w:shd w:val="clear" w:color="auto" w:fill="FFFFFF"/>
          </w:tcPr>
          <w:p w:rsidR="009838B5" w:rsidRPr="009838B5" w:rsidRDefault="009838B5" w:rsidP="009838B5">
            <w:pPr>
              <w:pStyle w:val="28"/>
              <w:shd w:val="clear" w:color="auto" w:fill="auto"/>
              <w:spacing w:before="0" w:after="0" w:line="180" w:lineRule="exact"/>
              <w:ind w:left="284"/>
              <w:rPr>
                <w:sz w:val="16"/>
                <w:szCs w:val="16"/>
              </w:rPr>
            </w:pPr>
            <w:r w:rsidRPr="009838B5">
              <w:rPr>
                <w:rStyle w:val="9pt0pt"/>
                <w:sz w:val="16"/>
                <w:szCs w:val="16"/>
              </w:rPr>
              <w:t>8.</w:t>
            </w:r>
          </w:p>
        </w:tc>
        <w:tc>
          <w:tcPr>
            <w:tcW w:w="5458" w:type="dxa"/>
            <w:gridSpan w:val="2"/>
            <w:tcBorders>
              <w:top w:val="single" w:sz="4" w:space="0" w:color="auto"/>
              <w:left w:val="single" w:sz="4" w:space="0" w:color="auto"/>
            </w:tcBorders>
            <w:shd w:val="clear" w:color="auto" w:fill="FFFFFF"/>
          </w:tcPr>
          <w:p w:rsidR="009838B5" w:rsidRPr="009838B5" w:rsidRDefault="009838B5" w:rsidP="009838B5">
            <w:pPr>
              <w:pStyle w:val="28"/>
              <w:shd w:val="clear" w:color="auto" w:fill="auto"/>
              <w:spacing w:before="0" w:after="0" w:line="230" w:lineRule="exact"/>
              <w:ind w:left="284"/>
              <w:rPr>
                <w:sz w:val="16"/>
                <w:szCs w:val="16"/>
              </w:rPr>
            </w:pPr>
            <w:proofErr w:type="gramStart"/>
            <w:r w:rsidRPr="009838B5">
              <w:rPr>
                <w:rStyle w:val="9pt0pt"/>
                <w:sz w:val="16"/>
                <w:szCs w:val="16"/>
              </w:rPr>
              <w:t>Возникновение ущерба субъекту критической информационной инфраструктуры, который является государственной корпорацией, государственным унитарным предприятием, муниципальным унитарным предприятием, государственной компанией, организацией с участием государства и (или) стратегическим акционерным обществом, стратегическим предприятием, оцениваемого в снижении уровня дохода (с учетом налога на добавленную стоимость, акцизов и иных обязательных платежей) по всем видам деятельности (процентов прогнозируемого объема годового дохода по всем видам деятельности)</w:t>
            </w:r>
            <w:proofErr w:type="gramEnd"/>
          </w:p>
        </w:tc>
        <w:tc>
          <w:tcPr>
            <w:tcW w:w="1910" w:type="dxa"/>
            <w:gridSpan w:val="2"/>
            <w:tcBorders>
              <w:top w:val="single" w:sz="4" w:space="0" w:color="auto"/>
              <w:left w:val="single" w:sz="4" w:space="0" w:color="auto"/>
            </w:tcBorders>
            <w:shd w:val="clear" w:color="auto" w:fill="FFFFFF"/>
          </w:tcPr>
          <w:p w:rsidR="009838B5" w:rsidRPr="009838B5" w:rsidRDefault="009838B5" w:rsidP="009838B5">
            <w:pPr>
              <w:ind w:left="284"/>
              <w:rPr>
                <w:sz w:val="16"/>
                <w:szCs w:val="16"/>
              </w:rPr>
            </w:pPr>
          </w:p>
        </w:tc>
        <w:tc>
          <w:tcPr>
            <w:tcW w:w="2346" w:type="dxa"/>
            <w:gridSpan w:val="2"/>
            <w:tcBorders>
              <w:top w:val="single" w:sz="4" w:space="0" w:color="auto"/>
              <w:left w:val="single" w:sz="4" w:space="0" w:color="auto"/>
              <w:right w:val="single" w:sz="4" w:space="0" w:color="auto"/>
            </w:tcBorders>
            <w:shd w:val="clear" w:color="auto" w:fill="FFFFFF"/>
          </w:tcPr>
          <w:p w:rsidR="009838B5" w:rsidRPr="009838B5" w:rsidRDefault="009838B5" w:rsidP="009838B5">
            <w:pPr>
              <w:ind w:left="284"/>
              <w:rPr>
                <w:sz w:val="16"/>
                <w:szCs w:val="16"/>
              </w:rPr>
            </w:pPr>
          </w:p>
        </w:tc>
      </w:tr>
      <w:tr w:rsidR="009838B5" w:rsidRPr="009838B5" w:rsidTr="009838B5">
        <w:trPr>
          <w:gridAfter w:val="1"/>
          <w:wAfter w:w="567" w:type="dxa"/>
          <w:trHeight w:hRule="exact" w:val="298"/>
        </w:trPr>
        <w:tc>
          <w:tcPr>
            <w:tcW w:w="634" w:type="dxa"/>
            <w:gridSpan w:val="2"/>
            <w:tcBorders>
              <w:top w:val="single" w:sz="4" w:space="0" w:color="auto"/>
              <w:left w:val="single" w:sz="4" w:space="0" w:color="auto"/>
            </w:tcBorders>
            <w:shd w:val="clear" w:color="auto" w:fill="FFFFFF"/>
          </w:tcPr>
          <w:p w:rsidR="009838B5" w:rsidRPr="009838B5" w:rsidRDefault="009838B5" w:rsidP="009838B5">
            <w:pPr>
              <w:pStyle w:val="28"/>
              <w:shd w:val="clear" w:color="auto" w:fill="auto"/>
              <w:spacing w:before="0" w:after="0" w:line="180" w:lineRule="exact"/>
              <w:ind w:left="284"/>
              <w:rPr>
                <w:b/>
                <w:sz w:val="16"/>
                <w:szCs w:val="16"/>
              </w:rPr>
            </w:pPr>
            <w:r w:rsidRPr="009838B5">
              <w:rPr>
                <w:rStyle w:val="9pt"/>
                <w:rFonts w:eastAsia="Franklin Gothic Heavy"/>
                <w:sz w:val="16"/>
                <w:szCs w:val="16"/>
              </w:rPr>
              <w:t>9.</w:t>
            </w:r>
          </w:p>
        </w:tc>
        <w:tc>
          <w:tcPr>
            <w:tcW w:w="9714" w:type="dxa"/>
            <w:gridSpan w:val="6"/>
            <w:tcBorders>
              <w:top w:val="single" w:sz="4" w:space="0" w:color="auto"/>
              <w:left w:val="single" w:sz="4" w:space="0" w:color="auto"/>
              <w:right w:val="single" w:sz="4" w:space="0" w:color="auto"/>
            </w:tcBorders>
            <w:shd w:val="clear" w:color="auto" w:fill="FFFFFF"/>
          </w:tcPr>
          <w:p w:rsidR="009838B5" w:rsidRPr="009838B5" w:rsidRDefault="009838B5" w:rsidP="009838B5">
            <w:pPr>
              <w:pStyle w:val="28"/>
              <w:shd w:val="clear" w:color="auto" w:fill="auto"/>
              <w:spacing w:before="0" w:after="0" w:line="180" w:lineRule="exact"/>
              <w:ind w:left="284"/>
              <w:rPr>
                <w:sz w:val="16"/>
                <w:szCs w:val="16"/>
              </w:rPr>
            </w:pPr>
            <w:r w:rsidRPr="009838B5">
              <w:rPr>
                <w:rStyle w:val="9pt0pt"/>
                <w:sz w:val="16"/>
                <w:szCs w:val="16"/>
              </w:rPr>
              <w:t>Возникновение ущерба бюджетам Российской Федерации, оцениваемого:</w:t>
            </w:r>
          </w:p>
        </w:tc>
      </w:tr>
      <w:tr w:rsidR="009838B5" w:rsidRPr="009838B5" w:rsidTr="009838B5">
        <w:trPr>
          <w:gridAfter w:val="1"/>
          <w:wAfter w:w="567" w:type="dxa"/>
          <w:trHeight w:hRule="exact" w:val="475"/>
        </w:trPr>
        <w:tc>
          <w:tcPr>
            <w:tcW w:w="634" w:type="dxa"/>
            <w:gridSpan w:val="2"/>
            <w:tcBorders>
              <w:top w:val="single" w:sz="4" w:space="0" w:color="auto"/>
              <w:left w:val="single" w:sz="4" w:space="0" w:color="auto"/>
            </w:tcBorders>
            <w:shd w:val="clear" w:color="auto" w:fill="FFFFFF"/>
          </w:tcPr>
          <w:p w:rsidR="009838B5" w:rsidRPr="009838B5" w:rsidRDefault="009838B5" w:rsidP="009838B5">
            <w:pPr>
              <w:ind w:left="284"/>
              <w:rPr>
                <w:sz w:val="16"/>
                <w:szCs w:val="16"/>
              </w:rPr>
            </w:pPr>
          </w:p>
        </w:tc>
        <w:tc>
          <w:tcPr>
            <w:tcW w:w="5458" w:type="dxa"/>
            <w:gridSpan w:val="2"/>
            <w:tcBorders>
              <w:top w:val="single" w:sz="4" w:space="0" w:color="auto"/>
              <w:left w:val="single" w:sz="4" w:space="0" w:color="auto"/>
            </w:tcBorders>
            <w:shd w:val="clear" w:color="auto" w:fill="FFFFFF"/>
          </w:tcPr>
          <w:p w:rsidR="009838B5" w:rsidRPr="009838B5" w:rsidRDefault="009838B5" w:rsidP="009838B5">
            <w:pPr>
              <w:pStyle w:val="28"/>
              <w:shd w:val="clear" w:color="auto" w:fill="auto"/>
              <w:spacing w:before="0" w:after="0" w:line="216" w:lineRule="exact"/>
              <w:ind w:left="284"/>
              <w:rPr>
                <w:sz w:val="16"/>
                <w:szCs w:val="16"/>
              </w:rPr>
            </w:pPr>
            <w:r w:rsidRPr="009838B5">
              <w:rPr>
                <w:rStyle w:val="9pt0pt"/>
                <w:sz w:val="16"/>
                <w:szCs w:val="16"/>
              </w:rPr>
              <w:t>а) в снижении доходов федерального бюджета, (процентов прогнозируемого годового дохода бюджета);</w:t>
            </w:r>
          </w:p>
        </w:tc>
        <w:tc>
          <w:tcPr>
            <w:tcW w:w="1910" w:type="dxa"/>
            <w:gridSpan w:val="2"/>
            <w:tcBorders>
              <w:top w:val="single" w:sz="4" w:space="0" w:color="auto"/>
              <w:left w:val="single" w:sz="4" w:space="0" w:color="auto"/>
            </w:tcBorders>
            <w:shd w:val="clear" w:color="auto" w:fill="FFFFFF"/>
          </w:tcPr>
          <w:p w:rsidR="009838B5" w:rsidRPr="009838B5" w:rsidRDefault="009838B5" w:rsidP="009838B5">
            <w:pPr>
              <w:ind w:left="284"/>
              <w:rPr>
                <w:sz w:val="16"/>
                <w:szCs w:val="16"/>
              </w:rPr>
            </w:pPr>
          </w:p>
        </w:tc>
        <w:tc>
          <w:tcPr>
            <w:tcW w:w="2346" w:type="dxa"/>
            <w:gridSpan w:val="2"/>
            <w:tcBorders>
              <w:top w:val="single" w:sz="4" w:space="0" w:color="auto"/>
              <w:left w:val="single" w:sz="4" w:space="0" w:color="auto"/>
              <w:right w:val="single" w:sz="4" w:space="0" w:color="auto"/>
            </w:tcBorders>
            <w:shd w:val="clear" w:color="auto" w:fill="FFFFFF"/>
          </w:tcPr>
          <w:p w:rsidR="009838B5" w:rsidRPr="009838B5" w:rsidRDefault="009838B5" w:rsidP="009838B5">
            <w:pPr>
              <w:ind w:left="284"/>
              <w:rPr>
                <w:sz w:val="16"/>
                <w:szCs w:val="16"/>
              </w:rPr>
            </w:pPr>
          </w:p>
        </w:tc>
      </w:tr>
      <w:tr w:rsidR="009838B5" w:rsidRPr="009838B5" w:rsidTr="009838B5">
        <w:trPr>
          <w:gridAfter w:val="1"/>
          <w:wAfter w:w="567" w:type="dxa"/>
          <w:trHeight w:hRule="exact" w:val="730"/>
        </w:trPr>
        <w:tc>
          <w:tcPr>
            <w:tcW w:w="634" w:type="dxa"/>
            <w:gridSpan w:val="2"/>
            <w:tcBorders>
              <w:top w:val="single" w:sz="4" w:space="0" w:color="auto"/>
              <w:left w:val="single" w:sz="4" w:space="0" w:color="auto"/>
              <w:bottom w:val="single" w:sz="4" w:space="0" w:color="auto"/>
            </w:tcBorders>
            <w:shd w:val="clear" w:color="auto" w:fill="FFFFFF"/>
          </w:tcPr>
          <w:p w:rsidR="009838B5" w:rsidRPr="009838B5" w:rsidRDefault="009838B5" w:rsidP="009838B5">
            <w:pPr>
              <w:ind w:left="284"/>
              <w:rPr>
                <w:sz w:val="16"/>
                <w:szCs w:val="16"/>
              </w:rPr>
            </w:pPr>
          </w:p>
        </w:tc>
        <w:tc>
          <w:tcPr>
            <w:tcW w:w="5458" w:type="dxa"/>
            <w:gridSpan w:val="2"/>
            <w:tcBorders>
              <w:top w:val="single" w:sz="4" w:space="0" w:color="auto"/>
              <w:left w:val="single" w:sz="4" w:space="0" w:color="auto"/>
              <w:bottom w:val="single" w:sz="4" w:space="0" w:color="auto"/>
            </w:tcBorders>
            <w:shd w:val="clear" w:color="auto" w:fill="FFFFFF"/>
          </w:tcPr>
          <w:p w:rsidR="009838B5" w:rsidRPr="009838B5" w:rsidRDefault="009838B5" w:rsidP="009838B5">
            <w:pPr>
              <w:pStyle w:val="28"/>
              <w:shd w:val="clear" w:color="auto" w:fill="auto"/>
              <w:spacing w:before="0" w:after="0" w:line="230" w:lineRule="exact"/>
              <w:ind w:left="284"/>
              <w:rPr>
                <w:sz w:val="16"/>
                <w:szCs w:val="16"/>
              </w:rPr>
            </w:pPr>
            <w:r w:rsidRPr="009838B5">
              <w:rPr>
                <w:rStyle w:val="9pt0pt"/>
                <w:sz w:val="16"/>
                <w:szCs w:val="16"/>
              </w:rPr>
              <w:t>б) в снижении доходов бюджета субъекта Российской Федерации (процентов прогнозируемого годового дохода бюджета);</w:t>
            </w:r>
          </w:p>
        </w:tc>
        <w:tc>
          <w:tcPr>
            <w:tcW w:w="1910" w:type="dxa"/>
            <w:gridSpan w:val="2"/>
            <w:tcBorders>
              <w:top w:val="single" w:sz="4" w:space="0" w:color="auto"/>
              <w:left w:val="single" w:sz="4" w:space="0" w:color="auto"/>
              <w:bottom w:val="single" w:sz="4" w:space="0" w:color="auto"/>
            </w:tcBorders>
            <w:shd w:val="clear" w:color="auto" w:fill="FFFFFF"/>
          </w:tcPr>
          <w:p w:rsidR="009838B5" w:rsidRPr="009838B5" w:rsidRDefault="009838B5" w:rsidP="009838B5">
            <w:pPr>
              <w:ind w:left="284"/>
              <w:rPr>
                <w:sz w:val="16"/>
                <w:szCs w:val="16"/>
              </w:rPr>
            </w:pPr>
          </w:p>
        </w:tc>
        <w:tc>
          <w:tcPr>
            <w:tcW w:w="2346" w:type="dxa"/>
            <w:gridSpan w:val="2"/>
            <w:tcBorders>
              <w:top w:val="single" w:sz="4" w:space="0" w:color="auto"/>
              <w:left w:val="single" w:sz="4" w:space="0" w:color="auto"/>
              <w:bottom w:val="single" w:sz="4" w:space="0" w:color="auto"/>
              <w:right w:val="single" w:sz="4" w:space="0" w:color="auto"/>
            </w:tcBorders>
            <w:shd w:val="clear" w:color="auto" w:fill="FFFFFF"/>
          </w:tcPr>
          <w:p w:rsidR="009838B5" w:rsidRPr="009838B5" w:rsidRDefault="009838B5" w:rsidP="009838B5">
            <w:pPr>
              <w:ind w:left="284"/>
              <w:rPr>
                <w:sz w:val="16"/>
                <w:szCs w:val="16"/>
              </w:rPr>
            </w:pPr>
          </w:p>
        </w:tc>
      </w:tr>
      <w:tr w:rsidR="009838B5" w:rsidRPr="009838B5" w:rsidTr="009838B5">
        <w:trPr>
          <w:gridBefore w:val="1"/>
          <w:wBefore w:w="567" w:type="dxa"/>
          <w:trHeight w:hRule="exact" w:val="490"/>
        </w:trPr>
        <w:tc>
          <w:tcPr>
            <w:tcW w:w="624" w:type="dxa"/>
            <w:gridSpan w:val="2"/>
            <w:tcBorders>
              <w:top w:val="single" w:sz="4" w:space="0" w:color="auto"/>
              <w:left w:val="single" w:sz="4" w:space="0" w:color="auto"/>
            </w:tcBorders>
            <w:shd w:val="clear" w:color="auto" w:fill="FFFFFF"/>
          </w:tcPr>
          <w:p w:rsidR="009838B5" w:rsidRPr="009838B5" w:rsidRDefault="009838B5" w:rsidP="009838B5">
            <w:pPr>
              <w:ind w:left="284"/>
              <w:rPr>
                <w:sz w:val="16"/>
                <w:szCs w:val="16"/>
              </w:rPr>
            </w:pPr>
          </w:p>
        </w:tc>
        <w:tc>
          <w:tcPr>
            <w:tcW w:w="5462" w:type="dxa"/>
            <w:gridSpan w:val="2"/>
            <w:tcBorders>
              <w:top w:val="single" w:sz="4" w:space="0" w:color="auto"/>
              <w:left w:val="single" w:sz="4" w:space="0" w:color="auto"/>
            </w:tcBorders>
            <w:shd w:val="clear" w:color="auto" w:fill="FFFFFF"/>
          </w:tcPr>
          <w:p w:rsidR="009838B5" w:rsidRPr="009838B5" w:rsidRDefault="009838B5" w:rsidP="009838B5">
            <w:pPr>
              <w:pStyle w:val="28"/>
              <w:shd w:val="clear" w:color="auto" w:fill="auto"/>
              <w:spacing w:before="0" w:after="0" w:line="180" w:lineRule="exact"/>
              <w:ind w:left="284"/>
              <w:jc w:val="center"/>
              <w:rPr>
                <w:sz w:val="16"/>
                <w:szCs w:val="16"/>
              </w:rPr>
            </w:pPr>
            <w:r w:rsidRPr="009838B5">
              <w:rPr>
                <w:rStyle w:val="9pt"/>
                <w:rFonts w:eastAsia="Franklin Gothic Heavy"/>
                <w:sz w:val="16"/>
                <w:szCs w:val="16"/>
              </w:rPr>
              <w:t>Показатель</w:t>
            </w:r>
          </w:p>
        </w:tc>
        <w:tc>
          <w:tcPr>
            <w:tcW w:w="1910" w:type="dxa"/>
            <w:gridSpan w:val="2"/>
            <w:tcBorders>
              <w:top w:val="single" w:sz="4" w:space="0" w:color="auto"/>
              <w:left w:val="single" w:sz="4" w:space="0" w:color="auto"/>
            </w:tcBorders>
            <w:shd w:val="clear" w:color="auto" w:fill="FFFFFF"/>
          </w:tcPr>
          <w:p w:rsidR="009838B5" w:rsidRPr="009838B5" w:rsidRDefault="009838B5" w:rsidP="009838B5">
            <w:pPr>
              <w:pStyle w:val="28"/>
              <w:shd w:val="clear" w:color="auto" w:fill="auto"/>
              <w:spacing w:before="0" w:after="60" w:line="180" w:lineRule="exact"/>
              <w:ind w:left="284"/>
              <w:jc w:val="center"/>
              <w:rPr>
                <w:sz w:val="16"/>
                <w:szCs w:val="16"/>
              </w:rPr>
            </w:pPr>
            <w:r w:rsidRPr="009838B5">
              <w:rPr>
                <w:rStyle w:val="9pt"/>
                <w:rFonts w:eastAsia="Franklin Gothic Heavy"/>
                <w:sz w:val="16"/>
                <w:szCs w:val="16"/>
              </w:rPr>
              <w:t>Значение</w:t>
            </w:r>
          </w:p>
          <w:p w:rsidR="009838B5" w:rsidRPr="009838B5" w:rsidRDefault="009838B5" w:rsidP="009838B5">
            <w:pPr>
              <w:pStyle w:val="28"/>
              <w:shd w:val="clear" w:color="auto" w:fill="auto"/>
              <w:spacing w:before="60" w:after="0" w:line="180" w:lineRule="exact"/>
              <w:ind w:left="284"/>
              <w:jc w:val="center"/>
              <w:rPr>
                <w:sz w:val="16"/>
                <w:szCs w:val="16"/>
              </w:rPr>
            </w:pPr>
            <w:r w:rsidRPr="009838B5">
              <w:rPr>
                <w:rStyle w:val="9pt"/>
                <w:rFonts w:eastAsia="Franklin Gothic Heavy"/>
                <w:sz w:val="16"/>
                <w:szCs w:val="16"/>
              </w:rPr>
              <w:t>показателя</w:t>
            </w:r>
          </w:p>
        </w:tc>
        <w:tc>
          <w:tcPr>
            <w:tcW w:w="2352" w:type="dxa"/>
            <w:gridSpan w:val="2"/>
            <w:tcBorders>
              <w:top w:val="single" w:sz="4" w:space="0" w:color="auto"/>
              <w:left w:val="single" w:sz="4" w:space="0" w:color="auto"/>
              <w:right w:val="single" w:sz="4" w:space="0" w:color="auto"/>
            </w:tcBorders>
            <w:shd w:val="clear" w:color="auto" w:fill="FFFFFF"/>
          </w:tcPr>
          <w:p w:rsidR="009838B5" w:rsidRPr="009838B5" w:rsidRDefault="009838B5" w:rsidP="009838B5">
            <w:pPr>
              <w:pStyle w:val="28"/>
              <w:shd w:val="clear" w:color="auto" w:fill="auto"/>
              <w:spacing w:before="0" w:after="0" w:line="180" w:lineRule="exact"/>
              <w:ind w:left="284"/>
              <w:jc w:val="right"/>
              <w:rPr>
                <w:sz w:val="16"/>
                <w:szCs w:val="16"/>
              </w:rPr>
            </w:pPr>
            <w:r w:rsidRPr="009838B5">
              <w:rPr>
                <w:rStyle w:val="9pt"/>
                <w:rFonts w:eastAsia="Franklin Gothic Heavy"/>
                <w:sz w:val="16"/>
                <w:szCs w:val="16"/>
              </w:rPr>
              <w:t>Категория</w:t>
            </w:r>
          </w:p>
        </w:tc>
      </w:tr>
      <w:tr w:rsidR="009838B5" w:rsidRPr="009838B5" w:rsidTr="009838B5">
        <w:trPr>
          <w:gridBefore w:val="1"/>
          <w:wBefore w:w="567" w:type="dxa"/>
          <w:trHeight w:hRule="exact" w:val="701"/>
        </w:trPr>
        <w:tc>
          <w:tcPr>
            <w:tcW w:w="624" w:type="dxa"/>
            <w:gridSpan w:val="2"/>
            <w:tcBorders>
              <w:top w:val="single" w:sz="4" w:space="0" w:color="auto"/>
              <w:left w:val="single" w:sz="4" w:space="0" w:color="auto"/>
            </w:tcBorders>
            <w:shd w:val="clear" w:color="auto" w:fill="FFFFFF"/>
          </w:tcPr>
          <w:p w:rsidR="009838B5" w:rsidRPr="009838B5" w:rsidRDefault="009838B5" w:rsidP="009838B5">
            <w:pPr>
              <w:ind w:left="284"/>
              <w:rPr>
                <w:sz w:val="16"/>
                <w:szCs w:val="16"/>
              </w:rPr>
            </w:pPr>
          </w:p>
        </w:tc>
        <w:tc>
          <w:tcPr>
            <w:tcW w:w="5462" w:type="dxa"/>
            <w:gridSpan w:val="2"/>
            <w:tcBorders>
              <w:top w:val="single" w:sz="4" w:space="0" w:color="auto"/>
              <w:left w:val="single" w:sz="4" w:space="0" w:color="auto"/>
            </w:tcBorders>
            <w:shd w:val="clear" w:color="auto" w:fill="FFFFFF"/>
          </w:tcPr>
          <w:p w:rsidR="009838B5" w:rsidRPr="009838B5" w:rsidRDefault="009838B5" w:rsidP="009838B5">
            <w:pPr>
              <w:pStyle w:val="28"/>
              <w:shd w:val="clear" w:color="auto" w:fill="auto"/>
              <w:spacing w:before="0" w:after="0" w:line="226" w:lineRule="exact"/>
              <w:ind w:left="284"/>
              <w:rPr>
                <w:sz w:val="16"/>
                <w:szCs w:val="16"/>
              </w:rPr>
            </w:pPr>
            <w:r w:rsidRPr="009838B5">
              <w:rPr>
                <w:rStyle w:val="9pt0pt"/>
                <w:sz w:val="16"/>
                <w:szCs w:val="16"/>
              </w:rPr>
              <w:t>в) в снижении доходов бюджетов государственных внебюджетных фондов (процентов прогнозируемого годового дохода бюджета)</w:t>
            </w:r>
          </w:p>
        </w:tc>
        <w:tc>
          <w:tcPr>
            <w:tcW w:w="1910" w:type="dxa"/>
            <w:gridSpan w:val="2"/>
            <w:tcBorders>
              <w:top w:val="single" w:sz="4" w:space="0" w:color="auto"/>
              <w:left w:val="single" w:sz="4" w:space="0" w:color="auto"/>
            </w:tcBorders>
            <w:shd w:val="clear" w:color="auto" w:fill="FFFFFF"/>
          </w:tcPr>
          <w:p w:rsidR="009838B5" w:rsidRPr="009838B5" w:rsidRDefault="009838B5" w:rsidP="009838B5">
            <w:pPr>
              <w:ind w:left="284"/>
              <w:rPr>
                <w:sz w:val="16"/>
                <w:szCs w:val="16"/>
              </w:rPr>
            </w:pPr>
          </w:p>
        </w:tc>
        <w:tc>
          <w:tcPr>
            <w:tcW w:w="2352" w:type="dxa"/>
            <w:gridSpan w:val="2"/>
            <w:tcBorders>
              <w:top w:val="single" w:sz="4" w:space="0" w:color="auto"/>
              <w:left w:val="single" w:sz="4" w:space="0" w:color="auto"/>
              <w:right w:val="single" w:sz="4" w:space="0" w:color="auto"/>
            </w:tcBorders>
            <w:shd w:val="clear" w:color="auto" w:fill="FFFFFF"/>
          </w:tcPr>
          <w:p w:rsidR="009838B5" w:rsidRPr="009838B5" w:rsidRDefault="009838B5" w:rsidP="009838B5">
            <w:pPr>
              <w:ind w:left="284"/>
              <w:rPr>
                <w:sz w:val="16"/>
                <w:szCs w:val="16"/>
              </w:rPr>
            </w:pPr>
          </w:p>
        </w:tc>
      </w:tr>
      <w:tr w:rsidR="009838B5" w:rsidRPr="009838B5" w:rsidTr="009838B5">
        <w:trPr>
          <w:gridBefore w:val="1"/>
          <w:wBefore w:w="567" w:type="dxa"/>
          <w:trHeight w:hRule="exact" w:val="3245"/>
        </w:trPr>
        <w:tc>
          <w:tcPr>
            <w:tcW w:w="624" w:type="dxa"/>
            <w:gridSpan w:val="2"/>
            <w:tcBorders>
              <w:top w:val="single" w:sz="4" w:space="0" w:color="auto"/>
              <w:left w:val="single" w:sz="4" w:space="0" w:color="auto"/>
            </w:tcBorders>
            <w:shd w:val="clear" w:color="auto" w:fill="FFFFFF"/>
          </w:tcPr>
          <w:p w:rsidR="009838B5" w:rsidRPr="009838B5" w:rsidRDefault="009838B5" w:rsidP="009838B5">
            <w:pPr>
              <w:pStyle w:val="28"/>
              <w:shd w:val="clear" w:color="auto" w:fill="auto"/>
              <w:spacing w:before="0" w:after="0" w:line="180" w:lineRule="exact"/>
              <w:ind w:left="284"/>
              <w:rPr>
                <w:sz w:val="16"/>
                <w:szCs w:val="16"/>
              </w:rPr>
            </w:pPr>
            <w:r w:rsidRPr="009838B5">
              <w:rPr>
                <w:rStyle w:val="9pt0pt"/>
                <w:sz w:val="16"/>
                <w:szCs w:val="16"/>
              </w:rPr>
              <w:t>10.</w:t>
            </w:r>
          </w:p>
        </w:tc>
        <w:tc>
          <w:tcPr>
            <w:tcW w:w="5462" w:type="dxa"/>
            <w:gridSpan w:val="2"/>
            <w:tcBorders>
              <w:top w:val="single" w:sz="4" w:space="0" w:color="auto"/>
              <w:left w:val="single" w:sz="4" w:space="0" w:color="auto"/>
            </w:tcBorders>
            <w:shd w:val="clear" w:color="auto" w:fill="FFFFFF"/>
          </w:tcPr>
          <w:p w:rsidR="009838B5" w:rsidRPr="009838B5" w:rsidRDefault="009838B5" w:rsidP="009838B5">
            <w:pPr>
              <w:pStyle w:val="28"/>
              <w:shd w:val="clear" w:color="auto" w:fill="auto"/>
              <w:spacing w:before="0" w:after="0" w:line="230" w:lineRule="exact"/>
              <w:ind w:left="284"/>
              <w:rPr>
                <w:sz w:val="16"/>
                <w:szCs w:val="16"/>
              </w:rPr>
            </w:pPr>
            <w:proofErr w:type="gramStart"/>
            <w:r w:rsidRPr="009838B5">
              <w:rPr>
                <w:rStyle w:val="9pt0pt"/>
                <w:sz w:val="16"/>
                <w:szCs w:val="16"/>
              </w:rPr>
              <w:t>Прекращение или нарушение проведения клиентами операций по банковским счетам и (или) без открытия банковского счета или операций, осуществляемых субъектом критической информационной инфраструктуры, являющимся в соответствии с законодательством Российской Федерации системно значимой кредитной организацией, оператором услуг платежной инфраструктуры системно и (или) социально значимых платежных систем или системно значимой инфраструктурной организацией финансового рынка, оцениваемое среднедневным (по отношению к числу календарных дней в</w:t>
            </w:r>
            <w:proofErr w:type="gramEnd"/>
            <w:r w:rsidRPr="009838B5">
              <w:rPr>
                <w:rStyle w:val="9pt0pt"/>
                <w:sz w:val="16"/>
                <w:szCs w:val="16"/>
              </w:rPr>
              <w:t xml:space="preserve"> году) количеством осуществляемых операций, (млн. единиц) (расчет осуществляется по итогам года, а для создаваемых объектов - на основе прогнозных значений)</w:t>
            </w:r>
          </w:p>
        </w:tc>
        <w:tc>
          <w:tcPr>
            <w:tcW w:w="1910" w:type="dxa"/>
            <w:gridSpan w:val="2"/>
            <w:tcBorders>
              <w:top w:val="single" w:sz="4" w:space="0" w:color="auto"/>
              <w:left w:val="single" w:sz="4" w:space="0" w:color="auto"/>
            </w:tcBorders>
            <w:shd w:val="clear" w:color="auto" w:fill="FFFFFF"/>
          </w:tcPr>
          <w:p w:rsidR="009838B5" w:rsidRPr="009838B5" w:rsidRDefault="009838B5" w:rsidP="009838B5">
            <w:pPr>
              <w:ind w:left="284"/>
              <w:rPr>
                <w:sz w:val="16"/>
                <w:szCs w:val="16"/>
              </w:rPr>
            </w:pPr>
          </w:p>
        </w:tc>
        <w:tc>
          <w:tcPr>
            <w:tcW w:w="2352" w:type="dxa"/>
            <w:gridSpan w:val="2"/>
            <w:tcBorders>
              <w:top w:val="single" w:sz="4" w:space="0" w:color="auto"/>
              <w:left w:val="single" w:sz="4" w:space="0" w:color="auto"/>
              <w:right w:val="single" w:sz="4" w:space="0" w:color="auto"/>
            </w:tcBorders>
            <w:shd w:val="clear" w:color="auto" w:fill="FFFFFF"/>
          </w:tcPr>
          <w:p w:rsidR="009838B5" w:rsidRPr="009838B5" w:rsidRDefault="009838B5" w:rsidP="009838B5">
            <w:pPr>
              <w:ind w:left="284"/>
              <w:rPr>
                <w:sz w:val="16"/>
                <w:szCs w:val="16"/>
              </w:rPr>
            </w:pPr>
          </w:p>
        </w:tc>
      </w:tr>
      <w:tr w:rsidR="009838B5" w:rsidRPr="009838B5" w:rsidTr="009838B5">
        <w:trPr>
          <w:gridBefore w:val="1"/>
          <w:wBefore w:w="567" w:type="dxa"/>
          <w:trHeight w:hRule="exact" w:val="293"/>
        </w:trPr>
        <w:tc>
          <w:tcPr>
            <w:tcW w:w="10348" w:type="dxa"/>
            <w:gridSpan w:val="8"/>
            <w:tcBorders>
              <w:top w:val="single" w:sz="4" w:space="0" w:color="auto"/>
              <w:left w:val="single" w:sz="4" w:space="0" w:color="auto"/>
              <w:right w:val="single" w:sz="4" w:space="0" w:color="auto"/>
            </w:tcBorders>
            <w:shd w:val="clear" w:color="auto" w:fill="FFFFFF"/>
          </w:tcPr>
          <w:p w:rsidR="009838B5" w:rsidRPr="009838B5" w:rsidRDefault="009838B5" w:rsidP="009838B5">
            <w:pPr>
              <w:pStyle w:val="28"/>
              <w:shd w:val="clear" w:color="auto" w:fill="auto"/>
              <w:spacing w:before="0" w:after="0" w:line="180" w:lineRule="exact"/>
              <w:ind w:left="284"/>
              <w:jc w:val="center"/>
              <w:rPr>
                <w:sz w:val="16"/>
                <w:szCs w:val="16"/>
              </w:rPr>
            </w:pPr>
            <w:r w:rsidRPr="009838B5">
              <w:rPr>
                <w:rStyle w:val="9pt"/>
                <w:rFonts w:eastAsia="Franklin Gothic Heavy"/>
                <w:sz w:val="16"/>
                <w:szCs w:val="16"/>
              </w:rPr>
              <w:lastRenderedPageBreak/>
              <w:t>Экологическая значимость</w:t>
            </w:r>
          </w:p>
        </w:tc>
      </w:tr>
      <w:tr w:rsidR="009838B5" w:rsidRPr="009838B5" w:rsidTr="009838B5">
        <w:trPr>
          <w:gridBefore w:val="1"/>
          <w:wBefore w:w="567" w:type="dxa"/>
          <w:trHeight w:hRule="exact" w:val="1162"/>
        </w:trPr>
        <w:tc>
          <w:tcPr>
            <w:tcW w:w="624" w:type="dxa"/>
            <w:gridSpan w:val="2"/>
            <w:tcBorders>
              <w:top w:val="single" w:sz="4" w:space="0" w:color="auto"/>
              <w:left w:val="single" w:sz="4" w:space="0" w:color="auto"/>
            </w:tcBorders>
            <w:shd w:val="clear" w:color="auto" w:fill="FFFFFF"/>
          </w:tcPr>
          <w:p w:rsidR="009838B5" w:rsidRPr="009838B5" w:rsidRDefault="009838B5" w:rsidP="009838B5">
            <w:pPr>
              <w:pStyle w:val="28"/>
              <w:shd w:val="clear" w:color="auto" w:fill="auto"/>
              <w:spacing w:before="0" w:after="0" w:line="180" w:lineRule="exact"/>
              <w:ind w:left="284"/>
              <w:rPr>
                <w:sz w:val="16"/>
                <w:szCs w:val="16"/>
              </w:rPr>
            </w:pPr>
            <w:r w:rsidRPr="009838B5">
              <w:rPr>
                <w:rStyle w:val="9pt0pt"/>
                <w:sz w:val="16"/>
                <w:szCs w:val="16"/>
              </w:rPr>
              <w:t>11.</w:t>
            </w:r>
          </w:p>
        </w:tc>
        <w:tc>
          <w:tcPr>
            <w:tcW w:w="9724" w:type="dxa"/>
            <w:gridSpan w:val="6"/>
            <w:tcBorders>
              <w:top w:val="single" w:sz="4" w:space="0" w:color="auto"/>
              <w:left w:val="single" w:sz="4" w:space="0" w:color="auto"/>
              <w:right w:val="single" w:sz="4" w:space="0" w:color="auto"/>
            </w:tcBorders>
            <w:shd w:val="clear" w:color="auto" w:fill="FFFFFF"/>
          </w:tcPr>
          <w:p w:rsidR="009838B5" w:rsidRPr="009838B5" w:rsidRDefault="009838B5" w:rsidP="009838B5">
            <w:pPr>
              <w:pStyle w:val="28"/>
              <w:shd w:val="clear" w:color="auto" w:fill="auto"/>
              <w:spacing w:before="0" w:after="0" w:line="230" w:lineRule="exact"/>
              <w:ind w:left="284"/>
              <w:rPr>
                <w:sz w:val="16"/>
                <w:szCs w:val="16"/>
              </w:rPr>
            </w:pPr>
            <w:r w:rsidRPr="009838B5">
              <w:rPr>
                <w:rStyle w:val="9pt0pt"/>
                <w:sz w:val="16"/>
                <w:szCs w:val="16"/>
              </w:rPr>
              <w:t>Вредные воздействия на окружающую среду (ухудшение качества воды в поверхностных водоемах, обусловленное сбросами загрязняющих веществ, повышение уровня вредных загрязняющих веществ, в том числе радиоактивных веществ, в атмосферу, ухудшение состояния земель в результате выбросов или сбросов загрязняющих веществ или иные вредные воздействия), оцениваемые:</w:t>
            </w:r>
          </w:p>
        </w:tc>
      </w:tr>
      <w:tr w:rsidR="009838B5" w:rsidRPr="009838B5" w:rsidTr="009838B5">
        <w:trPr>
          <w:gridBefore w:val="1"/>
          <w:wBefore w:w="567" w:type="dxa"/>
          <w:trHeight w:hRule="exact" w:val="475"/>
        </w:trPr>
        <w:tc>
          <w:tcPr>
            <w:tcW w:w="624" w:type="dxa"/>
            <w:gridSpan w:val="2"/>
            <w:tcBorders>
              <w:top w:val="single" w:sz="4" w:space="0" w:color="auto"/>
              <w:left w:val="single" w:sz="4" w:space="0" w:color="auto"/>
            </w:tcBorders>
            <w:shd w:val="clear" w:color="auto" w:fill="FFFFFF"/>
          </w:tcPr>
          <w:p w:rsidR="009838B5" w:rsidRPr="009838B5" w:rsidRDefault="009838B5" w:rsidP="009838B5">
            <w:pPr>
              <w:ind w:left="284"/>
              <w:rPr>
                <w:sz w:val="16"/>
                <w:szCs w:val="16"/>
              </w:rPr>
            </w:pPr>
          </w:p>
        </w:tc>
        <w:tc>
          <w:tcPr>
            <w:tcW w:w="5462" w:type="dxa"/>
            <w:gridSpan w:val="2"/>
            <w:tcBorders>
              <w:top w:val="single" w:sz="4" w:space="0" w:color="auto"/>
              <w:left w:val="single" w:sz="4" w:space="0" w:color="auto"/>
            </w:tcBorders>
            <w:shd w:val="clear" w:color="auto" w:fill="FFFFFF"/>
          </w:tcPr>
          <w:p w:rsidR="009838B5" w:rsidRPr="009838B5" w:rsidRDefault="009838B5" w:rsidP="009838B5">
            <w:pPr>
              <w:pStyle w:val="28"/>
              <w:shd w:val="clear" w:color="auto" w:fill="auto"/>
              <w:spacing w:before="0" w:after="0" w:line="226" w:lineRule="exact"/>
              <w:ind w:left="284"/>
              <w:rPr>
                <w:sz w:val="16"/>
                <w:szCs w:val="16"/>
              </w:rPr>
            </w:pPr>
            <w:r w:rsidRPr="009838B5">
              <w:rPr>
                <w:rStyle w:val="9pt0pt"/>
                <w:sz w:val="16"/>
                <w:szCs w:val="16"/>
              </w:rPr>
              <w:t>а) на территории, на которой окружающая среда может подвергнуться вредным воздействиям;</w:t>
            </w:r>
          </w:p>
        </w:tc>
        <w:tc>
          <w:tcPr>
            <w:tcW w:w="1910" w:type="dxa"/>
            <w:gridSpan w:val="2"/>
            <w:tcBorders>
              <w:top w:val="single" w:sz="4" w:space="0" w:color="auto"/>
              <w:left w:val="single" w:sz="4" w:space="0" w:color="auto"/>
            </w:tcBorders>
            <w:shd w:val="clear" w:color="auto" w:fill="FFFFFF"/>
          </w:tcPr>
          <w:p w:rsidR="009838B5" w:rsidRPr="009838B5" w:rsidRDefault="009838B5" w:rsidP="009838B5">
            <w:pPr>
              <w:ind w:left="284"/>
              <w:rPr>
                <w:sz w:val="16"/>
                <w:szCs w:val="16"/>
              </w:rPr>
            </w:pPr>
          </w:p>
        </w:tc>
        <w:tc>
          <w:tcPr>
            <w:tcW w:w="2352" w:type="dxa"/>
            <w:gridSpan w:val="2"/>
            <w:tcBorders>
              <w:top w:val="single" w:sz="4" w:space="0" w:color="auto"/>
              <w:left w:val="single" w:sz="4" w:space="0" w:color="auto"/>
              <w:right w:val="single" w:sz="4" w:space="0" w:color="auto"/>
            </w:tcBorders>
            <w:shd w:val="clear" w:color="auto" w:fill="FFFFFF"/>
          </w:tcPr>
          <w:p w:rsidR="009838B5" w:rsidRPr="009838B5" w:rsidRDefault="009838B5" w:rsidP="009838B5">
            <w:pPr>
              <w:ind w:left="284"/>
              <w:rPr>
                <w:sz w:val="16"/>
                <w:szCs w:val="16"/>
              </w:rPr>
            </w:pPr>
          </w:p>
        </w:tc>
      </w:tr>
      <w:tr w:rsidR="009838B5" w:rsidRPr="009838B5" w:rsidTr="009838B5">
        <w:trPr>
          <w:gridBefore w:val="1"/>
          <w:wBefore w:w="567" w:type="dxa"/>
          <w:trHeight w:hRule="exact" w:val="475"/>
        </w:trPr>
        <w:tc>
          <w:tcPr>
            <w:tcW w:w="624" w:type="dxa"/>
            <w:gridSpan w:val="2"/>
            <w:tcBorders>
              <w:top w:val="single" w:sz="4" w:space="0" w:color="auto"/>
              <w:left w:val="single" w:sz="4" w:space="0" w:color="auto"/>
            </w:tcBorders>
            <w:shd w:val="clear" w:color="auto" w:fill="FFFFFF"/>
          </w:tcPr>
          <w:p w:rsidR="009838B5" w:rsidRPr="009838B5" w:rsidRDefault="009838B5" w:rsidP="009838B5">
            <w:pPr>
              <w:ind w:left="284"/>
              <w:rPr>
                <w:sz w:val="16"/>
                <w:szCs w:val="16"/>
              </w:rPr>
            </w:pPr>
          </w:p>
        </w:tc>
        <w:tc>
          <w:tcPr>
            <w:tcW w:w="5462" w:type="dxa"/>
            <w:gridSpan w:val="2"/>
            <w:tcBorders>
              <w:top w:val="single" w:sz="4" w:space="0" w:color="auto"/>
              <w:left w:val="single" w:sz="4" w:space="0" w:color="auto"/>
            </w:tcBorders>
            <w:shd w:val="clear" w:color="auto" w:fill="FFFFFF"/>
          </w:tcPr>
          <w:p w:rsidR="009838B5" w:rsidRPr="009838B5" w:rsidRDefault="009838B5" w:rsidP="009838B5">
            <w:pPr>
              <w:pStyle w:val="28"/>
              <w:shd w:val="clear" w:color="auto" w:fill="auto"/>
              <w:spacing w:before="0" w:after="0" w:line="226" w:lineRule="exact"/>
              <w:ind w:left="284"/>
              <w:rPr>
                <w:sz w:val="16"/>
                <w:szCs w:val="16"/>
              </w:rPr>
            </w:pPr>
            <w:r w:rsidRPr="009838B5">
              <w:rPr>
                <w:rStyle w:val="9pt0pt"/>
                <w:sz w:val="16"/>
                <w:szCs w:val="16"/>
              </w:rPr>
              <w:t>б) по количеству людей, которые могут быть подвержены вредным воздействиям (тыс. человек)</w:t>
            </w:r>
          </w:p>
        </w:tc>
        <w:tc>
          <w:tcPr>
            <w:tcW w:w="1910" w:type="dxa"/>
            <w:gridSpan w:val="2"/>
            <w:tcBorders>
              <w:top w:val="single" w:sz="4" w:space="0" w:color="auto"/>
              <w:left w:val="single" w:sz="4" w:space="0" w:color="auto"/>
            </w:tcBorders>
            <w:shd w:val="clear" w:color="auto" w:fill="FFFFFF"/>
          </w:tcPr>
          <w:p w:rsidR="009838B5" w:rsidRPr="009838B5" w:rsidRDefault="009838B5" w:rsidP="009838B5">
            <w:pPr>
              <w:ind w:left="284"/>
              <w:rPr>
                <w:sz w:val="16"/>
                <w:szCs w:val="16"/>
              </w:rPr>
            </w:pPr>
          </w:p>
        </w:tc>
        <w:tc>
          <w:tcPr>
            <w:tcW w:w="2352" w:type="dxa"/>
            <w:gridSpan w:val="2"/>
            <w:tcBorders>
              <w:top w:val="single" w:sz="4" w:space="0" w:color="auto"/>
              <w:left w:val="single" w:sz="4" w:space="0" w:color="auto"/>
              <w:right w:val="single" w:sz="4" w:space="0" w:color="auto"/>
            </w:tcBorders>
            <w:shd w:val="clear" w:color="auto" w:fill="FFFFFF"/>
          </w:tcPr>
          <w:p w:rsidR="009838B5" w:rsidRPr="009838B5" w:rsidRDefault="009838B5" w:rsidP="009838B5">
            <w:pPr>
              <w:ind w:left="284"/>
              <w:rPr>
                <w:sz w:val="16"/>
                <w:szCs w:val="16"/>
              </w:rPr>
            </w:pPr>
          </w:p>
        </w:tc>
      </w:tr>
      <w:tr w:rsidR="009838B5" w:rsidRPr="009838B5" w:rsidTr="009838B5">
        <w:trPr>
          <w:gridBefore w:val="1"/>
          <w:wBefore w:w="567" w:type="dxa"/>
          <w:trHeight w:hRule="exact" w:val="936"/>
        </w:trPr>
        <w:tc>
          <w:tcPr>
            <w:tcW w:w="624" w:type="dxa"/>
            <w:gridSpan w:val="2"/>
            <w:tcBorders>
              <w:top w:val="single" w:sz="4" w:space="0" w:color="auto"/>
              <w:left w:val="single" w:sz="4" w:space="0" w:color="auto"/>
            </w:tcBorders>
            <w:shd w:val="clear" w:color="auto" w:fill="FFFFFF"/>
          </w:tcPr>
          <w:p w:rsidR="009838B5" w:rsidRPr="009838B5" w:rsidRDefault="009838B5" w:rsidP="009838B5">
            <w:pPr>
              <w:pStyle w:val="28"/>
              <w:shd w:val="clear" w:color="auto" w:fill="auto"/>
              <w:spacing w:before="0" w:after="0" w:line="180" w:lineRule="exact"/>
              <w:ind w:left="284"/>
              <w:rPr>
                <w:sz w:val="16"/>
                <w:szCs w:val="16"/>
              </w:rPr>
            </w:pPr>
            <w:r w:rsidRPr="009838B5">
              <w:rPr>
                <w:rStyle w:val="9pt0pt"/>
                <w:sz w:val="16"/>
                <w:szCs w:val="16"/>
              </w:rPr>
              <w:t>12.</w:t>
            </w:r>
          </w:p>
        </w:tc>
        <w:tc>
          <w:tcPr>
            <w:tcW w:w="5462" w:type="dxa"/>
            <w:gridSpan w:val="2"/>
            <w:tcBorders>
              <w:top w:val="single" w:sz="4" w:space="0" w:color="auto"/>
              <w:left w:val="single" w:sz="4" w:space="0" w:color="auto"/>
            </w:tcBorders>
            <w:shd w:val="clear" w:color="auto" w:fill="FFFFFF"/>
          </w:tcPr>
          <w:p w:rsidR="009838B5" w:rsidRPr="009838B5" w:rsidRDefault="009838B5" w:rsidP="009838B5">
            <w:pPr>
              <w:pStyle w:val="28"/>
              <w:shd w:val="clear" w:color="auto" w:fill="auto"/>
              <w:spacing w:before="0" w:after="0" w:line="230" w:lineRule="exact"/>
              <w:ind w:left="284"/>
              <w:rPr>
                <w:sz w:val="16"/>
                <w:szCs w:val="16"/>
              </w:rPr>
            </w:pPr>
            <w:r w:rsidRPr="009838B5">
              <w:rPr>
                <w:rStyle w:val="9pt0pt"/>
                <w:sz w:val="16"/>
                <w:szCs w:val="16"/>
              </w:rPr>
              <w:t>Прекращение или нарушение (невыполнение установленных показателей) функционирования пункта управления (ситуационного центра), оцениваемое в уровне (значимости) пункта управления или ситуационного центра</w:t>
            </w:r>
          </w:p>
        </w:tc>
        <w:tc>
          <w:tcPr>
            <w:tcW w:w="1910" w:type="dxa"/>
            <w:gridSpan w:val="2"/>
            <w:tcBorders>
              <w:top w:val="single" w:sz="4" w:space="0" w:color="auto"/>
              <w:left w:val="single" w:sz="4" w:space="0" w:color="auto"/>
            </w:tcBorders>
            <w:shd w:val="clear" w:color="auto" w:fill="FFFFFF"/>
          </w:tcPr>
          <w:p w:rsidR="009838B5" w:rsidRPr="009838B5" w:rsidRDefault="009838B5" w:rsidP="009838B5">
            <w:pPr>
              <w:ind w:left="284"/>
              <w:rPr>
                <w:sz w:val="16"/>
                <w:szCs w:val="16"/>
              </w:rPr>
            </w:pPr>
          </w:p>
        </w:tc>
        <w:tc>
          <w:tcPr>
            <w:tcW w:w="2352" w:type="dxa"/>
            <w:gridSpan w:val="2"/>
            <w:tcBorders>
              <w:top w:val="single" w:sz="4" w:space="0" w:color="auto"/>
              <w:left w:val="single" w:sz="4" w:space="0" w:color="auto"/>
              <w:right w:val="single" w:sz="4" w:space="0" w:color="auto"/>
            </w:tcBorders>
            <w:shd w:val="clear" w:color="auto" w:fill="FFFFFF"/>
          </w:tcPr>
          <w:p w:rsidR="009838B5" w:rsidRPr="009838B5" w:rsidRDefault="009838B5" w:rsidP="009838B5">
            <w:pPr>
              <w:ind w:left="284"/>
              <w:rPr>
                <w:sz w:val="16"/>
                <w:szCs w:val="16"/>
              </w:rPr>
            </w:pPr>
          </w:p>
        </w:tc>
      </w:tr>
      <w:tr w:rsidR="009838B5" w:rsidRPr="009838B5" w:rsidTr="009838B5">
        <w:trPr>
          <w:gridBefore w:val="1"/>
          <w:wBefore w:w="567" w:type="dxa"/>
          <w:trHeight w:hRule="exact" w:val="470"/>
        </w:trPr>
        <w:tc>
          <w:tcPr>
            <w:tcW w:w="624" w:type="dxa"/>
            <w:gridSpan w:val="2"/>
            <w:tcBorders>
              <w:top w:val="single" w:sz="4" w:space="0" w:color="auto"/>
              <w:left w:val="single" w:sz="4" w:space="0" w:color="auto"/>
            </w:tcBorders>
            <w:shd w:val="clear" w:color="auto" w:fill="FFFFFF"/>
          </w:tcPr>
          <w:p w:rsidR="009838B5" w:rsidRPr="009838B5" w:rsidRDefault="009838B5" w:rsidP="009838B5">
            <w:pPr>
              <w:pStyle w:val="28"/>
              <w:shd w:val="clear" w:color="auto" w:fill="auto"/>
              <w:spacing w:before="0" w:after="0" w:line="180" w:lineRule="exact"/>
              <w:ind w:left="284"/>
              <w:rPr>
                <w:sz w:val="16"/>
                <w:szCs w:val="16"/>
              </w:rPr>
            </w:pPr>
            <w:r w:rsidRPr="009838B5">
              <w:rPr>
                <w:rStyle w:val="9pt0pt"/>
                <w:sz w:val="16"/>
                <w:szCs w:val="16"/>
              </w:rPr>
              <w:t>13.</w:t>
            </w:r>
          </w:p>
        </w:tc>
        <w:tc>
          <w:tcPr>
            <w:tcW w:w="9724" w:type="dxa"/>
            <w:gridSpan w:val="6"/>
            <w:tcBorders>
              <w:top w:val="single" w:sz="4" w:space="0" w:color="auto"/>
              <w:left w:val="single" w:sz="4" w:space="0" w:color="auto"/>
              <w:right w:val="single" w:sz="4" w:space="0" w:color="auto"/>
            </w:tcBorders>
            <w:shd w:val="clear" w:color="auto" w:fill="FFFFFF"/>
          </w:tcPr>
          <w:p w:rsidR="009838B5" w:rsidRPr="009838B5" w:rsidRDefault="009838B5" w:rsidP="009838B5">
            <w:pPr>
              <w:pStyle w:val="28"/>
              <w:shd w:val="clear" w:color="auto" w:fill="auto"/>
              <w:spacing w:before="0" w:after="0" w:line="230" w:lineRule="exact"/>
              <w:ind w:left="284"/>
              <w:rPr>
                <w:sz w:val="16"/>
                <w:szCs w:val="16"/>
              </w:rPr>
            </w:pPr>
            <w:r w:rsidRPr="009838B5">
              <w:rPr>
                <w:rStyle w:val="9pt0pt"/>
                <w:sz w:val="16"/>
                <w:szCs w:val="16"/>
              </w:rPr>
              <w:t>Снижение показателей государственного оборонного заказа, выполняемого субъектом критической информационной инфраструктуры, оцениваемое:</w:t>
            </w:r>
          </w:p>
        </w:tc>
      </w:tr>
      <w:tr w:rsidR="009838B5" w:rsidRPr="009838B5" w:rsidTr="009838B5">
        <w:trPr>
          <w:gridBefore w:val="1"/>
          <w:wBefore w:w="567" w:type="dxa"/>
          <w:trHeight w:hRule="exact" w:val="701"/>
        </w:trPr>
        <w:tc>
          <w:tcPr>
            <w:tcW w:w="624" w:type="dxa"/>
            <w:gridSpan w:val="2"/>
            <w:tcBorders>
              <w:top w:val="single" w:sz="4" w:space="0" w:color="auto"/>
              <w:left w:val="single" w:sz="4" w:space="0" w:color="auto"/>
            </w:tcBorders>
            <w:shd w:val="clear" w:color="auto" w:fill="FFFFFF"/>
          </w:tcPr>
          <w:p w:rsidR="009838B5" w:rsidRPr="009838B5" w:rsidRDefault="009838B5" w:rsidP="009838B5">
            <w:pPr>
              <w:ind w:left="284"/>
              <w:rPr>
                <w:sz w:val="16"/>
                <w:szCs w:val="16"/>
              </w:rPr>
            </w:pPr>
          </w:p>
        </w:tc>
        <w:tc>
          <w:tcPr>
            <w:tcW w:w="5462" w:type="dxa"/>
            <w:gridSpan w:val="2"/>
            <w:tcBorders>
              <w:top w:val="single" w:sz="4" w:space="0" w:color="auto"/>
              <w:left w:val="single" w:sz="4" w:space="0" w:color="auto"/>
            </w:tcBorders>
            <w:shd w:val="clear" w:color="auto" w:fill="FFFFFF"/>
          </w:tcPr>
          <w:p w:rsidR="009838B5" w:rsidRPr="009838B5" w:rsidRDefault="009838B5" w:rsidP="009838B5">
            <w:pPr>
              <w:pStyle w:val="28"/>
              <w:shd w:val="clear" w:color="auto" w:fill="auto"/>
              <w:spacing w:before="0" w:after="0" w:line="226" w:lineRule="exact"/>
              <w:ind w:left="284"/>
              <w:rPr>
                <w:sz w:val="16"/>
                <w:szCs w:val="16"/>
              </w:rPr>
            </w:pPr>
            <w:r w:rsidRPr="009838B5">
              <w:rPr>
                <w:rStyle w:val="9pt0pt"/>
                <w:sz w:val="16"/>
                <w:szCs w:val="16"/>
              </w:rPr>
              <w:t>а) в снижении объемов продукции (работ, услуг) в заданный период времени (процентов заданного объема продукции);</w:t>
            </w:r>
          </w:p>
        </w:tc>
        <w:tc>
          <w:tcPr>
            <w:tcW w:w="1910" w:type="dxa"/>
            <w:gridSpan w:val="2"/>
            <w:tcBorders>
              <w:top w:val="single" w:sz="4" w:space="0" w:color="auto"/>
              <w:left w:val="single" w:sz="4" w:space="0" w:color="auto"/>
            </w:tcBorders>
            <w:shd w:val="clear" w:color="auto" w:fill="FFFFFF"/>
          </w:tcPr>
          <w:p w:rsidR="009838B5" w:rsidRPr="009838B5" w:rsidRDefault="009838B5" w:rsidP="009838B5">
            <w:pPr>
              <w:ind w:left="284"/>
              <w:rPr>
                <w:sz w:val="16"/>
                <w:szCs w:val="16"/>
              </w:rPr>
            </w:pPr>
          </w:p>
        </w:tc>
        <w:tc>
          <w:tcPr>
            <w:tcW w:w="2352" w:type="dxa"/>
            <w:gridSpan w:val="2"/>
            <w:tcBorders>
              <w:top w:val="single" w:sz="4" w:space="0" w:color="auto"/>
              <w:left w:val="single" w:sz="4" w:space="0" w:color="auto"/>
              <w:right w:val="single" w:sz="4" w:space="0" w:color="auto"/>
            </w:tcBorders>
            <w:shd w:val="clear" w:color="auto" w:fill="FFFFFF"/>
          </w:tcPr>
          <w:p w:rsidR="009838B5" w:rsidRPr="009838B5" w:rsidRDefault="009838B5" w:rsidP="009838B5">
            <w:pPr>
              <w:ind w:left="284"/>
              <w:rPr>
                <w:sz w:val="16"/>
                <w:szCs w:val="16"/>
              </w:rPr>
            </w:pPr>
          </w:p>
        </w:tc>
      </w:tr>
      <w:tr w:rsidR="009838B5" w:rsidRPr="009838B5" w:rsidTr="009838B5">
        <w:trPr>
          <w:gridBefore w:val="1"/>
          <w:wBefore w:w="567" w:type="dxa"/>
          <w:trHeight w:hRule="exact" w:val="701"/>
        </w:trPr>
        <w:tc>
          <w:tcPr>
            <w:tcW w:w="624" w:type="dxa"/>
            <w:gridSpan w:val="2"/>
            <w:tcBorders>
              <w:top w:val="single" w:sz="4" w:space="0" w:color="auto"/>
              <w:left w:val="single" w:sz="4" w:space="0" w:color="auto"/>
            </w:tcBorders>
            <w:shd w:val="clear" w:color="auto" w:fill="FFFFFF"/>
          </w:tcPr>
          <w:p w:rsidR="009838B5" w:rsidRPr="009838B5" w:rsidRDefault="009838B5" w:rsidP="009838B5">
            <w:pPr>
              <w:ind w:left="284"/>
              <w:rPr>
                <w:sz w:val="16"/>
                <w:szCs w:val="16"/>
              </w:rPr>
            </w:pPr>
          </w:p>
        </w:tc>
        <w:tc>
          <w:tcPr>
            <w:tcW w:w="5462" w:type="dxa"/>
            <w:gridSpan w:val="2"/>
            <w:tcBorders>
              <w:top w:val="single" w:sz="4" w:space="0" w:color="auto"/>
              <w:left w:val="single" w:sz="4" w:space="0" w:color="auto"/>
            </w:tcBorders>
            <w:shd w:val="clear" w:color="auto" w:fill="FFFFFF"/>
          </w:tcPr>
          <w:p w:rsidR="009838B5" w:rsidRPr="009838B5" w:rsidRDefault="009838B5" w:rsidP="009838B5">
            <w:pPr>
              <w:pStyle w:val="28"/>
              <w:shd w:val="clear" w:color="auto" w:fill="auto"/>
              <w:spacing w:before="0" w:after="0" w:line="230" w:lineRule="exact"/>
              <w:ind w:left="284"/>
              <w:rPr>
                <w:sz w:val="16"/>
                <w:szCs w:val="16"/>
              </w:rPr>
            </w:pPr>
            <w:r w:rsidRPr="009838B5">
              <w:rPr>
                <w:rStyle w:val="9pt0pt"/>
                <w:sz w:val="16"/>
                <w:szCs w:val="16"/>
              </w:rPr>
              <w:t>б) в увеличении времени выпуска продукции (работ, услуг) с заданным объемом (процентов установленного времени выпуска продукции)</w:t>
            </w:r>
          </w:p>
        </w:tc>
        <w:tc>
          <w:tcPr>
            <w:tcW w:w="1910" w:type="dxa"/>
            <w:gridSpan w:val="2"/>
            <w:tcBorders>
              <w:top w:val="single" w:sz="4" w:space="0" w:color="auto"/>
              <w:left w:val="single" w:sz="4" w:space="0" w:color="auto"/>
            </w:tcBorders>
            <w:shd w:val="clear" w:color="auto" w:fill="FFFFFF"/>
          </w:tcPr>
          <w:p w:rsidR="009838B5" w:rsidRPr="009838B5" w:rsidRDefault="009838B5" w:rsidP="009838B5">
            <w:pPr>
              <w:ind w:left="284"/>
              <w:rPr>
                <w:sz w:val="16"/>
                <w:szCs w:val="16"/>
              </w:rPr>
            </w:pPr>
          </w:p>
        </w:tc>
        <w:tc>
          <w:tcPr>
            <w:tcW w:w="2352" w:type="dxa"/>
            <w:gridSpan w:val="2"/>
            <w:tcBorders>
              <w:top w:val="single" w:sz="4" w:space="0" w:color="auto"/>
              <w:left w:val="single" w:sz="4" w:space="0" w:color="auto"/>
              <w:right w:val="single" w:sz="4" w:space="0" w:color="auto"/>
            </w:tcBorders>
            <w:shd w:val="clear" w:color="auto" w:fill="FFFFFF"/>
          </w:tcPr>
          <w:p w:rsidR="009838B5" w:rsidRPr="009838B5" w:rsidRDefault="009838B5" w:rsidP="009838B5">
            <w:pPr>
              <w:ind w:left="284"/>
              <w:rPr>
                <w:sz w:val="16"/>
                <w:szCs w:val="16"/>
              </w:rPr>
            </w:pPr>
          </w:p>
        </w:tc>
      </w:tr>
      <w:tr w:rsidR="009838B5" w:rsidRPr="009838B5" w:rsidTr="009838B5">
        <w:trPr>
          <w:gridBefore w:val="1"/>
          <w:wBefore w:w="567" w:type="dxa"/>
          <w:trHeight w:hRule="exact" w:val="1666"/>
        </w:trPr>
        <w:tc>
          <w:tcPr>
            <w:tcW w:w="624" w:type="dxa"/>
            <w:gridSpan w:val="2"/>
            <w:tcBorders>
              <w:top w:val="single" w:sz="4" w:space="0" w:color="auto"/>
              <w:left w:val="single" w:sz="4" w:space="0" w:color="auto"/>
              <w:bottom w:val="single" w:sz="4" w:space="0" w:color="auto"/>
            </w:tcBorders>
            <w:shd w:val="clear" w:color="auto" w:fill="FFFFFF"/>
          </w:tcPr>
          <w:p w:rsidR="009838B5" w:rsidRPr="009838B5" w:rsidRDefault="009838B5" w:rsidP="009838B5">
            <w:pPr>
              <w:pStyle w:val="28"/>
              <w:shd w:val="clear" w:color="auto" w:fill="auto"/>
              <w:spacing w:before="0" w:after="0" w:line="180" w:lineRule="exact"/>
              <w:ind w:left="284"/>
              <w:rPr>
                <w:sz w:val="16"/>
                <w:szCs w:val="16"/>
              </w:rPr>
            </w:pPr>
            <w:r w:rsidRPr="009838B5">
              <w:rPr>
                <w:rStyle w:val="9pt0pt"/>
                <w:sz w:val="16"/>
                <w:szCs w:val="16"/>
              </w:rPr>
              <w:t>14.</w:t>
            </w:r>
          </w:p>
        </w:tc>
        <w:tc>
          <w:tcPr>
            <w:tcW w:w="5462" w:type="dxa"/>
            <w:gridSpan w:val="2"/>
            <w:tcBorders>
              <w:top w:val="single" w:sz="4" w:space="0" w:color="auto"/>
              <w:left w:val="single" w:sz="4" w:space="0" w:color="auto"/>
              <w:bottom w:val="single" w:sz="4" w:space="0" w:color="auto"/>
            </w:tcBorders>
            <w:shd w:val="clear" w:color="auto" w:fill="FFFFFF"/>
          </w:tcPr>
          <w:p w:rsidR="009838B5" w:rsidRPr="009838B5" w:rsidRDefault="009838B5" w:rsidP="009838B5">
            <w:pPr>
              <w:pStyle w:val="28"/>
              <w:shd w:val="clear" w:color="auto" w:fill="auto"/>
              <w:spacing w:before="0" w:after="0" w:line="230" w:lineRule="exact"/>
              <w:ind w:left="284"/>
              <w:rPr>
                <w:sz w:val="16"/>
                <w:szCs w:val="16"/>
              </w:rPr>
            </w:pPr>
            <w:r w:rsidRPr="009838B5">
              <w:rPr>
                <w:rStyle w:val="9pt0pt"/>
                <w:sz w:val="16"/>
                <w:szCs w:val="16"/>
              </w:rPr>
              <w:t>Прекращение или нарушение функционирования (невыполнения установленных показателей) информационной системы в области обеспечения обороны страны, безопасности государства и правопорядка, оцениваемое в максимально допустимом времени, в течение которого информационная система может быть недоступна пользователю (часов)</w:t>
            </w:r>
          </w:p>
        </w:tc>
        <w:tc>
          <w:tcPr>
            <w:tcW w:w="1910" w:type="dxa"/>
            <w:gridSpan w:val="2"/>
            <w:tcBorders>
              <w:top w:val="single" w:sz="4" w:space="0" w:color="auto"/>
              <w:left w:val="single" w:sz="4" w:space="0" w:color="auto"/>
              <w:bottom w:val="single" w:sz="4" w:space="0" w:color="auto"/>
            </w:tcBorders>
            <w:shd w:val="clear" w:color="auto" w:fill="FFFFFF"/>
          </w:tcPr>
          <w:p w:rsidR="009838B5" w:rsidRPr="009838B5" w:rsidRDefault="009838B5" w:rsidP="009838B5">
            <w:pPr>
              <w:ind w:left="284"/>
              <w:rPr>
                <w:sz w:val="16"/>
                <w:szCs w:val="16"/>
              </w:rPr>
            </w:pPr>
          </w:p>
        </w:tc>
        <w:tc>
          <w:tcPr>
            <w:tcW w:w="2352" w:type="dxa"/>
            <w:gridSpan w:val="2"/>
            <w:tcBorders>
              <w:top w:val="single" w:sz="4" w:space="0" w:color="auto"/>
              <w:left w:val="single" w:sz="4" w:space="0" w:color="auto"/>
              <w:bottom w:val="single" w:sz="4" w:space="0" w:color="auto"/>
              <w:right w:val="single" w:sz="4" w:space="0" w:color="auto"/>
            </w:tcBorders>
            <w:shd w:val="clear" w:color="auto" w:fill="FFFFFF"/>
          </w:tcPr>
          <w:p w:rsidR="009838B5" w:rsidRPr="009838B5" w:rsidRDefault="009838B5" w:rsidP="009838B5">
            <w:pPr>
              <w:ind w:left="284"/>
              <w:rPr>
                <w:sz w:val="16"/>
                <w:szCs w:val="16"/>
              </w:rPr>
            </w:pPr>
          </w:p>
        </w:tc>
      </w:tr>
    </w:tbl>
    <w:p w:rsidR="009838B5" w:rsidRDefault="009838B5" w:rsidP="009838B5">
      <w:pPr>
        <w:pStyle w:val="2f0"/>
        <w:shd w:val="clear" w:color="auto" w:fill="auto"/>
        <w:spacing w:line="210" w:lineRule="exact"/>
        <w:ind w:left="284"/>
        <w:jc w:val="right"/>
        <w:rPr>
          <w:sz w:val="16"/>
          <w:szCs w:val="16"/>
        </w:rPr>
      </w:pPr>
    </w:p>
    <w:p w:rsidR="009838B5" w:rsidRDefault="009838B5" w:rsidP="009838B5">
      <w:pPr>
        <w:pStyle w:val="2f0"/>
        <w:shd w:val="clear" w:color="auto" w:fill="auto"/>
        <w:spacing w:line="210" w:lineRule="exact"/>
        <w:ind w:left="284"/>
        <w:jc w:val="right"/>
        <w:rPr>
          <w:sz w:val="16"/>
          <w:szCs w:val="16"/>
        </w:rPr>
      </w:pPr>
    </w:p>
    <w:p w:rsidR="009838B5" w:rsidRPr="009838B5" w:rsidRDefault="009838B5" w:rsidP="009838B5">
      <w:pPr>
        <w:pStyle w:val="2f0"/>
        <w:shd w:val="clear" w:color="auto" w:fill="auto"/>
        <w:spacing w:line="210" w:lineRule="exact"/>
        <w:ind w:left="284"/>
        <w:jc w:val="right"/>
        <w:rPr>
          <w:sz w:val="16"/>
          <w:szCs w:val="16"/>
        </w:rPr>
      </w:pPr>
      <w:r w:rsidRPr="009838B5">
        <w:rPr>
          <w:sz w:val="16"/>
          <w:szCs w:val="16"/>
        </w:rPr>
        <w:t>Приложение 5</w:t>
      </w:r>
    </w:p>
    <w:p w:rsidR="009838B5" w:rsidRPr="009838B5" w:rsidRDefault="009838B5" w:rsidP="009838B5">
      <w:pPr>
        <w:pStyle w:val="2f2"/>
        <w:shd w:val="clear" w:color="auto" w:fill="auto"/>
        <w:spacing w:after="0"/>
        <w:ind w:left="284"/>
        <w:rPr>
          <w:sz w:val="16"/>
          <w:szCs w:val="16"/>
        </w:rPr>
      </w:pPr>
      <w:bookmarkStart w:id="3" w:name="bookmark1"/>
      <w:r w:rsidRPr="009838B5">
        <w:rPr>
          <w:sz w:val="16"/>
          <w:szCs w:val="16"/>
        </w:rPr>
        <w:t>Состав мер по обеспечению безопасности для значимого объекта соответствующей категории значимости:</w:t>
      </w:r>
      <w:bookmarkEnd w:id="3"/>
    </w:p>
    <w:p w:rsidR="009838B5" w:rsidRPr="009838B5" w:rsidRDefault="009838B5" w:rsidP="009838B5">
      <w:pPr>
        <w:pStyle w:val="2f2"/>
        <w:shd w:val="clear" w:color="auto" w:fill="auto"/>
        <w:spacing w:after="0"/>
        <w:ind w:left="284"/>
        <w:rPr>
          <w:sz w:val="16"/>
          <w:szCs w:val="16"/>
        </w:rPr>
      </w:pPr>
    </w:p>
    <w:tbl>
      <w:tblPr>
        <w:tblOverlap w:val="never"/>
        <w:tblW w:w="0" w:type="auto"/>
        <w:tblLayout w:type="fixed"/>
        <w:tblCellMar>
          <w:left w:w="10" w:type="dxa"/>
          <w:right w:w="10" w:type="dxa"/>
        </w:tblCellMar>
        <w:tblLook w:val="04A0"/>
      </w:tblPr>
      <w:tblGrid>
        <w:gridCol w:w="1512"/>
        <w:gridCol w:w="7853"/>
      </w:tblGrid>
      <w:tr w:rsidR="009838B5" w:rsidRPr="009838B5" w:rsidTr="009838B5">
        <w:trPr>
          <w:trHeight w:hRule="exact" w:val="499"/>
        </w:trPr>
        <w:tc>
          <w:tcPr>
            <w:tcW w:w="1512" w:type="dxa"/>
            <w:tcBorders>
              <w:top w:val="single" w:sz="4" w:space="0" w:color="auto"/>
              <w:left w:val="single" w:sz="4" w:space="0" w:color="auto"/>
            </w:tcBorders>
            <w:shd w:val="clear" w:color="auto" w:fill="FFFFFF"/>
          </w:tcPr>
          <w:p w:rsidR="009838B5" w:rsidRPr="009838B5" w:rsidRDefault="009838B5" w:rsidP="009838B5">
            <w:pPr>
              <w:pStyle w:val="28"/>
              <w:shd w:val="clear" w:color="auto" w:fill="auto"/>
              <w:spacing w:before="0" w:after="60" w:line="180" w:lineRule="exact"/>
              <w:ind w:left="284"/>
              <w:rPr>
                <w:sz w:val="16"/>
                <w:szCs w:val="16"/>
              </w:rPr>
            </w:pPr>
            <w:r w:rsidRPr="009838B5">
              <w:rPr>
                <w:rStyle w:val="9pt"/>
                <w:rFonts w:eastAsia="Franklin Gothic Heavy"/>
                <w:sz w:val="16"/>
                <w:szCs w:val="16"/>
              </w:rPr>
              <w:t>Обозначение</w:t>
            </w:r>
          </w:p>
          <w:p w:rsidR="009838B5" w:rsidRPr="009838B5" w:rsidRDefault="009838B5" w:rsidP="009838B5">
            <w:pPr>
              <w:pStyle w:val="28"/>
              <w:shd w:val="clear" w:color="auto" w:fill="auto"/>
              <w:spacing w:before="60" w:after="0" w:line="180" w:lineRule="exact"/>
              <w:ind w:left="284"/>
              <w:rPr>
                <w:sz w:val="16"/>
                <w:szCs w:val="16"/>
              </w:rPr>
            </w:pPr>
            <w:r w:rsidRPr="009838B5">
              <w:rPr>
                <w:rStyle w:val="9pt"/>
                <w:rFonts w:eastAsia="Franklin Gothic Heavy"/>
                <w:sz w:val="16"/>
                <w:szCs w:val="16"/>
              </w:rPr>
              <w:t>меры</w:t>
            </w:r>
          </w:p>
        </w:tc>
        <w:tc>
          <w:tcPr>
            <w:tcW w:w="7853" w:type="dxa"/>
            <w:tcBorders>
              <w:top w:val="single" w:sz="4" w:space="0" w:color="auto"/>
              <w:left w:val="single" w:sz="4" w:space="0" w:color="auto"/>
              <w:right w:val="single" w:sz="4" w:space="0" w:color="auto"/>
            </w:tcBorders>
            <w:shd w:val="clear" w:color="auto" w:fill="FFFFFF"/>
          </w:tcPr>
          <w:p w:rsidR="009838B5" w:rsidRPr="009838B5" w:rsidRDefault="009838B5" w:rsidP="009838B5">
            <w:pPr>
              <w:pStyle w:val="28"/>
              <w:shd w:val="clear" w:color="auto" w:fill="auto"/>
              <w:spacing w:before="0" w:after="0" w:line="180" w:lineRule="exact"/>
              <w:ind w:left="284"/>
              <w:rPr>
                <w:sz w:val="16"/>
                <w:szCs w:val="16"/>
              </w:rPr>
            </w:pPr>
            <w:r w:rsidRPr="009838B5">
              <w:rPr>
                <w:rStyle w:val="9pt"/>
                <w:rFonts w:eastAsia="Franklin Gothic Heavy"/>
                <w:sz w:val="16"/>
                <w:szCs w:val="16"/>
              </w:rPr>
              <w:t>Меры обеспечения безопасности значимого объекта</w:t>
            </w:r>
          </w:p>
        </w:tc>
      </w:tr>
      <w:tr w:rsidR="009838B5" w:rsidRPr="009838B5" w:rsidTr="009838B5">
        <w:trPr>
          <w:trHeight w:hRule="exact" w:val="288"/>
        </w:trPr>
        <w:tc>
          <w:tcPr>
            <w:tcW w:w="1512" w:type="dxa"/>
            <w:tcBorders>
              <w:top w:val="single" w:sz="4" w:space="0" w:color="auto"/>
              <w:left w:val="single" w:sz="4" w:space="0" w:color="auto"/>
            </w:tcBorders>
            <w:shd w:val="clear" w:color="auto" w:fill="FFFFFF"/>
          </w:tcPr>
          <w:p w:rsidR="009838B5" w:rsidRPr="009838B5" w:rsidRDefault="009838B5" w:rsidP="009838B5">
            <w:pPr>
              <w:ind w:left="284"/>
              <w:rPr>
                <w:sz w:val="16"/>
                <w:szCs w:val="16"/>
              </w:rPr>
            </w:pPr>
          </w:p>
        </w:tc>
        <w:tc>
          <w:tcPr>
            <w:tcW w:w="7853" w:type="dxa"/>
            <w:tcBorders>
              <w:top w:val="single" w:sz="4" w:space="0" w:color="auto"/>
              <w:left w:val="single" w:sz="4" w:space="0" w:color="auto"/>
              <w:right w:val="single" w:sz="4" w:space="0" w:color="auto"/>
            </w:tcBorders>
            <w:shd w:val="clear" w:color="auto" w:fill="FFFFFF"/>
          </w:tcPr>
          <w:p w:rsidR="009838B5" w:rsidRPr="009838B5" w:rsidRDefault="009838B5" w:rsidP="009838B5">
            <w:pPr>
              <w:ind w:left="284"/>
              <w:rPr>
                <w:sz w:val="16"/>
                <w:szCs w:val="16"/>
              </w:rPr>
            </w:pPr>
          </w:p>
        </w:tc>
      </w:tr>
      <w:tr w:rsidR="009838B5" w:rsidRPr="009838B5" w:rsidTr="009838B5">
        <w:trPr>
          <w:trHeight w:hRule="exact" w:val="322"/>
        </w:trPr>
        <w:tc>
          <w:tcPr>
            <w:tcW w:w="1512" w:type="dxa"/>
            <w:tcBorders>
              <w:top w:val="single" w:sz="4" w:space="0" w:color="auto"/>
              <w:left w:val="single" w:sz="4" w:space="0" w:color="auto"/>
              <w:bottom w:val="single" w:sz="4" w:space="0" w:color="auto"/>
            </w:tcBorders>
            <w:shd w:val="clear" w:color="auto" w:fill="FFFFFF"/>
          </w:tcPr>
          <w:p w:rsidR="009838B5" w:rsidRPr="009838B5" w:rsidRDefault="009838B5" w:rsidP="009838B5">
            <w:pPr>
              <w:ind w:left="284"/>
              <w:rPr>
                <w:sz w:val="16"/>
                <w:szCs w:val="16"/>
              </w:rPr>
            </w:pPr>
          </w:p>
        </w:tc>
        <w:tc>
          <w:tcPr>
            <w:tcW w:w="7853" w:type="dxa"/>
            <w:tcBorders>
              <w:top w:val="single" w:sz="4" w:space="0" w:color="auto"/>
              <w:left w:val="single" w:sz="4" w:space="0" w:color="auto"/>
              <w:bottom w:val="single" w:sz="4" w:space="0" w:color="auto"/>
              <w:right w:val="single" w:sz="4" w:space="0" w:color="auto"/>
            </w:tcBorders>
            <w:shd w:val="clear" w:color="auto" w:fill="FFFFFF"/>
          </w:tcPr>
          <w:p w:rsidR="009838B5" w:rsidRPr="009838B5" w:rsidRDefault="009838B5" w:rsidP="009838B5">
            <w:pPr>
              <w:ind w:left="284"/>
              <w:rPr>
                <w:sz w:val="16"/>
                <w:szCs w:val="16"/>
              </w:rPr>
            </w:pPr>
          </w:p>
        </w:tc>
      </w:tr>
    </w:tbl>
    <w:p w:rsidR="009838B5" w:rsidRPr="009838B5" w:rsidRDefault="009838B5" w:rsidP="009838B5">
      <w:pPr>
        <w:ind w:left="284"/>
        <w:rPr>
          <w:sz w:val="16"/>
          <w:szCs w:val="16"/>
        </w:rPr>
      </w:pPr>
    </w:p>
    <w:p w:rsidR="009838B5" w:rsidRPr="009838B5" w:rsidRDefault="009838B5" w:rsidP="009838B5">
      <w:pPr>
        <w:rPr>
          <w:b/>
          <w:i/>
          <w:sz w:val="16"/>
          <w:szCs w:val="16"/>
        </w:rPr>
      </w:pPr>
    </w:p>
    <w:p w:rsidR="009838B5" w:rsidRPr="00AB0E33" w:rsidRDefault="009838B5" w:rsidP="009838B5">
      <w:pPr>
        <w:jc w:val="center"/>
        <w:rPr>
          <w:sz w:val="16"/>
          <w:szCs w:val="16"/>
        </w:rPr>
      </w:pPr>
      <w:r w:rsidRPr="00AB0E33">
        <w:rPr>
          <w:sz w:val="16"/>
          <w:szCs w:val="16"/>
        </w:rPr>
        <w:t>*      *      *      *      *      *      *</w:t>
      </w:r>
    </w:p>
    <w:p w:rsidR="009838B5" w:rsidRDefault="009838B5" w:rsidP="003C5D5F">
      <w:pPr>
        <w:jc w:val="both"/>
        <w:rPr>
          <w:sz w:val="16"/>
          <w:szCs w:val="16"/>
        </w:rPr>
      </w:pPr>
    </w:p>
    <w:p w:rsidR="009838B5" w:rsidRDefault="009838B5" w:rsidP="003C5D5F">
      <w:pPr>
        <w:jc w:val="both"/>
        <w:rPr>
          <w:sz w:val="16"/>
          <w:szCs w:val="16"/>
        </w:rPr>
      </w:pPr>
    </w:p>
    <w:p w:rsidR="009838B5" w:rsidRPr="007460F3" w:rsidRDefault="009838B5" w:rsidP="009838B5">
      <w:pPr>
        <w:jc w:val="right"/>
        <w:rPr>
          <w:i/>
          <w:sz w:val="24"/>
          <w:szCs w:val="24"/>
        </w:rPr>
      </w:pPr>
    </w:p>
    <w:p w:rsidR="009838B5" w:rsidRPr="009838B5" w:rsidRDefault="009838B5" w:rsidP="009838B5">
      <w:pPr>
        <w:pStyle w:val="af7"/>
        <w:jc w:val="center"/>
        <w:rPr>
          <w:rFonts w:ascii="Times New Roman" w:hAnsi="Times New Roman" w:cs="Times New Roman"/>
          <w:sz w:val="16"/>
          <w:szCs w:val="16"/>
        </w:rPr>
      </w:pPr>
      <w:r w:rsidRPr="009838B5">
        <w:rPr>
          <w:rFonts w:ascii="Times New Roman" w:hAnsi="Times New Roman" w:cs="Times New Roman"/>
          <w:noProof/>
          <w:sz w:val="16"/>
          <w:szCs w:val="16"/>
        </w:rPr>
        <w:drawing>
          <wp:inline distT="0" distB="0" distL="0" distR="0">
            <wp:extent cx="748030" cy="724395"/>
            <wp:effectExtent l="19050" t="0" r="0" b="0"/>
            <wp:docPr id="4"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srcRect/>
                    <a:stretch>
                      <a:fillRect/>
                    </a:stretch>
                  </pic:blipFill>
                  <pic:spPr bwMode="auto">
                    <a:xfrm>
                      <a:off x="0" y="0"/>
                      <a:ext cx="748030" cy="724395"/>
                    </a:xfrm>
                    <a:prstGeom prst="rect">
                      <a:avLst/>
                    </a:prstGeom>
                    <a:solidFill>
                      <a:srgbClr val="FFFFFF"/>
                    </a:solidFill>
                    <a:ln w="9525">
                      <a:noFill/>
                      <a:miter lim="800000"/>
                      <a:headEnd/>
                      <a:tailEnd/>
                    </a:ln>
                  </pic:spPr>
                </pic:pic>
              </a:graphicData>
            </a:graphic>
          </wp:inline>
        </w:drawing>
      </w:r>
    </w:p>
    <w:p w:rsidR="009838B5" w:rsidRPr="009838B5" w:rsidRDefault="009838B5" w:rsidP="009838B5">
      <w:pPr>
        <w:pStyle w:val="1"/>
        <w:jc w:val="center"/>
        <w:rPr>
          <w:bCs/>
          <w:sz w:val="16"/>
          <w:szCs w:val="16"/>
        </w:rPr>
      </w:pPr>
      <w:r w:rsidRPr="009838B5">
        <w:rPr>
          <w:sz w:val="16"/>
          <w:szCs w:val="16"/>
        </w:rPr>
        <w:t>ПОСТАНОВЛЕНИЕ</w:t>
      </w:r>
    </w:p>
    <w:p w:rsidR="009838B5" w:rsidRPr="009838B5" w:rsidRDefault="009838B5" w:rsidP="009838B5">
      <w:pPr>
        <w:jc w:val="center"/>
        <w:rPr>
          <w:sz w:val="16"/>
          <w:szCs w:val="16"/>
        </w:rPr>
      </w:pPr>
    </w:p>
    <w:p w:rsidR="009838B5" w:rsidRPr="009838B5" w:rsidRDefault="009838B5" w:rsidP="009838B5">
      <w:pPr>
        <w:jc w:val="center"/>
        <w:rPr>
          <w:sz w:val="16"/>
          <w:szCs w:val="16"/>
        </w:rPr>
      </w:pPr>
      <w:r w:rsidRPr="009838B5">
        <w:rPr>
          <w:sz w:val="16"/>
          <w:szCs w:val="16"/>
        </w:rPr>
        <w:t>АДМИНИСТРАЦИЯ ОСТРОВСКОГО МУНИЦИПАЛЬНОГО РАЙОНА</w:t>
      </w:r>
    </w:p>
    <w:p w:rsidR="009838B5" w:rsidRPr="009838B5" w:rsidRDefault="009838B5" w:rsidP="009838B5">
      <w:pPr>
        <w:jc w:val="center"/>
        <w:rPr>
          <w:sz w:val="16"/>
          <w:szCs w:val="16"/>
        </w:rPr>
      </w:pPr>
      <w:r w:rsidRPr="009838B5">
        <w:rPr>
          <w:sz w:val="16"/>
          <w:szCs w:val="16"/>
        </w:rPr>
        <w:t>КОСТРОМСКОЙ  ОБЛАСТИ</w:t>
      </w:r>
    </w:p>
    <w:p w:rsidR="009838B5" w:rsidRPr="009838B5" w:rsidRDefault="009838B5" w:rsidP="009838B5">
      <w:pPr>
        <w:jc w:val="right"/>
        <w:rPr>
          <w:sz w:val="16"/>
          <w:szCs w:val="16"/>
        </w:rPr>
      </w:pPr>
    </w:p>
    <w:p w:rsidR="009838B5" w:rsidRPr="009838B5" w:rsidRDefault="009838B5" w:rsidP="009838B5">
      <w:pPr>
        <w:jc w:val="both"/>
        <w:rPr>
          <w:sz w:val="16"/>
          <w:szCs w:val="16"/>
        </w:rPr>
      </w:pPr>
      <w:r w:rsidRPr="009838B5">
        <w:rPr>
          <w:sz w:val="16"/>
          <w:szCs w:val="16"/>
        </w:rPr>
        <w:t xml:space="preserve">«13» </w:t>
      </w:r>
      <w:proofErr w:type="spellStart"/>
      <w:r w:rsidRPr="009838B5">
        <w:rPr>
          <w:sz w:val="16"/>
          <w:szCs w:val="16"/>
        </w:rPr>
        <w:t>_июля</w:t>
      </w:r>
      <w:proofErr w:type="spellEnd"/>
      <w:r w:rsidRPr="009838B5">
        <w:rPr>
          <w:sz w:val="16"/>
          <w:szCs w:val="16"/>
        </w:rPr>
        <w:t xml:space="preserve"> _2018 года              № 443      </w:t>
      </w:r>
    </w:p>
    <w:p w:rsidR="009838B5" w:rsidRPr="009838B5" w:rsidRDefault="009838B5" w:rsidP="009838B5">
      <w:pPr>
        <w:tabs>
          <w:tab w:val="center" w:pos="5090"/>
          <w:tab w:val="left" w:pos="9356"/>
        </w:tabs>
        <w:rPr>
          <w:sz w:val="16"/>
          <w:szCs w:val="16"/>
        </w:rPr>
      </w:pPr>
    </w:p>
    <w:p w:rsidR="009838B5" w:rsidRPr="009838B5" w:rsidRDefault="009838B5" w:rsidP="009838B5">
      <w:pPr>
        <w:rPr>
          <w:sz w:val="16"/>
          <w:szCs w:val="16"/>
        </w:rPr>
      </w:pPr>
    </w:p>
    <w:p w:rsidR="009838B5" w:rsidRPr="009838B5" w:rsidRDefault="009838B5" w:rsidP="009838B5">
      <w:pPr>
        <w:tabs>
          <w:tab w:val="left" w:pos="4536"/>
        </w:tabs>
        <w:ind w:right="-22"/>
        <w:contextualSpacing/>
        <w:rPr>
          <w:sz w:val="16"/>
          <w:szCs w:val="16"/>
        </w:rPr>
      </w:pPr>
      <w:r w:rsidRPr="009838B5">
        <w:rPr>
          <w:sz w:val="16"/>
          <w:szCs w:val="16"/>
        </w:rPr>
        <w:t xml:space="preserve">Об утверждении  Инструкции пользователя информационной </w:t>
      </w:r>
    </w:p>
    <w:p w:rsidR="009838B5" w:rsidRPr="009838B5" w:rsidRDefault="009838B5" w:rsidP="009838B5">
      <w:pPr>
        <w:tabs>
          <w:tab w:val="left" w:pos="4536"/>
        </w:tabs>
        <w:ind w:right="-22"/>
        <w:contextualSpacing/>
        <w:rPr>
          <w:sz w:val="16"/>
          <w:szCs w:val="16"/>
        </w:rPr>
      </w:pPr>
      <w:r w:rsidRPr="009838B5">
        <w:rPr>
          <w:sz w:val="16"/>
          <w:szCs w:val="16"/>
        </w:rPr>
        <w:t xml:space="preserve">системы     персональных  данных при возникновении нештатных </w:t>
      </w:r>
    </w:p>
    <w:p w:rsidR="009838B5" w:rsidRPr="009838B5" w:rsidRDefault="009838B5" w:rsidP="009838B5">
      <w:pPr>
        <w:tabs>
          <w:tab w:val="left" w:pos="4536"/>
        </w:tabs>
        <w:ind w:right="-22"/>
        <w:contextualSpacing/>
        <w:rPr>
          <w:sz w:val="16"/>
          <w:szCs w:val="16"/>
        </w:rPr>
      </w:pPr>
      <w:r w:rsidRPr="009838B5">
        <w:rPr>
          <w:sz w:val="16"/>
          <w:szCs w:val="16"/>
        </w:rPr>
        <w:t xml:space="preserve">ситуаций в администрации  Островского муниципального района </w:t>
      </w:r>
    </w:p>
    <w:p w:rsidR="009838B5" w:rsidRPr="009838B5" w:rsidRDefault="009838B5" w:rsidP="009838B5">
      <w:pPr>
        <w:tabs>
          <w:tab w:val="left" w:pos="4536"/>
        </w:tabs>
        <w:ind w:right="-22"/>
        <w:contextualSpacing/>
        <w:rPr>
          <w:sz w:val="16"/>
          <w:szCs w:val="16"/>
        </w:rPr>
      </w:pPr>
      <w:r w:rsidRPr="009838B5">
        <w:rPr>
          <w:sz w:val="16"/>
          <w:szCs w:val="16"/>
        </w:rPr>
        <w:t>Костромской области</w:t>
      </w:r>
    </w:p>
    <w:p w:rsidR="009838B5" w:rsidRPr="009838B5" w:rsidRDefault="009838B5" w:rsidP="009838B5">
      <w:pPr>
        <w:jc w:val="both"/>
        <w:rPr>
          <w:sz w:val="16"/>
          <w:szCs w:val="16"/>
        </w:rPr>
      </w:pPr>
    </w:p>
    <w:p w:rsidR="009838B5" w:rsidRPr="009838B5" w:rsidRDefault="009838B5" w:rsidP="009838B5">
      <w:pPr>
        <w:jc w:val="both"/>
        <w:rPr>
          <w:sz w:val="16"/>
          <w:szCs w:val="16"/>
        </w:rPr>
      </w:pPr>
    </w:p>
    <w:p w:rsidR="009838B5" w:rsidRPr="009838B5" w:rsidRDefault="009838B5" w:rsidP="009838B5">
      <w:pPr>
        <w:ind w:firstLine="705"/>
        <w:jc w:val="both"/>
        <w:rPr>
          <w:sz w:val="16"/>
          <w:szCs w:val="16"/>
        </w:rPr>
      </w:pPr>
      <w:r w:rsidRPr="009838B5">
        <w:rPr>
          <w:sz w:val="16"/>
          <w:szCs w:val="16"/>
        </w:rPr>
        <w:t xml:space="preserve"> В целях исполнения требований Федерального закона от 27 июня 2006 года № 152-ФЗ «О персональных данных», в соответствии со статьей 6 Устава муниципального образования Островский муниципальный район Костромской области:</w:t>
      </w:r>
    </w:p>
    <w:p w:rsidR="009838B5" w:rsidRPr="009838B5" w:rsidRDefault="009838B5" w:rsidP="009838B5">
      <w:pPr>
        <w:ind w:firstLine="709"/>
        <w:jc w:val="both"/>
        <w:rPr>
          <w:sz w:val="16"/>
          <w:szCs w:val="16"/>
        </w:rPr>
      </w:pPr>
      <w:r w:rsidRPr="009838B5">
        <w:rPr>
          <w:sz w:val="16"/>
          <w:szCs w:val="16"/>
        </w:rPr>
        <w:t xml:space="preserve"> 1. Утвердить прилагаемую Инструкцию пользователя информационной системы     персональных  данных при возникновении нештатных ситуаций в администрации              Островского муниципального района Костромской области.</w:t>
      </w:r>
    </w:p>
    <w:p w:rsidR="009838B5" w:rsidRPr="009838B5" w:rsidRDefault="009838B5" w:rsidP="009838B5">
      <w:pPr>
        <w:ind w:firstLine="709"/>
        <w:jc w:val="both"/>
        <w:rPr>
          <w:sz w:val="16"/>
          <w:szCs w:val="16"/>
        </w:rPr>
      </w:pPr>
      <w:r w:rsidRPr="009838B5">
        <w:rPr>
          <w:sz w:val="16"/>
          <w:szCs w:val="16"/>
        </w:rPr>
        <w:t>2. Настоящее постановление вступает со дня официального опубликования в бюллетене «Районные новости»</w:t>
      </w:r>
    </w:p>
    <w:p w:rsidR="009838B5" w:rsidRPr="009838B5" w:rsidRDefault="009838B5" w:rsidP="009838B5">
      <w:pPr>
        <w:pStyle w:val="afff"/>
        <w:ind w:firstLine="1134"/>
        <w:jc w:val="both"/>
        <w:rPr>
          <w:b w:val="0"/>
          <w:i w:val="0"/>
          <w:sz w:val="16"/>
          <w:szCs w:val="16"/>
        </w:rPr>
      </w:pPr>
    </w:p>
    <w:p w:rsidR="009838B5" w:rsidRPr="009838B5" w:rsidRDefault="009838B5" w:rsidP="009838B5">
      <w:pPr>
        <w:pStyle w:val="afff"/>
        <w:jc w:val="both"/>
        <w:rPr>
          <w:b w:val="0"/>
          <w:i w:val="0"/>
          <w:sz w:val="16"/>
          <w:szCs w:val="16"/>
        </w:rPr>
      </w:pPr>
      <w:r w:rsidRPr="009838B5">
        <w:rPr>
          <w:b w:val="0"/>
          <w:i w:val="0"/>
          <w:sz w:val="16"/>
          <w:szCs w:val="16"/>
        </w:rPr>
        <w:t xml:space="preserve">Глава Островского </w:t>
      </w:r>
    </w:p>
    <w:p w:rsidR="009838B5" w:rsidRPr="009838B5" w:rsidRDefault="009838B5" w:rsidP="009838B5">
      <w:pPr>
        <w:pStyle w:val="afff"/>
        <w:jc w:val="both"/>
        <w:rPr>
          <w:b w:val="0"/>
          <w:i w:val="0"/>
          <w:sz w:val="16"/>
          <w:szCs w:val="16"/>
        </w:rPr>
      </w:pPr>
      <w:r w:rsidRPr="009838B5">
        <w:rPr>
          <w:b w:val="0"/>
          <w:i w:val="0"/>
          <w:sz w:val="16"/>
          <w:szCs w:val="16"/>
        </w:rPr>
        <w:t>муниципального района                                      Г.А. Полякова</w:t>
      </w:r>
    </w:p>
    <w:p w:rsidR="009838B5" w:rsidRPr="009838B5" w:rsidRDefault="009838B5" w:rsidP="009838B5">
      <w:pPr>
        <w:jc w:val="both"/>
        <w:rPr>
          <w:sz w:val="16"/>
          <w:szCs w:val="16"/>
        </w:rPr>
      </w:pPr>
    </w:p>
    <w:p w:rsidR="009838B5" w:rsidRPr="009838B5" w:rsidRDefault="009838B5" w:rsidP="009838B5">
      <w:pPr>
        <w:jc w:val="both"/>
        <w:rPr>
          <w:sz w:val="16"/>
          <w:szCs w:val="16"/>
        </w:rPr>
      </w:pPr>
    </w:p>
    <w:p w:rsidR="009838B5" w:rsidRPr="009838B5" w:rsidRDefault="009838B5" w:rsidP="009838B5">
      <w:pPr>
        <w:jc w:val="both"/>
        <w:rPr>
          <w:sz w:val="16"/>
          <w:szCs w:val="16"/>
        </w:rPr>
      </w:pPr>
    </w:p>
    <w:p w:rsidR="009838B5" w:rsidRPr="009838B5" w:rsidRDefault="009838B5" w:rsidP="009838B5">
      <w:pPr>
        <w:jc w:val="right"/>
        <w:rPr>
          <w:sz w:val="16"/>
          <w:szCs w:val="16"/>
        </w:rPr>
      </w:pPr>
    </w:p>
    <w:tbl>
      <w:tblPr>
        <w:tblW w:w="0" w:type="auto"/>
        <w:tblLook w:val="04A0"/>
      </w:tblPr>
      <w:tblGrid>
        <w:gridCol w:w="3132"/>
        <w:gridCol w:w="1512"/>
        <w:gridCol w:w="4752"/>
      </w:tblGrid>
      <w:tr w:rsidR="009838B5" w:rsidRPr="009838B5" w:rsidTr="009838B5">
        <w:tc>
          <w:tcPr>
            <w:tcW w:w="3132" w:type="dxa"/>
          </w:tcPr>
          <w:p w:rsidR="009838B5" w:rsidRPr="009838B5" w:rsidRDefault="009838B5" w:rsidP="009838B5">
            <w:pPr>
              <w:jc w:val="right"/>
              <w:rPr>
                <w:sz w:val="16"/>
                <w:szCs w:val="16"/>
              </w:rPr>
            </w:pPr>
          </w:p>
        </w:tc>
        <w:tc>
          <w:tcPr>
            <w:tcW w:w="1512" w:type="dxa"/>
          </w:tcPr>
          <w:p w:rsidR="009838B5" w:rsidRPr="009838B5" w:rsidRDefault="009838B5" w:rsidP="009838B5">
            <w:pPr>
              <w:jc w:val="right"/>
              <w:rPr>
                <w:sz w:val="16"/>
                <w:szCs w:val="16"/>
              </w:rPr>
            </w:pPr>
          </w:p>
        </w:tc>
        <w:tc>
          <w:tcPr>
            <w:tcW w:w="4752" w:type="dxa"/>
          </w:tcPr>
          <w:p w:rsidR="009838B5" w:rsidRPr="009838B5" w:rsidRDefault="009838B5" w:rsidP="009838B5">
            <w:pPr>
              <w:jc w:val="right"/>
              <w:rPr>
                <w:sz w:val="16"/>
                <w:szCs w:val="16"/>
              </w:rPr>
            </w:pPr>
            <w:r w:rsidRPr="009838B5">
              <w:rPr>
                <w:sz w:val="16"/>
                <w:szCs w:val="16"/>
              </w:rPr>
              <w:t>Приложение 1 к постановлению администрации Островского муниципального района Костромской области от 13 июля 2018г. № 443</w:t>
            </w:r>
          </w:p>
        </w:tc>
      </w:tr>
    </w:tbl>
    <w:p w:rsidR="009838B5" w:rsidRPr="009838B5" w:rsidRDefault="009838B5" w:rsidP="009838B5">
      <w:pPr>
        <w:contextualSpacing/>
        <w:jc w:val="center"/>
        <w:rPr>
          <w:sz w:val="16"/>
          <w:szCs w:val="16"/>
        </w:rPr>
      </w:pPr>
    </w:p>
    <w:p w:rsidR="009838B5" w:rsidRPr="009838B5" w:rsidRDefault="009838B5" w:rsidP="009838B5">
      <w:pPr>
        <w:contextualSpacing/>
        <w:jc w:val="center"/>
        <w:rPr>
          <w:sz w:val="16"/>
          <w:szCs w:val="16"/>
        </w:rPr>
      </w:pPr>
    </w:p>
    <w:p w:rsidR="009838B5" w:rsidRPr="009838B5" w:rsidRDefault="009838B5" w:rsidP="009838B5">
      <w:pPr>
        <w:contextualSpacing/>
        <w:jc w:val="center"/>
        <w:rPr>
          <w:sz w:val="16"/>
          <w:szCs w:val="16"/>
        </w:rPr>
      </w:pPr>
      <w:r w:rsidRPr="009838B5">
        <w:rPr>
          <w:sz w:val="16"/>
          <w:szCs w:val="16"/>
        </w:rPr>
        <w:t>Инструкция пользователя информационной системы персональных данных</w:t>
      </w:r>
    </w:p>
    <w:p w:rsidR="009838B5" w:rsidRPr="009838B5" w:rsidRDefault="009838B5" w:rsidP="009838B5">
      <w:pPr>
        <w:contextualSpacing/>
        <w:jc w:val="center"/>
        <w:rPr>
          <w:sz w:val="16"/>
          <w:szCs w:val="16"/>
        </w:rPr>
      </w:pPr>
      <w:r w:rsidRPr="009838B5">
        <w:rPr>
          <w:sz w:val="16"/>
          <w:szCs w:val="16"/>
        </w:rPr>
        <w:t xml:space="preserve">при возникновении нештатных ситуаций в администрации Островского </w:t>
      </w:r>
    </w:p>
    <w:p w:rsidR="009838B5" w:rsidRPr="009838B5" w:rsidRDefault="009838B5" w:rsidP="009838B5">
      <w:pPr>
        <w:contextualSpacing/>
        <w:jc w:val="center"/>
        <w:rPr>
          <w:sz w:val="16"/>
          <w:szCs w:val="16"/>
        </w:rPr>
      </w:pPr>
      <w:r w:rsidRPr="009838B5">
        <w:rPr>
          <w:sz w:val="16"/>
          <w:szCs w:val="16"/>
        </w:rPr>
        <w:t xml:space="preserve">муниципального района Костромской области              </w:t>
      </w:r>
    </w:p>
    <w:p w:rsidR="009838B5" w:rsidRPr="009838B5" w:rsidRDefault="009838B5" w:rsidP="009838B5">
      <w:pPr>
        <w:contextualSpacing/>
        <w:jc w:val="center"/>
        <w:rPr>
          <w:sz w:val="16"/>
          <w:szCs w:val="16"/>
        </w:rPr>
      </w:pPr>
    </w:p>
    <w:p w:rsidR="009838B5" w:rsidRPr="009838B5" w:rsidRDefault="009838B5" w:rsidP="009838B5">
      <w:pPr>
        <w:ind w:firstLine="851"/>
        <w:contextualSpacing/>
        <w:jc w:val="both"/>
        <w:rPr>
          <w:sz w:val="16"/>
          <w:szCs w:val="16"/>
        </w:rPr>
      </w:pPr>
      <w:r w:rsidRPr="009838B5">
        <w:rPr>
          <w:sz w:val="16"/>
          <w:szCs w:val="16"/>
        </w:rPr>
        <w:t xml:space="preserve">1. Настоящая Инструкция определяет возможные аварийные ситуации, связанные с функционированием информационных систем персональных данных в администрации Островского муниципального района Костромской области (далее – </w:t>
      </w:r>
      <w:proofErr w:type="spellStart"/>
      <w:r w:rsidRPr="009838B5">
        <w:rPr>
          <w:sz w:val="16"/>
          <w:szCs w:val="16"/>
        </w:rPr>
        <w:t>ИСПДн</w:t>
      </w:r>
      <w:proofErr w:type="spellEnd"/>
      <w:r w:rsidRPr="009838B5">
        <w:rPr>
          <w:sz w:val="16"/>
          <w:szCs w:val="16"/>
        </w:rPr>
        <w:t xml:space="preserve">, администрация района соответственно), меры и средства поддержания непрерывности работы и восстановления работоспособности </w:t>
      </w:r>
      <w:proofErr w:type="spellStart"/>
      <w:r w:rsidRPr="009838B5">
        <w:rPr>
          <w:sz w:val="16"/>
          <w:szCs w:val="16"/>
        </w:rPr>
        <w:t>ИСПДн</w:t>
      </w:r>
      <w:proofErr w:type="spellEnd"/>
      <w:r w:rsidRPr="009838B5">
        <w:rPr>
          <w:sz w:val="16"/>
          <w:szCs w:val="16"/>
        </w:rPr>
        <w:t xml:space="preserve"> после аварийных ситуаций.</w:t>
      </w:r>
    </w:p>
    <w:p w:rsidR="009838B5" w:rsidRPr="009838B5" w:rsidRDefault="009838B5" w:rsidP="009838B5">
      <w:pPr>
        <w:ind w:firstLine="851"/>
        <w:contextualSpacing/>
        <w:jc w:val="both"/>
        <w:rPr>
          <w:sz w:val="16"/>
          <w:szCs w:val="16"/>
        </w:rPr>
      </w:pPr>
      <w:r w:rsidRPr="009838B5">
        <w:rPr>
          <w:sz w:val="16"/>
          <w:szCs w:val="16"/>
        </w:rPr>
        <w:t xml:space="preserve">2. Целью настоящего документа является превентивная защита элементов </w:t>
      </w:r>
      <w:proofErr w:type="spellStart"/>
      <w:r w:rsidRPr="009838B5">
        <w:rPr>
          <w:sz w:val="16"/>
          <w:szCs w:val="16"/>
        </w:rPr>
        <w:t>ИСПДн</w:t>
      </w:r>
      <w:proofErr w:type="spellEnd"/>
      <w:r w:rsidRPr="009838B5">
        <w:rPr>
          <w:sz w:val="16"/>
          <w:szCs w:val="16"/>
        </w:rPr>
        <w:t xml:space="preserve"> от прерывания работоспособности в случае реализации рассматриваемых угроз.</w:t>
      </w:r>
    </w:p>
    <w:p w:rsidR="009838B5" w:rsidRPr="009838B5" w:rsidRDefault="009838B5" w:rsidP="009838B5">
      <w:pPr>
        <w:ind w:firstLine="851"/>
        <w:contextualSpacing/>
        <w:jc w:val="both"/>
        <w:rPr>
          <w:sz w:val="16"/>
          <w:szCs w:val="16"/>
        </w:rPr>
      </w:pPr>
      <w:r w:rsidRPr="009838B5">
        <w:rPr>
          <w:sz w:val="16"/>
          <w:szCs w:val="16"/>
        </w:rPr>
        <w:t>3. Задачами данной Инструкции являются:</w:t>
      </w:r>
    </w:p>
    <w:p w:rsidR="009838B5" w:rsidRPr="009838B5" w:rsidRDefault="009838B5" w:rsidP="009838B5">
      <w:pPr>
        <w:ind w:firstLine="851"/>
        <w:contextualSpacing/>
        <w:jc w:val="both"/>
        <w:rPr>
          <w:sz w:val="16"/>
          <w:szCs w:val="16"/>
        </w:rPr>
      </w:pPr>
      <w:r w:rsidRPr="009838B5">
        <w:rPr>
          <w:sz w:val="16"/>
          <w:szCs w:val="16"/>
        </w:rPr>
        <w:t>определение мер защиты от прерывания работоспособности;</w:t>
      </w:r>
    </w:p>
    <w:p w:rsidR="009838B5" w:rsidRPr="009838B5" w:rsidRDefault="009838B5" w:rsidP="009838B5">
      <w:pPr>
        <w:ind w:firstLine="851"/>
        <w:contextualSpacing/>
        <w:jc w:val="both"/>
        <w:rPr>
          <w:sz w:val="16"/>
          <w:szCs w:val="16"/>
        </w:rPr>
      </w:pPr>
      <w:r w:rsidRPr="009838B5">
        <w:rPr>
          <w:sz w:val="16"/>
          <w:szCs w:val="16"/>
        </w:rPr>
        <w:t>определение действий по восстановлению в случае прерывания работоспособности.</w:t>
      </w:r>
    </w:p>
    <w:p w:rsidR="009838B5" w:rsidRPr="009838B5" w:rsidRDefault="009838B5" w:rsidP="009838B5">
      <w:pPr>
        <w:ind w:firstLine="851"/>
        <w:contextualSpacing/>
        <w:jc w:val="both"/>
        <w:rPr>
          <w:sz w:val="16"/>
          <w:szCs w:val="16"/>
        </w:rPr>
      </w:pPr>
      <w:r w:rsidRPr="009838B5">
        <w:rPr>
          <w:sz w:val="16"/>
          <w:szCs w:val="16"/>
        </w:rPr>
        <w:t xml:space="preserve">4. Действие настоящей Инструкции распространяется на всех пользователей </w:t>
      </w:r>
      <w:proofErr w:type="spellStart"/>
      <w:r w:rsidRPr="009838B5">
        <w:rPr>
          <w:sz w:val="16"/>
          <w:szCs w:val="16"/>
        </w:rPr>
        <w:t>ИСПДн</w:t>
      </w:r>
      <w:proofErr w:type="spellEnd"/>
      <w:r w:rsidRPr="009838B5">
        <w:rPr>
          <w:sz w:val="16"/>
          <w:szCs w:val="16"/>
        </w:rPr>
        <w:t xml:space="preserve">, имеющих доступ к ресурсам </w:t>
      </w:r>
      <w:proofErr w:type="spellStart"/>
      <w:r w:rsidRPr="009838B5">
        <w:rPr>
          <w:sz w:val="16"/>
          <w:szCs w:val="16"/>
        </w:rPr>
        <w:t>ИСПДн</w:t>
      </w:r>
      <w:proofErr w:type="spellEnd"/>
      <w:r w:rsidRPr="009838B5">
        <w:rPr>
          <w:sz w:val="16"/>
          <w:szCs w:val="16"/>
        </w:rPr>
        <w:t>, а также на основные системы обеспечения непрерывности работы и восстановления ресурсов при возникновении аварийных ситуаций, в том числе:</w:t>
      </w:r>
    </w:p>
    <w:p w:rsidR="009838B5" w:rsidRPr="009838B5" w:rsidRDefault="009838B5" w:rsidP="009838B5">
      <w:pPr>
        <w:ind w:firstLine="851"/>
        <w:contextualSpacing/>
        <w:jc w:val="both"/>
        <w:rPr>
          <w:sz w:val="16"/>
          <w:szCs w:val="16"/>
        </w:rPr>
      </w:pPr>
      <w:r w:rsidRPr="009838B5">
        <w:rPr>
          <w:sz w:val="16"/>
          <w:szCs w:val="16"/>
        </w:rPr>
        <w:t>системы жизнеобеспечения;</w:t>
      </w:r>
    </w:p>
    <w:p w:rsidR="009838B5" w:rsidRPr="009838B5" w:rsidRDefault="009838B5" w:rsidP="009838B5">
      <w:pPr>
        <w:ind w:firstLine="851"/>
        <w:contextualSpacing/>
        <w:jc w:val="both"/>
        <w:rPr>
          <w:sz w:val="16"/>
          <w:szCs w:val="16"/>
        </w:rPr>
      </w:pPr>
      <w:r w:rsidRPr="009838B5">
        <w:rPr>
          <w:sz w:val="16"/>
          <w:szCs w:val="16"/>
        </w:rPr>
        <w:t>системы обеспечения отказоустойчивости;</w:t>
      </w:r>
    </w:p>
    <w:p w:rsidR="009838B5" w:rsidRPr="009838B5" w:rsidRDefault="009838B5" w:rsidP="009838B5">
      <w:pPr>
        <w:ind w:firstLine="851"/>
        <w:contextualSpacing/>
        <w:jc w:val="both"/>
        <w:rPr>
          <w:sz w:val="16"/>
          <w:szCs w:val="16"/>
        </w:rPr>
      </w:pPr>
      <w:r w:rsidRPr="009838B5">
        <w:rPr>
          <w:sz w:val="16"/>
          <w:szCs w:val="16"/>
        </w:rPr>
        <w:t>системы резервного копирования и хранения данных;</w:t>
      </w:r>
    </w:p>
    <w:p w:rsidR="009838B5" w:rsidRPr="009838B5" w:rsidRDefault="009838B5" w:rsidP="009838B5">
      <w:pPr>
        <w:ind w:firstLine="851"/>
        <w:contextualSpacing/>
        <w:jc w:val="both"/>
        <w:rPr>
          <w:sz w:val="16"/>
          <w:szCs w:val="16"/>
        </w:rPr>
      </w:pPr>
      <w:r w:rsidRPr="009838B5">
        <w:rPr>
          <w:sz w:val="16"/>
          <w:szCs w:val="16"/>
        </w:rPr>
        <w:t>системы контроля физического доступа.</w:t>
      </w:r>
    </w:p>
    <w:p w:rsidR="009838B5" w:rsidRPr="009838B5" w:rsidRDefault="009838B5" w:rsidP="009838B5">
      <w:pPr>
        <w:ind w:firstLine="851"/>
        <w:contextualSpacing/>
        <w:jc w:val="both"/>
        <w:rPr>
          <w:sz w:val="16"/>
          <w:szCs w:val="16"/>
        </w:rPr>
      </w:pPr>
      <w:r w:rsidRPr="009838B5">
        <w:rPr>
          <w:sz w:val="16"/>
          <w:szCs w:val="16"/>
        </w:rPr>
        <w:t xml:space="preserve">5. Под аварийной ситуацией понимается некоторое происшествие, связанное со сбоем в функционировании элементов </w:t>
      </w:r>
      <w:proofErr w:type="spellStart"/>
      <w:r w:rsidRPr="009838B5">
        <w:rPr>
          <w:sz w:val="16"/>
          <w:szCs w:val="16"/>
        </w:rPr>
        <w:t>ИСПДн</w:t>
      </w:r>
      <w:proofErr w:type="spellEnd"/>
      <w:r w:rsidRPr="009838B5">
        <w:rPr>
          <w:sz w:val="16"/>
          <w:szCs w:val="16"/>
        </w:rPr>
        <w:t>. Аварийная ситуация становится возможной в результате реализации одной из угроз, приведенных в Приложении № 1.</w:t>
      </w:r>
    </w:p>
    <w:p w:rsidR="009838B5" w:rsidRPr="009838B5" w:rsidRDefault="009838B5" w:rsidP="009838B5">
      <w:pPr>
        <w:ind w:firstLine="851"/>
        <w:contextualSpacing/>
        <w:jc w:val="both"/>
        <w:rPr>
          <w:sz w:val="16"/>
          <w:szCs w:val="16"/>
        </w:rPr>
      </w:pPr>
      <w:r w:rsidRPr="009838B5">
        <w:rPr>
          <w:sz w:val="16"/>
          <w:szCs w:val="16"/>
        </w:rPr>
        <w:t>6. При реагировании на инцидент важно, чтобы пользователь правильно классифицировал критичность инцидента. Критичность оценивается на основе следующей классификации:</w:t>
      </w:r>
    </w:p>
    <w:p w:rsidR="009838B5" w:rsidRPr="009838B5" w:rsidRDefault="009838B5" w:rsidP="009838B5">
      <w:pPr>
        <w:ind w:firstLine="851"/>
        <w:contextualSpacing/>
        <w:jc w:val="both"/>
        <w:rPr>
          <w:sz w:val="16"/>
          <w:szCs w:val="16"/>
        </w:rPr>
      </w:pPr>
      <w:r w:rsidRPr="009838B5">
        <w:rPr>
          <w:sz w:val="16"/>
          <w:szCs w:val="16"/>
        </w:rPr>
        <w:t xml:space="preserve">Уровень 1. Незначительный инцидент – локальное событие с ограниченным разрушением, которое не влияет на общую доступность элементов </w:t>
      </w:r>
      <w:proofErr w:type="spellStart"/>
      <w:r w:rsidRPr="009838B5">
        <w:rPr>
          <w:sz w:val="16"/>
          <w:szCs w:val="16"/>
        </w:rPr>
        <w:t>ИСПДн</w:t>
      </w:r>
      <w:proofErr w:type="spellEnd"/>
      <w:r w:rsidRPr="009838B5">
        <w:rPr>
          <w:sz w:val="16"/>
          <w:szCs w:val="16"/>
        </w:rPr>
        <w:t xml:space="preserve"> и средств защиты;</w:t>
      </w:r>
    </w:p>
    <w:p w:rsidR="009838B5" w:rsidRPr="009838B5" w:rsidRDefault="009838B5" w:rsidP="009838B5">
      <w:pPr>
        <w:ind w:firstLine="851"/>
        <w:contextualSpacing/>
        <w:jc w:val="both"/>
        <w:rPr>
          <w:sz w:val="16"/>
          <w:szCs w:val="16"/>
        </w:rPr>
      </w:pPr>
      <w:r w:rsidRPr="009838B5">
        <w:rPr>
          <w:sz w:val="16"/>
          <w:szCs w:val="16"/>
        </w:rPr>
        <w:t xml:space="preserve">Уровень 2. Авария – любой инцидент, который приводит или может привести к прерыванию работоспособности отдельных элементов </w:t>
      </w:r>
      <w:proofErr w:type="spellStart"/>
      <w:r w:rsidRPr="009838B5">
        <w:rPr>
          <w:sz w:val="16"/>
          <w:szCs w:val="16"/>
        </w:rPr>
        <w:t>ИСПДн</w:t>
      </w:r>
      <w:proofErr w:type="spellEnd"/>
      <w:r w:rsidRPr="009838B5">
        <w:rPr>
          <w:sz w:val="16"/>
          <w:szCs w:val="16"/>
        </w:rPr>
        <w:t xml:space="preserve"> и средств защиты;</w:t>
      </w:r>
    </w:p>
    <w:p w:rsidR="009838B5" w:rsidRPr="009838B5" w:rsidRDefault="009838B5" w:rsidP="009838B5">
      <w:pPr>
        <w:ind w:firstLine="851"/>
        <w:contextualSpacing/>
        <w:jc w:val="both"/>
        <w:rPr>
          <w:sz w:val="16"/>
          <w:szCs w:val="16"/>
        </w:rPr>
      </w:pPr>
      <w:r w:rsidRPr="009838B5">
        <w:rPr>
          <w:sz w:val="16"/>
          <w:szCs w:val="16"/>
        </w:rPr>
        <w:t xml:space="preserve">Уровень 3. Катастрофа – любой инцидент, приводящий к полному прерыванию работоспособности всех элементов </w:t>
      </w:r>
      <w:proofErr w:type="spellStart"/>
      <w:r w:rsidRPr="009838B5">
        <w:rPr>
          <w:sz w:val="16"/>
          <w:szCs w:val="16"/>
        </w:rPr>
        <w:t>ИСПДн</w:t>
      </w:r>
      <w:proofErr w:type="spellEnd"/>
      <w:r w:rsidRPr="009838B5">
        <w:rPr>
          <w:sz w:val="16"/>
          <w:szCs w:val="16"/>
        </w:rPr>
        <w:t xml:space="preserve"> и средств защиты, к уничтожению, блокированию, неправомерной модификации или компрометации защищаемых персональных данных, а также к угрозе жизни пользователей </w:t>
      </w:r>
      <w:proofErr w:type="spellStart"/>
      <w:r w:rsidRPr="009838B5">
        <w:rPr>
          <w:sz w:val="16"/>
          <w:szCs w:val="16"/>
        </w:rPr>
        <w:t>ИСПДн</w:t>
      </w:r>
      <w:proofErr w:type="spellEnd"/>
      <w:r w:rsidRPr="009838B5">
        <w:rPr>
          <w:sz w:val="16"/>
          <w:szCs w:val="16"/>
        </w:rPr>
        <w:t>.</w:t>
      </w:r>
    </w:p>
    <w:p w:rsidR="009838B5" w:rsidRPr="009838B5" w:rsidRDefault="009838B5" w:rsidP="009838B5">
      <w:pPr>
        <w:ind w:firstLine="851"/>
        <w:contextualSpacing/>
        <w:jc w:val="both"/>
        <w:rPr>
          <w:sz w:val="16"/>
          <w:szCs w:val="16"/>
        </w:rPr>
      </w:pPr>
      <w:r w:rsidRPr="009838B5">
        <w:rPr>
          <w:sz w:val="16"/>
          <w:szCs w:val="16"/>
        </w:rPr>
        <w:t>7. При возникновении нештатной ситуации любого уровня пользователь обязан                         оповестить администратора безопасности автоматизированных информационных систем администрации района, сообщив характер аварийной ситуации, масштаб ситуации по предварительной субъективной оценке.</w:t>
      </w:r>
    </w:p>
    <w:p w:rsidR="009838B5" w:rsidRPr="009838B5" w:rsidRDefault="009838B5" w:rsidP="009838B5">
      <w:pPr>
        <w:ind w:firstLine="851"/>
        <w:contextualSpacing/>
        <w:jc w:val="both"/>
        <w:rPr>
          <w:sz w:val="16"/>
          <w:szCs w:val="16"/>
        </w:rPr>
      </w:pPr>
      <w:r w:rsidRPr="009838B5">
        <w:rPr>
          <w:sz w:val="16"/>
          <w:szCs w:val="16"/>
        </w:rPr>
        <w:t xml:space="preserve">8. Все действия в процессе реагирования на аварийные ситуации должны  документироваться администратором безопасности автоматизированных информационных систем в Журнале регистрации фактов нарушения и восстановления работоспособности оборудования или </w:t>
      </w:r>
      <w:proofErr w:type="spellStart"/>
      <w:r w:rsidRPr="009838B5">
        <w:rPr>
          <w:sz w:val="16"/>
          <w:szCs w:val="16"/>
        </w:rPr>
        <w:t>ИСПДн</w:t>
      </w:r>
      <w:proofErr w:type="spellEnd"/>
      <w:r w:rsidRPr="009838B5">
        <w:rPr>
          <w:sz w:val="16"/>
          <w:szCs w:val="16"/>
        </w:rPr>
        <w:t xml:space="preserve">. В кратчайшие сроки, не превышающие одного рабочего дня, должны быть предприняты меры по восстановлению работоспособности </w:t>
      </w:r>
      <w:proofErr w:type="spellStart"/>
      <w:r w:rsidRPr="009838B5">
        <w:rPr>
          <w:sz w:val="16"/>
          <w:szCs w:val="16"/>
        </w:rPr>
        <w:t>ИСПДн</w:t>
      </w:r>
      <w:proofErr w:type="spellEnd"/>
      <w:r w:rsidRPr="009838B5">
        <w:rPr>
          <w:sz w:val="16"/>
          <w:szCs w:val="16"/>
        </w:rPr>
        <w:t>.</w:t>
      </w:r>
    </w:p>
    <w:p w:rsidR="009838B5" w:rsidRPr="009838B5" w:rsidRDefault="009838B5" w:rsidP="009838B5">
      <w:pPr>
        <w:ind w:firstLine="851"/>
        <w:contextualSpacing/>
        <w:jc w:val="both"/>
        <w:rPr>
          <w:sz w:val="16"/>
          <w:szCs w:val="16"/>
        </w:rPr>
      </w:pPr>
      <w:r w:rsidRPr="009838B5">
        <w:rPr>
          <w:sz w:val="16"/>
          <w:szCs w:val="16"/>
        </w:rPr>
        <w:t>9. К техническим мерам обеспечения непрерывной работы и восстановления относятся программные, аппаратные (программно-аппаратные) и технические средства и системы, используемые для предотвращения возникновения аварийных ситуаций, такие как:</w:t>
      </w:r>
    </w:p>
    <w:p w:rsidR="009838B5" w:rsidRPr="009838B5" w:rsidRDefault="009838B5" w:rsidP="009838B5">
      <w:pPr>
        <w:ind w:firstLine="851"/>
        <w:contextualSpacing/>
        <w:jc w:val="both"/>
        <w:rPr>
          <w:sz w:val="16"/>
          <w:szCs w:val="16"/>
        </w:rPr>
      </w:pPr>
      <w:r w:rsidRPr="009838B5">
        <w:rPr>
          <w:sz w:val="16"/>
          <w:szCs w:val="16"/>
        </w:rPr>
        <w:t>системы жизнеобеспечения;</w:t>
      </w:r>
    </w:p>
    <w:p w:rsidR="009838B5" w:rsidRPr="009838B5" w:rsidRDefault="009838B5" w:rsidP="009838B5">
      <w:pPr>
        <w:ind w:firstLine="851"/>
        <w:contextualSpacing/>
        <w:jc w:val="both"/>
        <w:rPr>
          <w:sz w:val="16"/>
          <w:szCs w:val="16"/>
        </w:rPr>
      </w:pPr>
      <w:r w:rsidRPr="009838B5">
        <w:rPr>
          <w:sz w:val="16"/>
          <w:szCs w:val="16"/>
        </w:rPr>
        <w:t>системы обеспечения отказоустойчивости;</w:t>
      </w:r>
    </w:p>
    <w:p w:rsidR="009838B5" w:rsidRPr="009838B5" w:rsidRDefault="009838B5" w:rsidP="009838B5">
      <w:pPr>
        <w:ind w:firstLine="851"/>
        <w:contextualSpacing/>
        <w:jc w:val="both"/>
        <w:rPr>
          <w:sz w:val="16"/>
          <w:szCs w:val="16"/>
        </w:rPr>
      </w:pPr>
      <w:r w:rsidRPr="009838B5">
        <w:rPr>
          <w:sz w:val="16"/>
          <w:szCs w:val="16"/>
        </w:rPr>
        <w:t>системы резервного копирования и хранения данных;</w:t>
      </w:r>
    </w:p>
    <w:p w:rsidR="009838B5" w:rsidRPr="009838B5" w:rsidRDefault="009838B5" w:rsidP="009838B5">
      <w:pPr>
        <w:ind w:firstLine="851"/>
        <w:contextualSpacing/>
        <w:jc w:val="both"/>
        <w:rPr>
          <w:sz w:val="16"/>
          <w:szCs w:val="16"/>
        </w:rPr>
      </w:pPr>
      <w:r w:rsidRPr="009838B5">
        <w:rPr>
          <w:sz w:val="16"/>
          <w:szCs w:val="16"/>
        </w:rPr>
        <w:t>системы контроля физического доступа.</w:t>
      </w:r>
    </w:p>
    <w:p w:rsidR="009838B5" w:rsidRPr="009838B5" w:rsidRDefault="009838B5" w:rsidP="009838B5">
      <w:pPr>
        <w:ind w:firstLine="851"/>
        <w:contextualSpacing/>
        <w:jc w:val="both"/>
        <w:rPr>
          <w:sz w:val="16"/>
          <w:szCs w:val="16"/>
        </w:rPr>
      </w:pPr>
      <w:r w:rsidRPr="009838B5">
        <w:rPr>
          <w:sz w:val="16"/>
          <w:szCs w:val="16"/>
        </w:rPr>
        <w:t xml:space="preserve">9.1. Системы жизнеобеспечения </w:t>
      </w:r>
      <w:proofErr w:type="spellStart"/>
      <w:r w:rsidRPr="009838B5">
        <w:rPr>
          <w:sz w:val="16"/>
          <w:szCs w:val="16"/>
        </w:rPr>
        <w:t>ИСПДн</w:t>
      </w:r>
      <w:proofErr w:type="spellEnd"/>
      <w:r w:rsidRPr="009838B5">
        <w:rPr>
          <w:sz w:val="16"/>
          <w:szCs w:val="16"/>
        </w:rPr>
        <w:t xml:space="preserve"> включают:</w:t>
      </w:r>
    </w:p>
    <w:p w:rsidR="009838B5" w:rsidRPr="009838B5" w:rsidRDefault="009838B5" w:rsidP="009838B5">
      <w:pPr>
        <w:ind w:firstLine="851"/>
        <w:contextualSpacing/>
        <w:jc w:val="both"/>
        <w:rPr>
          <w:sz w:val="16"/>
          <w:szCs w:val="16"/>
        </w:rPr>
      </w:pPr>
      <w:r w:rsidRPr="009838B5">
        <w:rPr>
          <w:sz w:val="16"/>
          <w:szCs w:val="16"/>
        </w:rPr>
        <w:t>пожарные сигнализации и системы пожаротушения;</w:t>
      </w:r>
    </w:p>
    <w:p w:rsidR="009838B5" w:rsidRPr="009838B5" w:rsidRDefault="009838B5" w:rsidP="009838B5">
      <w:pPr>
        <w:ind w:firstLine="851"/>
        <w:contextualSpacing/>
        <w:jc w:val="both"/>
        <w:rPr>
          <w:sz w:val="16"/>
          <w:szCs w:val="16"/>
        </w:rPr>
      </w:pPr>
      <w:r w:rsidRPr="009838B5">
        <w:rPr>
          <w:sz w:val="16"/>
          <w:szCs w:val="16"/>
        </w:rPr>
        <w:t>системы вентиляции и кондиционирования;</w:t>
      </w:r>
    </w:p>
    <w:p w:rsidR="009838B5" w:rsidRPr="009838B5" w:rsidRDefault="009838B5" w:rsidP="009838B5">
      <w:pPr>
        <w:ind w:firstLine="851"/>
        <w:contextualSpacing/>
        <w:jc w:val="both"/>
        <w:rPr>
          <w:sz w:val="16"/>
          <w:szCs w:val="16"/>
        </w:rPr>
      </w:pPr>
      <w:r w:rsidRPr="009838B5">
        <w:rPr>
          <w:sz w:val="16"/>
          <w:szCs w:val="16"/>
        </w:rPr>
        <w:t>системы резервного питания.</w:t>
      </w:r>
    </w:p>
    <w:p w:rsidR="009838B5" w:rsidRPr="009838B5" w:rsidRDefault="009838B5" w:rsidP="009838B5">
      <w:pPr>
        <w:ind w:firstLine="851"/>
        <w:contextualSpacing/>
        <w:jc w:val="both"/>
        <w:rPr>
          <w:sz w:val="16"/>
          <w:szCs w:val="16"/>
        </w:rPr>
      </w:pPr>
      <w:r w:rsidRPr="009838B5">
        <w:rPr>
          <w:sz w:val="16"/>
          <w:szCs w:val="16"/>
        </w:rPr>
        <w:t xml:space="preserve">10. При приеме на работу пользователи </w:t>
      </w:r>
      <w:proofErr w:type="spellStart"/>
      <w:r w:rsidRPr="009838B5">
        <w:rPr>
          <w:sz w:val="16"/>
          <w:szCs w:val="16"/>
        </w:rPr>
        <w:t>ИСПДн</w:t>
      </w:r>
      <w:proofErr w:type="spellEnd"/>
      <w:r w:rsidRPr="009838B5">
        <w:rPr>
          <w:sz w:val="16"/>
          <w:szCs w:val="16"/>
        </w:rPr>
        <w:t xml:space="preserve"> должны быть ознакомлены с настоящей инструкцией под роспись.</w:t>
      </w:r>
    </w:p>
    <w:p w:rsidR="009838B5" w:rsidRPr="009838B5" w:rsidRDefault="009838B5" w:rsidP="009838B5">
      <w:pPr>
        <w:ind w:firstLine="851"/>
        <w:contextualSpacing/>
        <w:jc w:val="both"/>
        <w:rPr>
          <w:sz w:val="16"/>
          <w:szCs w:val="16"/>
        </w:rPr>
      </w:pPr>
      <w:r w:rsidRPr="009838B5">
        <w:rPr>
          <w:sz w:val="16"/>
          <w:szCs w:val="16"/>
        </w:rPr>
        <w:t xml:space="preserve">11. При необходимости должно проводиться дополнительное обучение пользователей </w:t>
      </w:r>
      <w:proofErr w:type="spellStart"/>
      <w:r w:rsidRPr="009838B5">
        <w:rPr>
          <w:sz w:val="16"/>
          <w:szCs w:val="16"/>
        </w:rPr>
        <w:t>ИСПДн</w:t>
      </w:r>
      <w:proofErr w:type="spellEnd"/>
      <w:r w:rsidRPr="009838B5">
        <w:rPr>
          <w:sz w:val="16"/>
          <w:szCs w:val="16"/>
        </w:rPr>
        <w:t xml:space="preserve"> порядку действий при возникновении аварийной ситуации.</w:t>
      </w:r>
    </w:p>
    <w:p w:rsidR="009838B5" w:rsidRPr="009838B5" w:rsidRDefault="009838B5" w:rsidP="009838B5">
      <w:pPr>
        <w:ind w:firstLine="851"/>
        <w:contextualSpacing/>
        <w:jc w:val="both"/>
        <w:rPr>
          <w:sz w:val="16"/>
          <w:szCs w:val="16"/>
        </w:rPr>
      </w:pPr>
    </w:p>
    <w:tbl>
      <w:tblPr>
        <w:tblW w:w="0" w:type="auto"/>
        <w:tblLook w:val="04A0"/>
      </w:tblPr>
      <w:tblGrid>
        <w:gridCol w:w="3136"/>
        <w:gridCol w:w="2217"/>
        <w:gridCol w:w="4055"/>
      </w:tblGrid>
      <w:tr w:rsidR="009838B5" w:rsidRPr="009838B5" w:rsidTr="009838B5">
        <w:tc>
          <w:tcPr>
            <w:tcW w:w="3136" w:type="dxa"/>
          </w:tcPr>
          <w:p w:rsidR="009838B5" w:rsidRPr="009838B5" w:rsidRDefault="009838B5" w:rsidP="009838B5">
            <w:pPr>
              <w:contextualSpacing/>
              <w:jc w:val="both"/>
              <w:rPr>
                <w:sz w:val="16"/>
                <w:szCs w:val="16"/>
              </w:rPr>
            </w:pPr>
          </w:p>
        </w:tc>
        <w:tc>
          <w:tcPr>
            <w:tcW w:w="2217" w:type="dxa"/>
          </w:tcPr>
          <w:p w:rsidR="009838B5" w:rsidRPr="009838B5" w:rsidRDefault="009838B5" w:rsidP="009838B5">
            <w:pPr>
              <w:contextualSpacing/>
              <w:jc w:val="both"/>
              <w:rPr>
                <w:sz w:val="16"/>
                <w:szCs w:val="16"/>
              </w:rPr>
            </w:pPr>
          </w:p>
        </w:tc>
        <w:tc>
          <w:tcPr>
            <w:tcW w:w="4055" w:type="dxa"/>
          </w:tcPr>
          <w:p w:rsidR="009838B5" w:rsidRPr="009838B5" w:rsidRDefault="009838B5" w:rsidP="009838B5">
            <w:pPr>
              <w:contextualSpacing/>
              <w:jc w:val="right"/>
              <w:rPr>
                <w:sz w:val="16"/>
                <w:szCs w:val="16"/>
              </w:rPr>
            </w:pPr>
            <w:r w:rsidRPr="009838B5">
              <w:rPr>
                <w:sz w:val="16"/>
                <w:szCs w:val="16"/>
              </w:rPr>
              <w:t xml:space="preserve">Приложение 1 к Инструкции пользователя </w:t>
            </w:r>
            <w:proofErr w:type="spellStart"/>
            <w:r w:rsidRPr="009838B5">
              <w:rPr>
                <w:sz w:val="16"/>
                <w:szCs w:val="16"/>
              </w:rPr>
              <w:t>ИСПДн</w:t>
            </w:r>
            <w:proofErr w:type="spellEnd"/>
            <w:r w:rsidRPr="009838B5">
              <w:rPr>
                <w:sz w:val="16"/>
                <w:szCs w:val="16"/>
              </w:rPr>
              <w:t xml:space="preserve"> при возникновении нештатной ситуации в администрации Островского </w:t>
            </w:r>
          </w:p>
          <w:p w:rsidR="009838B5" w:rsidRPr="009838B5" w:rsidRDefault="009838B5" w:rsidP="009838B5">
            <w:pPr>
              <w:contextualSpacing/>
              <w:jc w:val="right"/>
              <w:rPr>
                <w:sz w:val="16"/>
                <w:szCs w:val="16"/>
              </w:rPr>
            </w:pPr>
            <w:r w:rsidRPr="009838B5">
              <w:rPr>
                <w:sz w:val="16"/>
                <w:szCs w:val="16"/>
              </w:rPr>
              <w:t xml:space="preserve">муниципального района Костромской области              </w:t>
            </w:r>
          </w:p>
          <w:p w:rsidR="009838B5" w:rsidRPr="009838B5" w:rsidRDefault="009838B5" w:rsidP="009838B5">
            <w:pPr>
              <w:contextualSpacing/>
              <w:jc w:val="both"/>
              <w:rPr>
                <w:sz w:val="16"/>
                <w:szCs w:val="16"/>
              </w:rPr>
            </w:pPr>
          </w:p>
          <w:p w:rsidR="009838B5" w:rsidRPr="009838B5" w:rsidRDefault="009838B5" w:rsidP="009838B5">
            <w:pPr>
              <w:contextualSpacing/>
              <w:jc w:val="both"/>
              <w:rPr>
                <w:sz w:val="16"/>
                <w:szCs w:val="16"/>
              </w:rPr>
            </w:pPr>
          </w:p>
        </w:tc>
      </w:tr>
    </w:tbl>
    <w:p w:rsidR="009838B5" w:rsidRPr="009838B5" w:rsidRDefault="009838B5" w:rsidP="009838B5">
      <w:pPr>
        <w:contextualSpacing/>
        <w:jc w:val="center"/>
        <w:rPr>
          <w:sz w:val="16"/>
          <w:szCs w:val="16"/>
        </w:rPr>
      </w:pPr>
      <w:r w:rsidRPr="009838B5">
        <w:rPr>
          <w:sz w:val="16"/>
          <w:szCs w:val="16"/>
        </w:rPr>
        <w:t>Источники угроз безопасности персональных данных</w:t>
      </w:r>
    </w:p>
    <w:p w:rsidR="009838B5" w:rsidRPr="009838B5" w:rsidRDefault="009838B5" w:rsidP="009838B5">
      <w:pPr>
        <w:contextualSpacing/>
        <w:jc w:val="center"/>
        <w:rPr>
          <w:sz w:val="16"/>
          <w:szCs w:val="16"/>
        </w:rPr>
      </w:pPr>
    </w:p>
    <w:p w:rsidR="009838B5" w:rsidRPr="009838B5" w:rsidRDefault="009838B5" w:rsidP="009838B5">
      <w:pPr>
        <w:ind w:firstLine="567"/>
        <w:contextualSpacing/>
        <w:jc w:val="both"/>
        <w:rPr>
          <w:sz w:val="16"/>
          <w:szCs w:val="16"/>
        </w:rPr>
      </w:pPr>
      <w:r w:rsidRPr="009838B5">
        <w:rPr>
          <w:sz w:val="16"/>
          <w:szCs w:val="16"/>
        </w:rPr>
        <w:t>1. Технологические угрозы:</w:t>
      </w:r>
    </w:p>
    <w:p w:rsidR="009838B5" w:rsidRPr="009838B5" w:rsidRDefault="009838B5" w:rsidP="009838B5">
      <w:pPr>
        <w:ind w:firstLine="567"/>
        <w:contextualSpacing/>
        <w:jc w:val="both"/>
        <w:rPr>
          <w:sz w:val="16"/>
          <w:szCs w:val="16"/>
        </w:rPr>
      </w:pPr>
      <w:r w:rsidRPr="009838B5">
        <w:rPr>
          <w:sz w:val="16"/>
          <w:szCs w:val="16"/>
        </w:rPr>
        <w:t>а) пожар в здании;</w:t>
      </w:r>
    </w:p>
    <w:p w:rsidR="009838B5" w:rsidRPr="009838B5" w:rsidRDefault="009838B5" w:rsidP="009838B5">
      <w:pPr>
        <w:ind w:firstLine="567"/>
        <w:contextualSpacing/>
        <w:jc w:val="both"/>
        <w:rPr>
          <w:sz w:val="16"/>
          <w:szCs w:val="16"/>
        </w:rPr>
      </w:pPr>
      <w:r w:rsidRPr="009838B5">
        <w:rPr>
          <w:sz w:val="16"/>
          <w:szCs w:val="16"/>
        </w:rPr>
        <w:t>б) повреждение водой (прорыв системы водоснабжения, канализационных труб, систем</w:t>
      </w:r>
    </w:p>
    <w:p w:rsidR="009838B5" w:rsidRPr="009838B5" w:rsidRDefault="009838B5" w:rsidP="009838B5">
      <w:pPr>
        <w:ind w:firstLine="567"/>
        <w:contextualSpacing/>
        <w:jc w:val="both"/>
        <w:rPr>
          <w:sz w:val="16"/>
          <w:szCs w:val="16"/>
        </w:rPr>
      </w:pPr>
      <w:r w:rsidRPr="009838B5">
        <w:rPr>
          <w:sz w:val="16"/>
          <w:szCs w:val="16"/>
        </w:rPr>
        <w:t>охлаждения);</w:t>
      </w:r>
    </w:p>
    <w:p w:rsidR="009838B5" w:rsidRPr="009838B5" w:rsidRDefault="009838B5" w:rsidP="009838B5">
      <w:pPr>
        <w:ind w:firstLine="567"/>
        <w:contextualSpacing/>
        <w:jc w:val="both"/>
        <w:rPr>
          <w:sz w:val="16"/>
          <w:szCs w:val="16"/>
        </w:rPr>
      </w:pPr>
      <w:r w:rsidRPr="009838B5">
        <w:rPr>
          <w:sz w:val="16"/>
          <w:szCs w:val="16"/>
        </w:rPr>
        <w:t>в) взрыв (бытового газа, взрывчатых веществ или приборов, работающих под давлением);</w:t>
      </w:r>
    </w:p>
    <w:p w:rsidR="009838B5" w:rsidRPr="009838B5" w:rsidRDefault="009838B5" w:rsidP="009838B5">
      <w:pPr>
        <w:ind w:firstLine="567"/>
        <w:contextualSpacing/>
        <w:jc w:val="both"/>
        <w:rPr>
          <w:sz w:val="16"/>
          <w:szCs w:val="16"/>
        </w:rPr>
      </w:pPr>
      <w:r w:rsidRPr="009838B5">
        <w:rPr>
          <w:sz w:val="16"/>
          <w:szCs w:val="16"/>
        </w:rPr>
        <w:t>г) химический выброс в атмосферу.</w:t>
      </w:r>
    </w:p>
    <w:p w:rsidR="009838B5" w:rsidRPr="009838B5" w:rsidRDefault="009838B5" w:rsidP="009838B5">
      <w:pPr>
        <w:ind w:firstLine="567"/>
        <w:contextualSpacing/>
        <w:jc w:val="both"/>
        <w:rPr>
          <w:sz w:val="16"/>
          <w:szCs w:val="16"/>
        </w:rPr>
      </w:pPr>
      <w:r w:rsidRPr="009838B5">
        <w:rPr>
          <w:sz w:val="16"/>
          <w:szCs w:val="16"/>
        </w:rPr>
        <w:t>2. Внешние угрозы:</w:t>
      </w:r>
    </w:p>
    <w:p w:rsidR="009838B5" w:rsidRPr="009838B5" w:rsidRDefault="009838B5" w:rsidP="009838B5">
      <w:pPr>
        <w:ind w:firstLine="567"/>
        <w:contextualSpacing/>
        <w:jc w:val="both"/>
        <w:rPr>
          <w:sz w:val="16"/>
          <w:szCs w:val="16"/>
        </w:rPr>
      </w:pPr>
      <w:r w:rsidRPr="009838B5">
        <w:rPr>
          <w:sz w:val="16"/>
          <w:szCs w:val="16"/>
        </w:rPr>
        <w:t>а) массовые беспорядки;</w:t>
      </w:r>
    </w:p>
    <w:p w:rsidR="009838B5" w:rsidRPr="009838B5" w:rsidRDefault="009838B5" w:rsidP="009838B5">
      <w:pPr>
        <w:ind w:firstLine="567"/>
        <w:contextualSpacing/>
        <w:jc w:val="both"/>
        <w:rPr>
          <w:sz w:val="16"/>
          <w:szCs w:val="16"/>
        </w:rPr>
      </w:pPr>
      <w:r w:rsidRPr="009838B5">
        <w:rPr>
          <w:sz w:val="16"/>
          <w:szCs w:val="16"/>
        </w:rPr>
        <w:t>б) эпидемия;</w:t>
      </w:r>
    </w:p>
    <w:p w:rsidR="009838B5" w:rsidRPr="009838B5" w:rsidRDefault="009838B5" w:rsidP="009838B5">
      <w:pPr>
        <w:ind w:firstLine="567"/>
        <w:contextualSpacing/>
        <w:jc w:val="both"/>
        <w:rPr>
          <w:sz w:val="16"/>
          <w:szCs w:val="16"/>
        </w:rPr>
      </w:pPr>
      <w:r w:rsidRPr="009838B5">
        <w:rPr>
          <w:sz w:val="16"/>
          <w:szCs w:val="16"/>
        </w:rPr>
        <w:t>в) массовое отравление персонала;</w:t>
      </w:r>
    </w:p>
    <w:p w:rsidR="009838B5" w:rsidRPr="009838B5" w:rsidRDefault="009838B5" w:rsidP="009838B5">
      <w:pPr>
        <w:ind w:firstLine="567"/>
        <w:contextualSpacing/>
        <w:jc w:val="both"/>
        <w:rPr>
          <w:sz w:val="16"/>
          <w:szCs w:val="16"/>
        </w:rPr>
      </w:pPr>
      <w:r w:rsidRPr="009838B5">
        <w:rPr>
          <w:sz w:val="16"/>
          <w:szCs w:val="16"/>
        </w:rPr>
        <w:t>г) теракт.</w:t>
      </w:r>
    </w:p>
    <w:p w:rsidR="009838B5" w:rsidRPr="009838B5" w:rsidRDefault="009838B5" w:rsidP="009838B5">
      <w:pPr>
        <w:ind w:firstLine="567"/>
        <w:contextualSpacing/>
        <w:jc w:val="both"/>
        <w:rPr>
          <w:sz w:val="16"/>
          <w:szCs w:val="16"/>
        </w:rPr>
      </w:pPr>
      <w:r w:rsidRPr="009838B5">
        <w:rPr>
          <w:sz w:val="16"/>
          <w:szCs w:val="16"/>
        </w:rPr>
        <w:t>3. Стихийные бедствия:</w:t>
      </w:r>
    </w:p>
    <w:p w:rsidR="009838B5" w:rsidRPr="009838B5" w:rsidRDefault="009838B5" w:rsidP="009838B5">
      <w:pPr>
        <w:ind w:firstLine="567"/>
        <w:contextualSpacing/>
        <w:jc w:val="both"/>
        <w:rPr>
          <w:sz w:val="16"/>
          <w:szCs w:val="16"/>
        </w:rPr>
      </w:pPr>
      <w:r w:rsidRPr="009838B5">
        <w:rPr>
          <w:sz w:val="16"/>
          <w:szCs w:val="16"/>
        </w:rPr>
        <w:t>а) удар молнии;</w:t>
      </w:r>
    </w:p>
    <w:p w:rsidR="009838B5" w:rsidRPr="009838B5" w:rsidRDefault="009838B5" w:rsidP="009838B5">
      <w:pPr>
        <w:ind w:firstLine="567"/>
        <w:contextualSpacing/>
        <w:jc w:val="both"/>
        <w:rPr>
          <w:sz w:val="16"/>
          <w:szCs w:val="16"/>
        </w:rPr>
      </w:pPr>
      <w:r w:rsidRPr="009838B5">
        <w:rPr>
          <w:sz w:val="16"/>
          <w:szCs w:val="16"/>
        </w:rPr>
        <w:t>б) сильный снегопад;</w:t>
      </w:r>
    </w:p>
    <w:p w:rsidR="009838B5" w:rsidRPr="009838B5" w:rsidRDefault="009838B5" w:rsidP="009838B5">
      <w:pPr>
        <w:ind w:firstLine="567"/>
        <w:contextualSpacing/>
        <w:jc w:val="both"/>
        <w:rPr>
          <w:sz w:val="16"/>
          <w:szCs w:val="16"/>
        </w:rPr>
      </w:pPr>
      <w:r w:rsidRPr="009838B5">
        <w:rPr>
          <w:sz w:val="16"/>
          <w:szCs w:val="16"/>
        </w:rPr>
        <w:lastRenderedPageBreak/>
        <w:t>в) сильные морозы;</w:t>
      </w:r>
    </w:p>
    <w:p w:rsidR="009838B5" w:rsidRPr="009838B5" w:rsidRDefault="009838B5" w:rsidP="009838B5">
      <w:pPr>
        <w:ind w:firstLine="567"/>
        <w:contextualSpacing/>
        <w:jc w:val="both"/>
        <w:rPr>
          <w:sz w:val="16"/>
          <w:szCs w:val="16"/>
        </w:rPr>
      </w:pPr>
      <w:r w:rsidRPr="009838B5">
        <w:rPr>
          <w:sz w:val="16"/>
          <w:szCs w:val="16"/>
        </w:rPr>
        <w:t>г) просадка грунта (подмыв грунтовых вод, подземные работы) с частичным обрушением здания;</w:t>
      </w:r>
    </w:p>
    <w:p w:rsidR="009838B5" w:rsidRPr="009838B5" w:rsidRDefault="009838B5" w:rsidP="009838B5">
      <w:pPr>
        <w:ind w:firstLine="567"/>
        <w:contextualSpacing/>
        <w:jc w:val="both"/>
        <w:rPr>
          <w:sz w:val="16"/>
          <w:szCs w:val="16"/>
        </w:rPr>
      </w:pPr>
      <w:proofErr w:type="spellStart"/>
      <w:r w:rsidRPr="009838B5">
        <w:rPr>
          <w:sz w:val="16"/>
          <w:szCs w:val="16"/>
        </w:rPr>
        <w:t>д</w:t>
      </w:r>
      <w:proofErr w:type="spellEnd"/>
      <w:r w:rsidRPr="009838B5">
        <w:rPr>
          <w:sz w:val="16"/>
          <w:szCs w:val="16"/>
        </w:rPr>
        <w:t>) затопление водой в период паводка;</w:t>
      </w:r>
    </w:p>
    <w:p w:rsidR="009838B5" w:rsidRPr="009838B5" w:rsidRDefault="009838B5" w:rsidP="009838B5">
      <w:pPr>
        <w:ind w:firstLine="567"/>
        <w:contextualSpacing/>
        <w:jc w:val="both"/>
        <w:rPr>
          <w:sz w:val="16"/>
          <w:szCs w:val="16"/>
        </w:rPr>
      </w:pPr>
      <w:r w:rsidRPr="009838B5">
        <w:rPr>
          <w:sz w:val="16"/>
          <w:szCs w:val="16"/>
        </w:rPr>
        <w:t>е) наводнение, вызванное проливным дождем;</w:t>
      </w:r>
    </w:p>
    <w:p w:rsidR="009838B5" w:rsidRPr="009838B5" w:rsidRDefault="009838B5" w:rsidP="009838B5">
      <w:pPr>
        <w:ind w:firstLine="567"/>
        <w:contextualSpacing/>
        <w:jc w:val="both"/>
        <w:rPr>
          <w:sz w:val="16"/>
          <w:szCs w:val="16"/>
        </w:rPr>
      </w:pPr>
      <w:r w:rsidRPr="009838B5">
        <w:rPr>
          <w:sz w:val="16"/>
          <w:szCs w:val="16"/>
        </w:rPr>
        <w:t>ж) подтопление здания (воздействие подпочвенных вод, вызванное внезапным и непредвиденным повышением уровня грунтовых вод).</w:t>
      </w:r>
    </w:p>
    <w:p w:rsidR="009838B5" w:rsidRPr="009838B5" w:rsidRDefault="009838B5" w:rsidP="009838B5">
      <w:pPr>
        <w:ind w:firstLine="567"/>
        <w:contextualSpacing/>
        <w:jc w:val="both"/>
        <w:rPr>
          <w:sz w:val="16"/>
          <w:szCs w:val="16"/>
        </w:rPr>
      </w:pPr>
      <w:r w:rsidRPr="009838B5">
        <w:rPr>
          <w:sz w:val="16"/>
          <w:szCs w:val="16"/>
        </w:rPr>
        <w:t>4.ИТ-угрозы:</w:t>
      </w:r>
    </w:p>
    <w:p w:rsidR="009838B5" w:rsidRPr="009838B5" w:rsidRDefault="009838B5" w:rsidP="009838B5">
      <w:pPr>
        <w:ind w:firstLine="567"/>
        <w:contextualSpacing/>
        <w:jc w:val="both"/>
        <w:rPr>
          <w:sz w:val="16"/>
          <w:szCs w:val="16"/>
        </w:rPr>
      </w:pPr>
      <w:r w:rsidRPr="009838B5">
        <w:rPr>
          <w:sz w:val="16"/>
          <w:szCs w:val="16"/>
        </w:rPr>
        <w:t>а) выход из строя файлового сервера;</w:t>
      </w:r>
    </w:p>
    <w:p w:rsidR="009838B5" w:rsidRPr="009838B5" w:rsidRDefault="009838B5" w:rsidP="009838B5">
      <w:pPr>
        <w:ind w:firstLine="567"/>
        <w:contextualSpacing/>
        <w:jc w:val="both"/>
        <w:rPr>
          <w:sz w:val="16"/>
          <w:szCs w:val="16"/>
        </w:rPr>
      </w:pPr>
      <w:r w:rsidRPr="009838B5">
        <w:rPr>
          <w:sz w:val="16"/>
          <w:szCs w:val="16"/>
        </w:rPr>
        <w:t>б) частичная потеря информации на сервере без потери его работоспособности;</w:t>
      </w:r>
    </w:p>
    <w:p w:rsidR="009838B5" w:rsidRPr="009838B5" w:rsidRDefault="009838B5" w:rsidP="009838B5">
      <w:pPr>
        <w:ind w:firstLine="567"/>
        <w:contextualSpacing/>
        <w:jc w:val="both"/>
        <w:rPr>
          <w:sz w:val="16"/>
          <w:szCs w:val="16"/>
        </w:rPr>
      </w:pPr>
      <w:r w:rsidRPr="009838B5">
        <w:rPr>
          <w:sz w:val="16"/>
          <w:szCs w:val="16"/>
        </w:rPr>
        <w:t>в) выход из строя локальной сети;</w:t>
      </w:r>
    </w:p>
    <w:p w:rsidR="009838B5" w:rsidRPr="009838B5" w:rsidRDefault="009838B5" w:rsidP="009838B5">
      <w:pPr>
        <w:ind w:firstLine="567"/>
        <w:contextualSpacing/>
        <w:jc w:val="both"/>
        <w:rPr>
          <w:sz w:val="16"/>
          <w:szCs w:val="16"/>
        </w:rPr>
      </w:pPr>
      <w:r w:rsidRPr="009838B5">
        <w:rPr>
          <w:sz w:val="16"/>
          <w:szCs w:val="16"/>
        </w:rPr>
        <w:t>г)</w:t>
      </w:r>
      <w:proofErr w:type="gramStart"/>
      <w:r w:rsidRPr="009838B5">
        <w:rPr>
          <w:sz w:val="16"/>
          <w:szCs w:val="16"/>
        </w:rPr>
        <w:t xml:space="preserve"> )</w:t>
      </w:r>
      <w:proofErr w:type="gramEnd"/>
      <w:r w:rsidRPr="009838B5">
        <w:rPr>
          <w:sz w:val="16"/>
          <w:szCs w:val="16"/>
        </w:rPr>
        <w:t xml:space="preserve"> выход из строя рабочей станции;</w:t>
      </w:r>
    </w:p>
    <w:p w:rsidR="009838B5" w:rsidRPr="009838B5" w:rsidRDefault="009838B5" w:rsidP="009838B5">
      <w:pPr>
        <w:ind w:firstLine="567"/>
        <w:contextualSpacing/>
        <w:jc w:val="both"/>
        <w:rPr>
          <w:sz w:val="16"/>
          <w:szCs w:val="16"/>
        </w:rPr>
      </w:pPr>
    </w:p>
    <w:p w:rsidR="009838B5" w:rsidRPr="009838B5" w:rsidRDefault="009838B5" w:rsidP="009838B5">
      <w:pPr>
        <w:ind w:firstLine="567"/>
        <w:contextualSpacing/>
        <w:jc w:val="both"/>
        <w:rPr>
          <w:sz w:val="16"/>
          <w:szCs w:val="16"/>
        </w:rPr>
      </w:pPr>
      <w:proofErr w:type="spellStart"/>
      <w:r w:rsidRPr="009838B5">
        <w:rPr>
          <w:sz w:val="16"/>
          <w:szCs w:val="16"/>
        </w:rPr>
        <w:t>д</w:t>
      </w:r>
      <w:proofErr w:type="spellEnd"/>
      <w:r w:rsidRPr="009838B5">
        <w:rPr>
          <w:sz w:val="16"/>
          <w:szCs w:val="16"/>
        </w:rPr>
        <w:t>) частичная потеря информации на рабочей станции без потери её работоспособности.</w:t>
      </w:r>
    </w:p>
    <w:p w:rsidR="009838B5" w:rsidRPr="009838B5" w:rsidRDefault="009838B5" w:rsidP="009838B5">
      <w:pPr>
        <w:ind w:firstLine="567"/>
        <w:contextualSpacing/>
        <w:jc w:val="both"/>
        <w:rPr>
          <w:sz w:val="16"/>
          <w:szCs w:val="16"/>
        </w:rPr>
      </w:pPr>
      <w:r w:rsidRPr="009838B5">
        <w:rPr>
          <w:sz w:val="16"/>
          <w:szCs w:val="16"/>
        </w:rPr>
        <w:t>5. Угроза, связанная с человеческим фактором:</w:t>
      </w:r>
    </w:p>
    <w:p w:rsidR="009838B5" w:rsidRPr="009838B5" w:rsidRDefault="009838B5" w:rsidP="009838B5">
      <w:pPr>
        <w:ind w:firstLine="567"/>
        <w:contextualSpacing/>
        <w:jc w:val="both"/>
        <w:rPr>
          <w:sz w:val="16"/>
          <w:szCs w:val="16"/>
        </w:rPr>
      </w:pPr>
      <w:r w:rsidRPr="009838B5">
        <w:rPr>
          <w:sz w:val="16"/>
          <w:szCs w:val="16"/>
        </w:rPr>
        <w:t xml:space="preserve">а) ошибка персонала, имеющего доступ к элементам </w:t>
      </w:r>
      <w:proofErr w:type="spellStart"/>
      <w:r w:rsidRPr="009838B5">
        <w:rPr>
          <w:sz w:val="16"/>
          <w:szCs w:val="16"/>
        </w:rPr>
        <w:t>ИСПДн</w:t>
      </w:r>
      <w:proofErr w:type="spellEnd"/>
      <w:r w:rsidRPr="009838B5">
        <w:rPr>
          <w:sz w:val="16"/>
          <w:szCs w:val="16"/>
        </w:rPr>
        <w:t>;</w:t>
      </w:r>
    </w:p>
    <w:p w:rsidR="009838B5" w:rsidRPr="009838B5" w:rsidRDefault="009838B5" w:rsidP="009838B5">
      <w:pPr>
        <w:ind w:firstLine="567"/>
        <w:contextualSpacing/>
        <w:jc w:val="both"/>
        <w:rPr>
          <w:sz w:val="16"/>
          <w:szCs w:val="16"/>
        </w:rPr>
      </w:pPr>
      <w:r w:rsidRPr="009838B5">
        <w:rPr>
          <w:sz w:val="16"/>
          <w:szCs w:val="16"/>
        </w:rPr>
        <w:t>б) нарушение конфиденциальности, целостности и доступности конфиденциальной информации, а также несанкционированные действия, заблокированные средствами защиты и зафиксированные средствами регистрации.</w:t>
      </w:r>
    </w:p>
    <w:p w:rsidR="009838B5" w:rsidRPr="009838B5" w:rsidRDefault="009838B5" w:rsidP="009838B5">
      <w:pPr>
        <w:ind w:firstLine="567"/>
        <w:contextualSpacing/>
        <w:jc w:val="both"/>
        <w:rPr>
          <w:sz w:val="16"/>
          <w:szCs w:val="16"/>
        </w:rPr>
      </w:pPr>
      <w:r w:rsidRPr="009838B5">
        <w:rPr>
          <w:sz w:val="16"/>
          <w:szCs w:val="16"/>
        </w:rPr>
        <w:t>6. Угрозы, связанные с внешними поставщиками:</w:t>
      </w:r>
    </w:p>
    <w:p w:rsidR="009838B5" w:rsidRPr="009838B5" w:rsidRDefault="009838B5" w:rsidP="009838B5">
      <w:pPr>
        <w:ind w:firstLine="567"/>
        <w:contextualSpacing/>
        <w:jc w:val="both"/>
        <w:rPr>
          <w:sz w:val="16"/>
          <w:szCs w:val="16"/>
        </w:rPr>
      </w:pPr>
      <w:r w:rsidRPr="009838B5">
        <w:rPr>
          <w:sz w:val="16"/>
          <w:szCs w:val="16"/>
        </w:rPr>
        <w:t>а) отключение электроэнергии;</w:t>
      </w:r>
    </w:p>
    <w:p w:rsidR="009838B5" w:rsidRPr="009838B5" w:rsidRDefault="009838B5" w:rsidP="009838B5">
      <w:pPr>
        <w:ind w:firstLine="567"/>
        <w:contextualSpacing/>
        <w:jc w:val="both"/>
        <w:rPr>
          <w:sz w:val="16"/>
          <w:szCs w:val="16"/>
        </w:rPr>
      </w:pPr>
      <w:r w:rsidRPr="009838B5">
        <w:rPr>
          <w:sz w:val="16"/>
          <w:szCs w:val="16"/>
        </w:rPr>
        <w:t>б) сбой в работе интернет-провайдера;</w:t>
      </w:r>
    </w:p>
    <w:p w:rsidR="009838B5" w:rsidRPr="009838B5" w:rsidRDefault="009838B5" w:rsidP="009838B5">
      <w:pPr>
        <w:ind w:firstLine="567"/>
        <w:contextualSpacing/>
        <w:jc w:val="both"/>
        <w:rPr>
          <w:sz w:val="16"/>
          <w:szCs w:val="16"/>
        </w:rPr>
      </w:pPr>
      <w:r w:rsidRPr="009838B5">
        <w:rPr>
          <w:sz w:val="16"/>
          <w:szCs w:val="16"/>
        </w:rPr>
        <w:t>в) физический разрыв внешних каналов связи.</w:t>
      </w:r>
    </w:p>
    <w:p w:rsidR="009838B5" w:rsidRPr="009838B5" w:rsidRDefault="009838B5" w:rsidP="009838B5">
      <w:pPr>
        <w:contextualSpacing/>
        <w:jc w:val="both"/>
        <w:rPr>
          <w:sz w:val="16"/>
          <w:szCs w:val="16"/>
        </w:rPr>
      </w:pPr>
    </w:p>
    <w:p w:rsidR="009838B5" w:rsidRPr="009838B5" w:rsidRDefault="009838B5" w:rsidP="009838B5">
      <w:pPr>
        <w:contextualSpacing/>
        <w:jc w:val="both"/>
        <w:rPr>
          <w:sz w:val="16"/>
          <w:szCs w:val="16"/>
        </w:rPr>
      </w:pPr>
    </w:p>
    <w:p w:rsidR="009838B5" w:rsidRPr="00AB0E33" w:rsidRDefault="009838B5" w:rsidP="009838B5">
      <w:pPr>
        <w:jc w:val="center"/>
        <w:rPr>
          <w:sz w:val="16"/>
          <w:szCs w:val="16"/>
        </w:rPr>
      </w:pPr>
      <w:r w:rsidRPr="00AB0E33">
        <w:rPr>
          <w:sz w:val="16"/>
          <w:szCs w:val="16"/>
        </w:rPr>
        <w:t>*      *      *      *      *      *      *</w:t>
      </w:r>
    </w:p>
    <w:p w:rsidR="009838B5" w:rsidRDefault="009838B5" w:rsidP="009838B5">
      <w:pPr>
        <w:jc w:val="both"/>
        <w:rPr>
          <w:sz w:val="16"/>
          <w:szCs w:val="16"/>
        </w:rPr>
      </w:pPr>
    </w:p>
    <w:p w:rsidR="009838B5" w:rsidRDefault="009838B5" w:rsidP="009838B5">
      <w:pPr>
        <w:jc w:val="both"/>
        <w:rPr>
          <w:sz w:val="16"/>
          <w:szCs w:val="16"/>
        </w:rPr>
      </w:pPr>
    </w:p>
    <w:p w:rsidR="009838B5" w:rsidRPr="007460F3" w:rsidRDefault="009838B5" w:rsidP="009838B5">
      <w:pPr>
        <w:jc w:val="right"/>
        <w:rPr>
          <w:i/>
          <w:sz w:val="24"/>
          <w:szCs w:val="24"/>
        </w:rPr>
      </w:pPr>
    </w:p>
    <w:p w:rsidR="009838B5" w:rsidRPr="00145AA1" w:rsidRDefault="009838B5" w:rsidP="009838B5">
      <w:pPr>
        <w:pStyle w:val="af7"/>
        <w:jc w:val="center"/>
        <w:rPr>
          <w:rFonts w:ascii="Arial" w:hAnsi="Arial" w:cs="Arial"/>
          <w:sz w:val="24"/>
          <w:szCs w:val="24"/>
        </w:rPr>
      </w:pPr>
      <w:r>
        <w:rPr>
          <w:noProof/>
          <w:sz w:val="24"/>
          <w:szCs w:val="24"/>
        </w:rPr>
        <w:drawing>
          <wp:inline distT="0" distB="0" distL="0" distR="0">
            <wp:extent cx="748030" cy="914400"/>
            <wp:effectExtent l="19050" t="0" r="0" b="0"/>
            <wp:docPr id="5"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srcRect/>
                    <a:stretch>
                      <a:fillRect/>
                    </a:stretch>
                  </pic:blipFill>
                  <pic:spPr bwMode="auto">
                    <a:xfrm>
                      <a:off x="0" y="0"/>
                      <a:ext cx="748030" cy="914400"/>
                    </a:xfrm>
                    <a:prstGeom prst="rect">
                      <a:avLst/>
                    </a:prstGeom>
                    <a:solidFill>
                      <a:srgbClr val="FFFFFF"/>
                    </a:solidFill>
                    <a:ln w="9525">
                      <a:noFill/>
                      <a:miter lim="800000"/>
                      <a:headEnd/>
                      <a:tailEnd/>
                    </a:ln>
                  </pic:spPr>
                </pic:pic>
              </a:graphicData>
            </a:graphic>
          </wp:inline>
        </w:drawing>
      </w:r>
    </w:p>
    <w:p w:rsidR="009838B5" w:rsidRPr="009838B5" w:rsidRDefault="009838B5" w:rsidP="009838B5">
      <w:pPr>
        <w:pStyle w:val="1"/>
        <w:jc w:val="center"/>
        <w:rPr>
          <w:bCs/>
          <w:sz w:val="16"/>
          <w:szCs w:val="16"/>
        </w:rPr>
      </w:pPr>
      <w:r w:rsidRPr="009838B5">
        <w:rPr>
          <w:sz w:val="16"/>
          <w:szCs w:val="16"/>
        </w:rPr>
        <w:t>ПОСТАНОВЛЕНИЕ</w:t>
      </w:r>
    </w:p>
    <w:p w:rsidR="009838B5" w:rsidRPr="009838B5" w:rsidRDefault="009838B5" w:rsidP="009838B5">
      <w:pPr>
        <w:jc w:val="center"/>
        <w:rPr>
          <w:sz w:val="16"/>
          <w:szCs w:val="16"/>
        </w:rPr>
      </w:pPr>
    </w:p>
    <w:p w:rsidR="009838B5" w:rsidRPr="009838B5" w:rsidRDefault="009838B5" w:rsidP="009838B5">
      <w:pPr>
        <w:jc w:val="center"/>
        <w:rPr>
          <w:sz w:val="16"/>
          <w:szCs w:val="16"/>
        </w:rPr>
      </w:pPr>
      <w:r w:rsidRPr="009838B5">
        <w:rPr>
          <w:sz w:val="16"/>
          <w:szCs w:val="16"/>
        </w:rPr>
        <w:t>АДМИНИСТРАЦИЯ ОСТРОВСКОГО МУНИЦИПАЛЬНОГО РАЙОНА</w:t>
      </w:r>
    </w:p>
    <w:p w:rsidR="009838B5" w:rsidRPr="009838B5" w:rsidRDefault="009838B5" w:rsidP="009838B5">
      <w:pPr>
        <w:jc w:val="center"/>
        <w:rPr>
          <w:sz w:val="16"/>
          <w:szCs w:val="16"/>
        </w:rPr>
      </w:pPr>
      <w:r w:rsidRPr="009838B5">
        <w:rPr>
          <w:sz w:val="16"/>
          <w:szCs w:val="16"/>
        </w:rPr>
        <w:t>КОСТРОМСКОЙ  ОБЛАСТИ</w:t>
      </w:r>
    </w:p>
    <w:p w:rsidR="009838B5" w:rsidRPr="009838B5" w:rsidRDefault="009838B5" w:rsidP="009838B5">
      <w:pPr>
        <w:jc w:val="both"/>
        <w:rPr>
          <w:sz w:val="16"/>
          <w:szCs w:val="16"/>
        </w:rPr>
      </w:pPr>
      <w:r w:rsidRPr="009838B5">
        <w:rPr>
          <w:sz w:val="16"/>
          <w:szCs w:val="16"/>
        </w:rPr>
        <w:t xml:space="preserve">«13» </w:t>
      </w:r>
      <w:proofErr w:type="spellStart"/>
      <w:r w:rsidRPr="009838B5">
        <w:rPr>
          <w:sz w:val="16"/>
          <w:szCs w:val="16"/>
        </w:rPr>
        <w:t>_июля</w:t>
      </w:r>
      <w:proofErr w:type="spellEnd"/>
      <w:r w:rsidRPr="009838B5">
        <w:rPr>
          <w:sz w:val="16"/>
          <w:szCs w:val="16"/>
        </w:rPr>
        <w:t xml:space="preserve"> _2018 года              № 444      </w:t>
      </w:r>
    </w:p>
    <w:p w:rsidR="009838B5" w:rsidRPr="009838B5" w:rsidRDefault="009838B5" w:rsidP="009838B5">
      <w:pPr>
        <w:tabs>
          <w:tab w:val="center" w:pos="5090"/>
          <w:tab w:val="left" w:pos="9356"/>
        </w:tabs>
        <w:rPr>
          <w:sz w:val="16"/>
          <w:szCs w:val="16"/>
        </w:rPr>
      </w:pPr>
    </w:p>
    <w:p w:rsidR="009838B5" w:rsidRPr="009838B5" w:rsidRDefault="009838B5" w:rsidP="009838B5">
      <w:pPr>
        <w:rPr>
          <w:sz w:val="16"/>
          <w:szCs w:val="16"/>
        </w:rPr>
      </w:pPr>
    </w:p>
    <w:p w:rsidR="009838B5" w:rsidRPr="009838B5" w:rsidRDefault="009838B5" w:rsidP="009838B5">
      <w:pPr>
        <w:pStyle w:val="af5"/>
        <w:rPr>
          <w:bCs/>
          <w:spacing w:val="-4"/>
          <w:sz w:val="16"/>
          <w:szCs w:val="16"/>
        </w:rPr>
      </w:pPr>
      <w:r w:rsidRPr="009838B5">
        <w:rPr>
          <w:sz w:val="16"/>
          <w:szCs w:val="16"/>
        </w:rPr>
        <w:t xml:space="preserve">Об утверждении   Правил  </w:t>
      </w:r>
      <w:r w:rsidRPr="009838B5">
        <w:rPr>
          <w:bCs/>
          <w:spacing w:val="-4"/>
          <w:sz w:val="16"/>
          <w:szCs w:val="16"/>
        </w:rPr>
        <w:t>оценки вреда, который может</w:t>
      </w:r>
    </w:p>
    <w:p w:rsidR="009838B5" w:rsidRPr="009838B5" w:rsidRDefault="009838B5" w:rsidP="009838B5">
      <w:pPr>
        <w:pStyle w:val="af5"/>
        <w:rPr>
          <w:bCs/>
          <w:spacing w:val="-4"/>
          <w:sz w:val="16"/>
          <w:szCs w:val="16"/>
        </w:rPr>
      </w:pPr>
      <w:r w:rsidRPr="009838B5">
        <w:rPr>
          <w:bCs/>
          <w:spacing w:val="-4"/>
          <w:sz w:val="16"/>
          <w:szCs w:val="16"/>
        </w:rPr>
        <w:t xml:space="preserve"> быть </w:t>
      </w:r>
      <w:proofErr w:type="gramStart"/>
      <w:r w:rsidRPr="009838B5">
        <w:rPr>
          <w:bCs/>
          <w:spacing w:val="-4"/>
          <w:sz w:val="16"/>
          <w:szCs w:val="16"/>
        </w:rPr>
        <w:t>причинен</w:t>
      </w:r>
      <w:proofErr w:type="gramEnd"/>
      <w:r w:rsidRPr="009838B5">
        <w:rPr>
          <w:bCs/>
          <w:spacing w:val="-4"/>
          <w:sz w:val="16"/>
          <w:szCs w:val="16"/>
        </w:rPr>
        <w:t xml:space="preserve"> субъектам персональных данных в случае</w:t>
      </w:r>
    </w:p>
    <w:p w:rsidR="009838B5" w:rsidRPr="009838B5" w:rsidRDefault="009838B5" w:rsidP="009838B5">
      <w:pPr>
        <w:pStyle w:val="af5"/>
        <w:rPr>
          <w:bCs/>
          <w:spacing w:val="-4"/>
          <w:sz w:val="16"/>
          <w:szCs w:val="16"/>
        </w:rPr>
      </w:pPr>
      <w:r w:rsidRPr="009838B5">
        <w:rPr>
          <w:bCs/>
          <w:spacing w:val="-4"/>
          <w:sz w:val="16"/>
          <w:szCs w:val="16"/>
        </w:rPr>
        <w:t xml:space="preserve"> нарушения требований по обработке и обеспечению</w:t>
      </w:r>
    </w:p>
    <w:p w:rsidR="009838B5" w:rsidRPr="009838B5" w:rsidRDefault="009838B5" w:rsidP="009838B5">
      <w:pPr>
        <w:pStyle w:val="af5"/>
        <w:rPr>
          <w:sz w:val="16"/>
          <w:szCs w:val="16"/>
        </w:rPr>
      </w:pPr>
      <w:r w:rsidRPr="009838B5">
        <w:rPr>
          <w:bCs/>
          <w:spacing w:val="-4"/>
          <w:sz w:val="16"/>
          <w:szCs w:val="16"/>
        </w:rPr>
        <w:t xml:space="preserve"> безопасности персональных данных в</w:t>
      </w:r>
      <w:r w:rsidRPr="009838B5">
        <w:rPr>
          <w:sz w:val="16"/>
          <w:szCs w:val="16"/>
        </w:rPr>
        <w:t xml:space="preserve"> администрации  </w:t>
      </w:r>
    </w:p>
    <w:p w:rsidR="009838B5" w:rsidRPr="009838B5" w:rsidRDefault="009838B5" w:rsidP="009838B5">
      <w:pPr>
        <w:pStyle w:val="af5"/>
        <w:rPr>
          <w:sz w:val="16"/>
          <w:szCs w:val="16"/>
        </w:rPr>
      </w:pPr>
      <w:r w:rsidRPr="009838B5">
        <w:rPr>
          <w:sz w:val="16"/>
          <w:szCs w:val="16"/>
        </w:rPr>
        <w:t>Островского муниципального района Костромской области</w:t>
      </w:r>
    </w:p>
    <w:p w:rsidR="009838B5" w:rsidRPr="009838B5" w:rsidRDefault="009838B5" w:rsidP="009838B5">
      <w:pPr>
        <w:rPr>
          <w:sz w:val="16"/>
          <w:szCs w:val="16"/>
        </w:rPr>
      </w:pPr>
    </w:p>
    <w:p w:rsidR="009838B5" w:rsidRPr="009838B5" w:rsidRDefault="009838B5" w:rsidP="009838B5">
      <w:pPr>
        <w:ind w:firstLine="705"/>
        <w:jc w:val="both"/>
        <w:rPr>
          <w:sz w:val="16"/>
          <w:szCs w:val="16"/>
        </w:rPr>
      </w:pPr>
      <w:r w:rsidRPr="009838B5">
        <w:rPr>
          <w:sz w:val="16"/>
          <w:szCs w:val="16"/>
        </w:rPr>
        <w:t>В целях исполнения требований Федерального закона от 27 июня 2006 года № 152-ФЗ «О персональных данных», в соответствии со статьей 6 Устава муниципального образования Островский муниципальный район Костромской области:</w:t>
      </w:r>
    </w:p>
    <w:p w:rsidR="009838B5" w:rsidRPr="009838B5" w:rsidRDefault="009838B5" w:rsidP="009838B5">
      <w:pPr>
        <w:ind w:firstLine="705"/>
        <w:jc w:val="both"/>
        <w:rPr>
          <w:sz w:val="16"/>
          <w:szCs w:val="16"/>
        </w:rPr>
      </w:pPr>
      <w:r w:rsidRPr="009838B5">
        <w:rPr>
          <w:sz w:val="16"/>
          <w:szCs w:val="16"/>
        </w:rPr>
        <w:t xml:space="preserve"> 1. Утвердить прилагаемые Правила  </w:t>
      </w:r>
      <w:r w:rsidRPr="009838B5">
        <w:rPr>
          <w:bCs/>
          <w:spacing w:val="-4"/>
          <w:sz w:val="16"/>
          <w:szCs w:val="16"/>
        </w:rPr>
        <w:t>оценки вреда, который может быть причинен субъектам персональных данных в случае нарушения требований по обработке и обеспечению безопасности персональных данных в</w:t>
      </w:r>
      <w:r w:rsidRPr="009838B5">
        <w:rPr>
          <w:sz w:val="16"/>
          <w:szCs w:val="16"/>
        </w:rPr>
        <w:t xml:space="preserve"> администрации  Островского муниципального района Костромской области.</w:t>
      </w:r>
    </w:p>
    <w:p w:rsidR="009838B5" w:rsidRPr="009838B5" w:rsidRDefault="009838B5" w:rsidP="009838B5">
      <w:pPr>
        <w:ind w:firstLine="705"/>
        <w:jc w:val="both"/>
        <w:rPr>
          <w:sz w:val="16"/>
          <w:szCs w:val="16"/>
        </w:rPr>
      </w:pPr>
      <w:r w:rsidRPr="009838B5">
        <w:rPr>
          <w:sz w:val="16"/>
          <w:szCs w:val="16"/>
        </w:rPr>
        <w:t>2. Настоящее постановление вступает со дня официального опубликования в бюллетене «Районные новости»</w:t>
      </w:r>
    </w:p>
    <w:p w:rsidR="009838B5" w:rsidRPr="009838B5" w:rsidRDefault="009838B5" w:rsidP="009838B5">
      <w:pPr>
        <w:ind w:firstLine="540"/>
        <w:jc w:val="both"/>
        <w:rPr>
          <w:sz w:val="16"/>
          <w:szCs w:val="16"/>
        </w:rPr>
      </w:pPr>
    </w:p>
    <w:p w:rsidR="009838B5" w:rsidRPr="009838B5" w:rsidRDefault="009838B5" w:rsidP="009838B5">
      <w:pPr>
        <w:pStyle w:val="afff"/>
        <w:ind w:firstLine="1134"/>
        <w:jc w:val="both"/>
        <w:rPr>
          <w:b w:val="0"/>
          <w:i w:val="0"/>
          <w:sz w:val="16"/>
          <w:szCs w:val="16"/>
        </w:rPr>
      </w:pPr>
    </w:p>
    <w:p w:rsidR="009838B5" w:rsidRPr="009838B5" w:rsidRDefault="009838B5" w:rsidP="009838B5">
      <w:pPr>
        <w:pStyle w:val="afff"/>
        <w:jc w:val="both"/>
        <w:rPr>
          <w:b w:val="0"/>
          <w:i w:val="0"/>
          <w:sz w:val="16"/>
          <w:szCs w:val="16"/>
        </w:rPr>
      </w:pPr>
      <w:r w:rsidRPr="009838B5">
        <w:rPr>
          <w:b w:val="0"/>
          <w:i w:val="0"/>
          <w:sz w:val="16"/>
          <w:szCs w:val="16"/>
        </w:rPr>
        <w:t xml:space="preserve">Глава Островского </w:t>
      </w:r>
    </w:p>
    <w:p w:rsidR="009838B5" w:rsidRPr="009838B5" w:rsidRDefault="009838B5" w:rsidP="009838B5">
      <w:pPr>
        <w:pStyle w:val="afff"/>
        <w:jc w:val="both"/>
        <w:rPr>
          <w:b w:val="0"/>
          <w:i w:val="0"/>
          <w:sz w:val="16"/>
          <w:szCs w:val="16"/>
        </w:rPr>
      </w:pPr>
      <w:r w:rsidRPr="009838B5">
        <w:rPr>
          <w:b w:val="0"/>
          <w:i w:val="0"/>
          <w:sz w:val="16"/>
          <w:szCs w:val="16"/>
        </w:rPr>
        <w:t>муниципального района                                      Г.А. Полякова</w:t>
      </w:r>
    </w:p>
    <w:p w:rsidR="009838B5" w:rsidRPr="009838B5" w:rsidRDefault="009838B5" w:rsidP="009838B5">
      <w:pPr>
        <w:jc w:val="both"/>
        <w:rPr>
          <w:sz w:val="16"/>
          <w:szCs w:val="16"/>
        </w:rPr>
      </w:pPr>
    </w:p>
    <w:p w:rsidR="009838B5" w:rsidRPr="009838B5" w:rsidRDefault="009838B5" w:rsidP="009838B5">
      <w:pPr>
        <w:jc w:val="both"/>
        <w:rPr>
          <w:sz w:val="16"/>
          <w:szCs w:val="16"/>
        </w:rPr>
      </w:pPr>
    </w:p>
    <w:p w:rsidR="009838B5" w:rsidRPr="009838B5" w:rsidRDefault="009838B5" w:rsidP="009838B5">
      <w:pPr>
        <w:jc w:val="both"/>
        <w:rPr>
          <w:sz w:val="16"/>
          <w:szCs w:val="16"/>
        </w:rPr>
      </w:pPr>
    </w:p>
    <w:p w:rsidR="009838B5" w:rsidRPr="009838B5" w:rsidRDefault="009838B5" w:rsidP="009838B5">
      <w:pPr>
        <w:jc w:val="both"/>
        <w:rPr>
          <w:sz w:val="16"/>
          <w:szCs w:val="16"/>
        </w:rPr>
      </w:pPr>
    </w:p>
    <w:tbl>
      <w:tblPr>
        <w:tblW w:w="0" w:type="auto"/>
        <w:tblLook w:val="04A0"/>
      </w:tblPr>
      <w:tblGrid>
        <w:gridCol w:w="3132"/>
        <w:gridCol w:w="1512"/>
        <w:gridCol w:w="4752"/>
      </w:tblGrid>
      <w:tr w:rsidR="009838B5" w:rsidRPr="009838B5" w:rsidTr="009838B5">
        <w:tc>
          <w:tcPr>
            <w:tcW w:w="3132" w:type="dxa"/>
          </w:tcPr>
          <w:p w:rsidR="009838B5" w:rsidRPr="009838B5" w:rsidRDefault="009838B5" w:rsidP="009838B5">
            <w:pPr>
              <w:rPr>
                <w:sz w:val="16"/>
                <w:szCs w:val="16"/>
              </w:rPr>
            </w:pPr>
          </w:p>
        </w:tc>
        <w:tc>
          <w:tcPr>
            <w:tcW w:w="1512" w:type="dxa"/>
          </w:tcPr>
          <w:p w:rsidR="009838B5" w:rsidRPr="009838B5" w:rsidRDefault="009838B5" w:rsidP="009838B5">
            <w:pPr>
              <w:rPr>
                <w:sz w:val="16"/>
                <w:szCs w:val="16"/>
              </w:rPr>
            </w:pPr>
          </w:p>
        </w:tc>
        <w:tc>
          <w:tcPr>
            <w:tcW w:w="4752" w:type="dxa"/>
          </w:tcPr>
          <w:p w:rsidR="009838B5" w:rsidRPr="009838B5" w:rsidRDefault="009838B5" w:rsidP="009838B5">
            <w:pPr>
              <w:jc w:val="both"/>
              <w:rPr>
                <w:sz w:val="16"/>
                <w:szCs w:val="16"/>
              </w:rPr>
            </w:pPr>
            <w:r w:rsidRPr="009838B5">
              <w:rPr>
                <w:sz w:val="16"/>
                <w:szCs w:val="16"/>
              </w:rPr>
              <w:t>Приложение к постановлению администрации Островского муниципального района Костромской области от 13 июля 2018г. № 444</w:t>
            </w:r>
          </w:p>
        </w:tc>
      </w:tr>
    </w:tbl>
    <w:p w:rsidR="009838B5" w:rsidRPr="009838B5" w:rsidRDefault="009838B5" w:rsidP="009838B5">
      <w:pPr>
        <w:pStyle w:val="af5"/>
        <w:jc w:val="center"/>
        <w:rPr>
          <w:sz w:val="16"/>
          <w:szCs w:val="16"/>
        </w:rPr>
      </w:pPr>
    </w:p>
    <w:p w:rsidR="009838B5" w:rsidRPr="009838B5" w:rsidRDefault="009838B5" w:rsidP="009838B5">
      <w:pPr>
        <w:pStyle w:val="af5"/>
        <w:jc w:val="center"/>
        <w:rPr>
          <w:sz w:val="16"/>
          <w:szCs w:val="16"/>
        </w:rPr>
      </w:pPr>
      <w:r w:rsidRPr="009838B5">
        <w:rPr>
          <w:sz w:val="16"/>
          <w:szCs w:val="16"/>
        </w:rPr>
        <w:t xml:space="preserve">Правила </w:t>
      </w:r>
    </w:p>
    <w:p w:rsidR="009838B5" w:rsidRPr="009838B5" w:rsidRDefault="009838B5" w:rsidP="009838B5">
      <w:pPr>
        <w:pStyle w:val="ab"/>
        <w:tabs>
          <w:tab w:val="left" w:pos="851"/>
        </w:tabs>
        <w:ind w:left="0"/>
        <w:contextualSpacing w:val="0"/>
        <w:jc w:val="center"/>
        <w:outlineLvl w:val="2"/>
        <w:rPr>
          <w:rFonts w:ascii="Times New Roman" w:hAnsi="Times New Roman" w:cs="Times New Roman"/>
          <w:sz w:val="16"/>
          <w:szCs w:val="16"/>
        </w:rPr>
      </w:pPr>
      <w:r w:rsidRPr="009838B5">
        <w:rPr>
          <w:rFonts w:ascii="Times New Roman" w:hAnsi="Times New Roman" w:cs="Times New Roman"/>
          <w:bCs/>
          <w:spacing w:val="-4"/>
          <w:sz w:val="16"/>
          <w:szCs w:val="16"/>
        </w:rPr>
        <w:t>оценки вреда, который может быть причинен субъектам персональных данных в случае нарушения требований по обработке и обеспечению безопасности персональных данных в</w:t>
      </w:r>
      <w:r w:rsidRPr="009838B5">
        <w:rPr>
          <w:rFonts w:ascii="Times New Roman" w:hAnsi="Times New Roman" w:cs="Times New Roman"/>
          <w:sz w:val="16"/>
          <w:szCs w:val="16"/>
        </w:rPr>
        <w:t xml:space="preserve"> администрации Островского муниципального района Костромской области</w:t>
      </w:r>
    </w:p>
    <w:p w:rsidR="009838B5" w:rsidRPr="009838B5" w:rsidRDefault="009838B5" w:rsidP="009838B5">
      <w:pPr>
        <w:pStyle w:val="ab"/>
        <w:tabs>
          <w:tab w:val="left" w:pos="851"/>
        </w:tabs>
        <w:ind w:left="0"/>
        <w:contextualSpacing w:val="0"/>
        <w:jc w:val="center"/>
        <w:outlineLvl w:val="2"/>
        <w:rPr>
          <w:rFonts w:ascii="Times New Roman" w:hAnsi="Times New Roman" w:cs="Times New Roman"/>
          <w:bCs/>
          <w:spacing w:val="-4"/>
          <w:sz w:val="16"/>
          <w:szCs w:val="16"/>
        </w:rPr>
      </w:pPr>
    </w:p>
    <w:p w:rsidR="009838B5" w:rsidRPr="009838B5" w:rsidRDefault="009838B5" w:rsidP="009838B5">
      <w:pPr>
        <w:pStyle w:val="Default"/>
        <w:spacing w:after="31"/>
        <w:jc w:val="center"/>
        <w:rPr>
          <w:sz w:val="16"/>
          <w:szCs w:val="16"/>
        </w:rPr>
      </w:pPr>
      <w:r w:rsidRPr="009838B5">
        <w:rPr>
          <w:bCs/>
          <w:sz w:val="16"/>
          <w:szCs w:val="16"/>
        </w:rPr>
        <w:t>1. Общие положения</w:t>
      </w:r>
    </w:p>
    <w:p w:rsidR="009838B5" w:rsidRPr="009838B5" w:rsidRDefault="009838B5" w:rsidP="009838B5">
      <w:pPr>
        <w:pStyle w:val="Default"/>
        <w:spacing w:after="31"/>
        <w:ind w:firstLine="708"/>
        <w:jc w:val="both"/>
        <w:rPr>
          <w:sz w:val="16"/>
          <w:szCs w:val="16"/>
        </w:rPr>
      </w:pPr>
      <w:r w:rsidRPr="009838B5">
        <w:rPr>
          <w:sz w:val="16"/>
          <w:szCs w:val="16"/>
        </w:rPr>
        <w:t xml:space="preserve">1.1. Настоящие Правила оценки </w:t>
      </w:r>
      <w:proofErr w:type="gramStart"/>
      <w:r w:rsidRPr="009838B5">
        <w:rPr>
          <w:sz w:val="16"/>
          <w:szCs w:val="16"/>
        </w:rPr>
        <w:t>вреда</w:t>
      </w:r>
      <w:proofErr w:type="gramEnd"/>
      <w:r w:rsidRPr="009838B5">
        <w:rPr>
          <w:sz w:val="16"/>
          <w:szCs w:val="16"/>
        </w:rPr>
        <w:t xml:space="preserve"> который может быть причинен субъектам персональных данных и в этом случае  принятия мер по его предотвращению (далее – Правила) определяют порядок оценки вреда, который может быть причинён субъектам персональных в случае нарушения Федерального закона № 152-ФЗ «О персональных данных» (далее - № 152-ФЗ), и отражают соотношение указанного возможного вреда и принимаемых оператором мер, направленных на обеспечение выполнения обязанностей, предусмотренных № 152-ФЗ. </w:t>
      </w:r>
    </w:p>
    <w:p w:rsidR="009838B5" w:rsidRPr="009838B5" w:rsidRDefault="009838B5" w:rsidP="009838B5">
      <w:pPr>
        <w:pStyle w:val="Default"/>
        <w:spacing w:after="31"/>
        <w:ind w:firstLine="708"/>
        <w:jc w:val="both"/>
        <w:rPr>
          <w:sz w:val="16"/>
          <w:szCs w:val="16"/>
        </w:rPr>
      </w:pPr>
      <w:r w:rsidRPr="009838B5">
        <w:rPr>
          <w:sz w:val="16"/>
          <w:szCs w:val="16"/>
        </w:rPr>
        <w:t xml:space="preserve">1.2. Настоящие Правила разработаны в соответствии с действующим законодательством Российской Федерации в области обработки и защиты персональных данных. </w:t>
      </w:r>
    </w:p>
    <w:p w:rsidR="009838B5" w:rsidRPr="009838B5" w:rsidRDefault="009838B5" w:rsidP="009838B5">
      <w:pPr>
        <w:pStyle w:val="Default"/>
        <w:jc w:val="center"/>
        <w:rPr>
          <w:sz w:val="16"/>
          <w:szCs w:val="16"/>
        </w:rPr>
      </w:pPr>
      <w:r w:rsidRPr="009838B5">
        <w:rPr>
          <w:bCs/>
          <w:sz w:val="16"/>
          <w:szCs w:val="16"/>
        </w:rPr>
        <w:t>2. Основные понятия</w:t>
      </w:r>
    </w:p>
    <w:p w:rsidR="009838B5" w:rsidRPr="009838B5" w:rsidRDefault="009838B5" w:rsidP="009838B5">
      <w:pPr>
        <w:pStyle w:val="Default"/>
        <w:spacing w:after="31"/>
        <w:ind w:firstLine="708"/>
        <w:jc w:val="both"/>
        <w:rPr>
          <w:sz w:val="16"/>
          <w:szCs w:val="16"/>
        </w:rPr>
      </w:pPr>
      <w:r w:rsidRPr="009838B5">
        <w:rPr>
          <w:sz w:val="16"/>
          <w:szCs w:val="16"/>
        </w:rPr>
        <w:t>2.1. В настоящих Правилах используются основные понятия:</w:t>
      </w:r>
    </w:p>
    <w:p w:rsidR="009838B5" w:rsidRPr="009838B5" w:rsidRDefault="009838B5" w:rsidP="009838B5">
      <w:pPr>
        <w:pStyle w:val="Default"/>
        <w:spacing w:after="31"/>
        <w:ind w:firstLine="708"/>
        <w:jc w:val="both"/>
        <w:rPr>
          <w:sz w:val="16"/>
          <w:szCs w:val="16"/>
        </w:rPr>
      </w:pPr>
      <w:r w:rsidRPr="009838B5">
        <w:rPr>
          <w:sz w:val="16"/>
          <w:szCs w:val="16"/>
        </w:rPr>
        <w:t xml:space="preserve">2.1.1. Информация – сведения (сообщения, данные) независимо от формы их представления. </w:t>
      </w:r>
    </w:p>
    <w:p w:rsidR="009838B5" w:rsidRPr="009838B5" w:rsidRDefault="009838B5" w:rsidP="009838B5">
      <w:pPr>
        <w:pStyle w:val="Default"/>
        <w:spacing w:after="31"/>
        <w:ind w:firstLine="708"/>
        <w:jc w:val="both"/>
        <w:rPr>
          <w:sz w:val="16"/>
          <w:szCs w:val="16"/>
        </w:rPr>
      </w:pPr>
      <w:r w:rsidRPr="009838B5">
        <w:rPr>
          <w:sz w:val="16"/>
          <w:szCs w:val="16"/>
        </w:rPr>
        <w:t xml:space="preserve">2.1.2. Безопасность информации – состояние защищенности информации, при котором обеспечены ее конфиденциальность, доступность и целостность. </w:t>
      </w:r>
    </w:p>
    <w:p w:rsidR="009838B5" w:rsidRPr="009838B5" w:rsidRDefault="009838B5" w:rsidP="009838B5">
      <w:pPr>
        <w:pStyle w:val="Default"/>
        <w:spacing w:after="31"/>
        <w:ind w:firstLine="708"/>
        <w:jc w:val="both"/>
        <w:rPr>
          <w:sz w:val="16"/>
          <w:szCs w:val="16"/>
        </w:rPr>
      </w:pPr>
      <w:r w:rsidRPr="009838B5">
        <w:rPr>
          <w:sz w:val="16"/>
          <w:szCs w:val="16"/>
        </w:rPr>
        <w:lastRenderedPageBreak/>
        <w:t xml:space="preserve">2.1.3. Конфиденциальность информации – обязательное для выполнения лицом, получившим доступ к определенной информации, требование не передавать такую информацию третьим лицам без согласия ее обладателя. </w:t>
      </w:r>
    </w:p>
    <w:p w:rsidR="009838B5" w:rsidRPr="009838B5" w:rsidRDefault="009838B5" w:rsidP="009838B5">
      <w:pPr>
        <w:pStyle w:val="Default"/>
        <w:spacing w:after="31"/>
        <w:ind w:firstLine="708"/>
        <w:jc w:val="both"/>
        <w:rPr>
          <w:sz w:val="16"/>
          <w:szCs w:val="16"/>
        </w:rPr>
      </w:pPr>
      <w:r w:rsidRPr="009838B5">
        <w:rPr>
          <w:sz w:val="16"/>
          <w:szCs w:val="16"/>
        </w:rPr>
        <w:t xml:space="preserve">2.1.4. Целостность информации – состояние информации, при котором отсутствует любое ее изменение либо изменение осуществляется только преднамеренно субъектами, имеющими право на такое изменение. </w:t>
      </w:r>
    </w:p>
    <w:p w:rsidR="009838B5" w:rsidRPr="009838B5" w:rsidRDefault="009838B5" w:rsidP="009838B5">
      <w:pPr>
        <w:pStyle w:val="Default"/>
        <w:spacing w:after="31"/>
        <w:ind w:firstLine="708"/>
        <w:jc w:val="both"/>
        <w:rPr>
          <w:sz w:val="16"/>
          <w:szCs w:val="16"/>
        </w:rPr>
      </w:pPr>
      <w:r w:rsidRPr="009838B5">
        <w:rPr>
          <w:sz w:val="16"/>
          <w:szCs w:val="16"/>
        </w:rPr>
        <w:t xml:space="preserve">2.1.5. Доступность информации – состояние информации (ресурсов информационной системы), при </w:t>
      </w:r>
      <w:proofErr w:type="gramStart"/>
      <w:r w:rsidRPr="009838B5">
        <w:rPr>
          <w:sz w:val="16"/>
          <w:szCs w:val="16"/>
        </w:rPr>
        <w:t>котором</w:t>
      </w:r>
      <w:proofErr w:type="gramEnd"/>
      <w:r w:rsidRPr="009838B5">
        <w:rPr>
          <w:sz w:val="16"/>
          <w:szCs w:val="16"/>
        </w:rPr>
        <w:t xml:space="preserve"> субъекты, имеющие права доступа, могут реализовать их беспрепятственно. </w:t>
      </w:r>
    </w:p>
    <w:p w:rsidR="009838B5" w:rsidRPr="009838B5" w:rsidRDefault="009838B5" w:rsidP="009838B5">
      <w:pPr>
        <w:pStyle w:val="Default"/>
        <w:spacing w:after="31"/>
        <w:ind w:firstLine="708"/>
        <w:jc w:val="both"/>
        <w:rPr>
          <w:sz w:val="16"/>
          <w:szCs w:val="16"/>
        </w:rPr>
      </w:pPr>
      <w:r w:rsidRPr="009838B5">
        <w:rPr>
          <w:sz w:val="16"/>
          <w:szCs w:val="16"/>
        </w:rPr>
        <w:t xml:space="preserve">2.1.6. </w:t>
      </w:r>
      <w:proofErr w:type="gramStart"/>
      <w:r w:rsidRPr="009838B5">
        <w:rPr>
          <w:sz w:val="16"/>
          <w:szCs w:val="16"/>
        </w:rPr>
        <w:t xml:space="preserve">Убытки – расходы, которые лицо, чье право нарушено, понесло или должно будет понести для восстановления нарушенного права, утраты или повреждения его имущества (реальный ущерб), а также неполученных доходов, которые это лицо получило бы при обычных условиях гражданского оборота, если бы его право не было нарушено. </w:t>
      </w:r>
      <w:proofErr w:type="gramEnd"/>
    </w:p>
    <w:p w:rsidR="009838B5" w:rsidRPr="009838B5" w:rsidRDefault="009838B5" w:rsidP="009838B5">
      <w:pPr>
        <w:pStyle w:val="Default"/>
        <w:spacing w:after="31"/>
        <w:ind w:firstLine="708"/>
        <w:jc w:val="both"/>
        <w:rPr>
          <w:sz w:val="16"/>
          <w:szCs w:val="16"/>
        </w:rPr>
      </w:pPr>
      <w:r w:rsidRPr="009838B5">
        <w:rPr>
          <w:sz w:val="16"/>
          <w:szCs w:val="16"/>
        </w:rPr>
        <w:t xml:space="preserve">2.1.7. Моральный вред – физические или нравственные страдания, причиняемые действиями, нарушающими личные неимущественные права гражданина либо посягающими на принадлежащие гражданину другие нематериальные блага, а также в других случаях, предусмотренных законом. </w:t>
      </w:r>
    </w:p>
    <w:p w:rsidR="009838B5" w:rsidRPr="009838B5" w:rsidRDefault="009838B5" w:rsidP="009838B5">
      <w:pPr>
        <w:pStyle w:val="Default"/>
        <w:spacing w:after="31"/>
        <w:ind w:firstLine="708"/>
        <w:jc w:val="both"/>
        <w:rPr>
          <w:sz w:val="16"/>
          <w:szCs w:val="16"/>
        </w:rPr>
      </w:pPr>
      <w:r w:rsidRPr="009838B5">
        <w:rPr>
          <w:sz w:val="16"/>
          <w:szCs w:val="16"/>
        </w:rPr>
        <w:t xml:space="preserve">2.1.8. Оценка возможного вреда – определение уровня вреда на основании учёта причинённых убытков и морального вреда, нарушения конфиденциальности, целостности и доступности персональных данных. </w:t>
      </w:r>
    </w:p>
    <w:p w:rsidR="009838B5" w:rsidRPr="009838B5" w:rsidRDefault="009838B5" w:rsidP="009838B5">
      <w:pPr>
        <w:pStyle w:val="Default"/>
        <w:rPr>
          <w:bCs/>
          <w:color w:val="auto"/>
          <w:sz w:val="16"/>
          <w:szCs w:val="16"/>
        </w:rPr>
      </w:pPr>
      <w:r w:rsidRPr="009838B5">
        <w:rPr>
          <w:bCs/>
          <w:color w:val="auto"/>
          <w:sz w:val="16"/>
          <w:szCs w:val="16"/>
        </w:rPr>
        <w:t xml:space="preserve"> </w:t>
      </w:r>
    </w:p>
    <w:p w:rsidR="009838B5" w:rsidRPr="009838B5" w:rsidRDefault="009838B5" w:rsidP="009838B5">
      <w:pPr>
        <w:pStyle w:val="Default"/>
        <w:jc w:val="center"/>
        <w:rPr>
          <w:color w:val="auto"/>
          <w:sz w:val="16"/>
          <w:szCs w:val="16"/>
        </w:rPr>
      </w:pPr>
      <w:r w:rsidRPr="009838B5">
        <w:rPr>
          <w:bCs/>
          <w:color w:val="auto"/>
          <w:sz w:val="16"/>
          <w:szCs w:val="16"/>
        </w:rPr>
        <w:t>3. Методика оценки возможного вреда субъектам персональных данных</w:t>
      </w:r>
    </w:p>
    <w:p w:rsidR="009838B5" w:rsidRPr="009838B5" w:rsidRDefault="009838B5" w:rsidP="009838B5">
      <w:pPr>
        <w:pStyle w:val="Default"/>
        <w:spacing w:after="31"/>
        <w:ind w:firstLine="708"/>
        <w:jc w:val="both"/>
        <w:rPr>
          <w:sz w:val="16"/>
          <w:szCs w:val="16"/>
        </w:rPr>
      </w:pPr>
      <w:r w:rsidRPr="009838B5">
        <w:rPr>
          <w:sz w:val="16"/>
          <w:szCs w:val="16"/>
        </w:rPr>
        <w:t>3.1. Вред субъекту персональных данных возникает в результате неправомерного или случайного доступа к персональным данным, уничтожения, изменения, блокирования, копирования, предоставления, распространения персональных данных, а также от иных неправомерных действий в отношении персональных данных.</w:t>
      </w:r>
    </w:p>
    <w:p w:rsidR="009838B5" w:rsidRPr="009838B5" w:rsidRDefault="009838B5" w:rsidP="009838B5">
      <w:pPr>
        <w:pStyle w:val="Default"/>
        <w:spacing w:after="31"/>
        <w:ind w:firstLine="708"/>
        <w:jc w:val="both"/>
        <w:rPr>
          <w:sz w:val="16"/>
          <w:szCs w:val="16"/>
        </w:rPr>
      </w:pPr>
      <w:r w:rsidRPr="009838B5">
        <w:rPr>
          <w:sz w:val="16"/>
          <w:szCs w:val="16"/>
        </w:rPr>
        <w:t>3.2. Перечисленные неправомерные действия определяются как следующие нарушения безопасности информации:</w:t>
      </w:r>
    </w:p>
    <w:p w:rsidR="009838B5" w:rsidRPr="009838B5" w:rsidRDefault="009838B5" w:rsidP="009838B5">
      <w:pPr>
        <w:pStyle w:val="Default"/>
        <w:spacing w:after="31"/>
        <w:ind w:firstLine="708"/>
        <w:jc w:val="both"/>
        <w:rPr>
          <w:sz w:val="16"/>
          <w:szCs w:val="16"/>
        </w:rPr>
      </w:pPr>
      <w:r w:rsidRPr="009838B5">
        <w:rPr>
          <w:sz w:val="16"/>
          <w:szCs w:val="16"/>
        </w:rPr>
        <w:t>3.2.1. Неправомерное предоставление, распространение и копирование персональных данных являются нарушением конфиденциальности персональных данных.</w:t>
      </w:r>
    </w:p>
    <w:p w:rsidR="009838B5" w:rsidRPr="009838B5" w:rsidRDefault="009838B5" w:rsidP="009838B5">
      <w:pPr>
        <w:pStyle w:val="Default"/>
        <w:spacing w:after="31"/>
        <w:ind w:firstLine="708"/>
        <w:jc w:val="both"/>
        <w:rPr>
          <w:sz w:val="16"/>
          <w:szCs w:val="16"/>
        </w:rPr>
      </w:pPr>
      <w:r w:rsidRPr="009838B5">
        <w:rPr>
          <w:sz w:val="16"/>
          <w:szCs w:val="16"/>
        </w:rPr>
        <w:t>3.2.2. Неправомерное уничтожение и блокирование персональных данных является нарушением доступности персональных данных.</w:t>
      </w:r>
    </w:p>
    <w:p w:rsidR="009838B5" w:rsidRPr="009838B5" w:rsidRDefault="009838B5" w:rsidP="009838B5">
      <w:pPr>
        <w:pStyle w:val="Default"/>
        <w:spacing w:after="31"/>
        <w:ind w:firstLine="708"/>
        <w:jc w:val="both"/>
        <w:rPr>
          <w:sz w:val="16"/>
          <w:szCs w:val="16"/>
        </w:rPr>
      </w:pPr>
      <w:r w:rsidRPr="009838B5">
        <w:rPr>
          <w:sz w:val="16"/>
          <w:szCs w:val="16"/>
        </w:rPr>
        <w:t xml:space="preserve">3.2.3. Неправомерное изменение персональных данных является нарушением целостности персональных данных. </w:t>
      </w:r>
    </w:p>
    <w:p w:rsidR="009838B5" w:rsidRPr="009838B5" w:rsidRDefault="009838B5" w:rsidP="009838B5">
      <w:pPr>
        <w:pStyle w:val="Default"/>
        <w:spacing w:after="31"/>
        <w:ind w:firstLine="708"/>
        <w:jc w:val="both"/>
        <w:rPr>
          <w:sz w:val="16"/>
          <w:szCs w:val="16"/>
        </w:rPr>
      </w:pPr>
      <w:r w:rsidRPr="009838B5">
        <w:rPr>
          <w:sz w:val="16"/>
          <w:szCs w:val="16"/>
        </w:rPr>
        <w:t xml:space="preserve">3.2.4. Нарушение права субъекта требовать от оператора уточнения его персональных данных, их блокирования или уничтожение является нарушением целостности информации. </w:t>
      </w:r>
    </w:p>
    <w:p w:rsidR="009838B5" w:rsidRPr="009838B5" w:rsidRDefault="009838B5" w:rsidP="009838B5">
      <w:pPr>
        <w:pStyle w:val="Default"/>
        <w:spacing w:after="31"/>
        <w:ind w:firstLine="708"/>
        <w:jc w:val="both"/>
        <w:rPr>
          <w:sz w:val="16"/>
          <w:szCs w:val="16"/>
        </w:rPr>
      </w:pPr>
      <w:r w:rsidRPr="009838B5">
        <w:rPr>
          <w:sz w:val="16"/>
          <w:szCs w:val="16"/>
        </w:rPr>
        <w:t xml:space="preserve">3.2.5. Нарушение права субъекта на получение информации, касающейся обработки его персональных данных, является нарушением доступности персональных данных. </w:t>
      </w:r>
    </w:p>
    <w:p w:rsidR="009838B5" w:rsidRPr="009838B5" w:rsidRDefault="009838B5" w:rsidP="009838B5">
      <w:pPr>
        <w:pStyle w:val="Default"/>
        <w:spacing w:after="31"/>
        <w:ind w:firstLine="708"/>
        <w:jc w:val="both"/>
        <w:rPr>
          <w:sz w:val="16"/>
          <w:szCs w:val="16"/>
        </w:rPr>
      </w:pPr>
      <w:r w:rsidRPr="009838B5">
        <w:rPr>
          <w:sz w:val="16"/>
          <w:szCs w:val="16"/>
        </w:rPr>
        <w:t xml:space="preserve">3.2.6. Обработка персональных данных, выходящая за рамки установленных и законных целей обработки, в объёме больше необходимого для достижения установленных и законных целей и дольше установленных сроков является нарушением конфиденциальности персональных данных. </w:t>
      </w:r>
    </w:p>
    <w:p w:rsidR="009838B5" w:rsidRPr="009838B5" w:rsidRDefault="009838B5" w:rsidP="009838B5">
      <w:pPr>
        <w:pStyle w:val="Default"/>
        <w:spacing w:after="31"/>
        <w:ind w:firstLine="708"/>
        <w:jc w:val="both"/>
        <w:rPr>
          <w:sz w:val="16"/>
          <w:szCs w:val="16"/>
        </w:rPr>
      </w:pPr>
      <w:r w:rsidRPr="009838B5">
        <w:rPr>
          <w:sz w:val="16"/>
          <w:szCs w:val="16"/>
        </w:rPr>
        <w:t xml:space="preserve">3.2.7. Неправомерное получение персональных данных от лица, не являющегося субъектом персональных данных, является нарушением конфиденциальности персональных данных. </w:t>
      </w:r>
    </w:p>
    <w:p w:rsidR="009838B5" w:rsidRPr="009838B5" w:rsidRDefault="009838B5" w:rsidP="009838B5">
      <w:pPr>
        <w:pStyle w:val="Default"/>
        <w:spacing w:after="31"/>
        <w:ind w:firstLine="708"/>
        <w:jc w:val="both"/>
        <w:rPr>
          <w:sz w:val="16"/>
          <w:szCs w:val="16"/>
        </w:rPr>
      </w:pPr>
      <w:r w:rsidRPr="009838B5">
        <w:rPr>
          <w:sz w:val="16"/>
          <w:szCs w:val="16"/>
        </w:rPr>
        <w:t xml:space="preserve">3.2.8. </w:t>
      </w:r>
      <w:proofErr w:type="gramStart"/>
      <w:r w:rsidRPr="009838B5">
        <w:rPr>
          <w:sz w:val="16"/>
          <w:szCs w:val="16"/>
        </w:rPr>
        <w:t xml:space="preserve">Принятие решения, порождающего юридические последствия в отношении субъекта персональных данных или иным образом затрагивающие его права и законные интересы, на основании исключительно автоматизированной обработки его персональных данных без согласия на то в письменной форме субъекта персональных данных или непредусмотренное федеральными законами, является нарушением конфиденциальности персональных данных. </w:t>
      </w:r>
      <w:proofErr w:type="gramEnd"/>
    </w:p>
    <w:p w:rsidR="009838B5" w:rsidRPr="009838B5" w:rsidRDefault="009838B5" w:rsidP="009838B5">
      <w:pPr>
        <w:pStyle w:val="Default"/>
        <w:spacing w:after="31"/>
        <w:ind w:firstLine="708"/>
        <w:jc w:val="both"/>
        <w:rPr>
          <w:sz w:val="16"/>
          <w:szCs w:val="16"/>
        </w:rPr>
      </w:pPr>
      <w:r w:rsidRPr="009838B5">
        <w:rPr>
          <w:sz w:val="16"/>
          <w:szCs w:val="16"/>
        </w:rPr>
        <w:t xml:space="preserve">3.3. Субъекту персональных данных может быть причинён вред в форме: </w:t>
      </w:r>
    </w:p>
    <w:p w:rsidR="009838B5" w:rsidRPr="009838B5" w:rsidRDefault="009838B5" w:rsidP="009838B5">
      <w:pPr>
        <w:pStyle w:val="Default"/>
        <w:spacing w:after="31"/>
        <w:ind w:firstLine="708"/>
        <w:jc w:val="both"/>
        <w:rPr>
          <w:sz w:val="16"/>
          <w:szCs w:val="16"/>
        </w:rPr>
      </w:pPr>
      <w:r w:rsidRPr="009838B5">
        <w:rPr>
          <w:sz w:val="16"/>
          <w:szCs w:val="16"/>
        </w:rPr>
        <w:t xml:space="preserve">3.3.1. Убытков – расходов, которые лицо, чье право нарушено, понесло или должно будет понести для восстановления нарушенного права, утраты или повреждения его имущества (реальный ущерб), а также </w:t>
      </w:r>
    </w:p>
    <w:p w:rsidR="009838B5" w:rsidRPr="009838B5" w:rsidRDefault="009838B5" w:rsidP="009838B5">
      <w:pPr>
        <w:pStyle w:val="Default"/>
        <w:spacing w:after="31"/>
        <w:ind w:firstLine="708"/>
        <w:jc w:val="both"/>
        <w:rPr>
          <w:sz w:val="16"/>
          <w:szCs w:val="16"/>
        </w:rPr>
      </w:pPr>
      <w:r w:rsidRPr="009838B5">
        <w:rPr>
          <w:sz w:val="16"/>
          <w:szCs w:val="16"/>
        </w:rPr>
        <w:t xml:space="preserve">неполученных доходов, которые это лицо получило бы при обычных условиях гражданского оборота, если бы его право не было нарушено. </w:t>
      </w:r>
    </w:p>
    <w:p w:rsidR="009838B5" w:rsidRPr="009838B5" w:rsidRDefault="009838B5" w:rsidP="009838B5">
      <w:pPr>
        <w:pStyle w:val="Default"/>
        <w:spacing w:after="31"/>
        <w:ind w:firstLine="708"/>
        <w:jc w:val="both"/>
        <w:rPr>
          <w:sz w:val="16"/>
          <w:szCs w:val="16"/>
        </w:rPr>
      </w:pPr>
      <w:r w:rsidRPr="009838B5">
        <w:rPr>
          <w:sz w:val="16"/>
          <w:szCs w:val="16"/>
        </w:rPr>
        <w:t xml:space="preserve">3.3.2. Морального вреда – физических или нравственных страданий, причиняемых действиями, нарушающими личные неимущественные права гражданина либо посягающими на принадлежащие гражданину другие нематериальные блага, а также в других случаях, предусмотренных законом. </w:t>
      </w:r>
    </w:p>
    <w:p w:rsidR="009838B5" w:rsidRPr="009838B5" w:rsidRDefault="009838B5" w:rsidP="009838B5">
      <w:pPr>
        <w:pStyle w:val="Default"/>
        <w:spacing w:after="31"/>
        <w:ind w:firstLine="708"/>
        <w:jc w:val="both"/>
        <w:rPr>
          <w:sz w:val="16"/>
          <w:szCs w:val="16"/>
        </w:rPr>
      </w:pPr>
      <w:r w:rsidRPr="009838B5">
        <w:rPr>
          <w:sz w:val="16"/>
          <w:szCs w:val="16"/>
        </w:rPr>
        <w:t xml:space="preserve">3.4. В оценке возможного вреда администрация Островского муниципального района Костромской области исходит из следующего способа </w:t>
      </w:r>
      <w:proofErr w:type="gramStart"/>
      <w:r w:rsidRPr="009838B5">
        <w:rPr>
          <w:sz w:val="16"/>
          <w:szCs w:val="16"/>
        </w:rPr>
        <w:t>учёта последствий допущенного нарушения принципов обработки персональных данных</w:t>
      </w:r>
      <w:proofErr w:type="gramEnd"/>
      <w:r w:rsidRPr="009838B5">
        <w:rPr>
          <w:sz w:val="16"/>
          <w:szCs w:val="16"/>
        </w:rPr>
        <w:t xml:space="preserve">: </w:t>
      </w:r>
    </w:p>
    <w:p w:rsidR="009838B5" w:rsidRPr="009838B5" w:rsidRDefault="009838B5" w:rsidP="009838B5">
      <w:pPr>
        <w:pStyle w:val="Default"/>
        <w:spacing w:after="31"/>
        <w:ind w:firstLine="708"/>
        <w:jc w:val="both"/>
        <w:rPr>
          <w:sz w:val="16"/>
          <w:szCs w:val="16"/>
        </w:rPr>
      </w:pPr>
      <w:r w:rsidRPr="009838B5">
        <w:rPr>
          <w:sz w:val="16"/>
          <w:szCs w:val="16"/>
        </w:rPr>
        <w:t xml:space="preserve">3.4.1. Низкий уровень возможного вреда – последствия нарушения принципов обработки персональных данных включают только нарушение целостности персональных данных, либо только нарушение доступности персональных данных; </w:t>
      </w:r>
    </w:p>
    <w:p w:rsidR="009838B5" w:rsidRPr="009838B5" w:rsidRDefault="009838B5" w:rsidP="009838B5">
      <w:pPr>
        <w:pStyle w:val="Default"/>
        <w:spacing w:after="31"/>
        <w:ind w:firstLine="708"/>
        <w:jc w:val="both"/>
        <w:rPr>
          <w:sz w:val="16"/>
          <w:szCs w:val="16"/>
        </w:rPr>
      </w:pPr>
      <w:r w:rsidRPr="009838B5">
        <w:rPr>
          <w:sz w:val="16"/>
          <w:szCs w:val="16"/>
        </w:rPr>
        <w:t xml:space="preserve">3.4.2. Средний уровень возможного вреда - последствия нарушения принципов обработки персональных данных включают только нарушение целостности персональных данных, повлекшее убытки и моральный вред, либо только нарушение доступности персональных данных, повлекшее убытки и моральный вред, либо только нарушение конфиденциальности персональных данных; </w:t>
      </w:r>
    </w:p>
    <w:p w:rsidR="009838B5" w:rsidRPr="009838B5" w:rsidRDefault="009838B5" w:rsidP="009838B5">
      <w:pPr>
        <w:pStyle w:val="Default"/>
        <w:spacing w:after="31"/>
        <w:ind w:firstLine="708"/>
        <w:jc w:val="both"/>
        <w:rPr>
          <w:sz w:val="16"/>
          <w:szCs w:val="16"/>
        </w:rPr>
      </w:pPr>
      <w:r w:rsidRPr="009838B5">
        <w:rPr>
          <w:sz w:val="16"/>
          <w:szCs w:val="16"/>
        </w:rPr>
        <w:t xml:space="preserve">3.4.3. Высокий уровень возможного вреда – во всех остальных случаях. </w:t>
      </w:r>
    </w:p>
    <w:p w:rsidR="009838B5" w:rsidRPr="009838B5" w:rsidRDefault="009838B5" w:rsidP="009838B5">
      <w:pPr>
        <w:pStyle w:val="Default"/>
        <w:jc w:val="center"/>
        <w:rPr>
          <w:bCs/>
          <w:color w:val="auto"/>
          <w:sz w:val="16"/>
          <w:szCs w:val="16"/>
        </w:rPr>
      </w:pPr>
    </w:p>
    <w:p w:rsidR="009838B5" w:rsidRPr="009838B5" w:rsidRDefault="009838B5" w:rsidP="009838B5">
      <w:pPr>
        <w:pStyle w:val="Default"/>
        <w:jc w:val="center"/>
        <w:rPr>
          <w:bCs/>
          <w:color w:val="auto"/>
          <w:sz w:val="16"/>
          <w:szCs w:val="16"/>
        </w:rPr>
      </w:pPr>
      <w:r w:rsidRPr="009838B5">
        <w:rPr>
          <w:bCs/>
          <w:color w:val="auto"/>
          <w:sz w:val="16"/>
          <w:szCs w:val="16"/>
        </w:rPr>
        <w:t>4. Порядок проведения оценки возможного вреда, а также соотнесения возможного вреда и реализуемых Оператором мер</w:t>
      </w:r>
    </w:p>
    <w:p w:rsidR="009838B5" w:rsidRPr="009838B5" w:rsidRDefault="009838B5" w:rsidP="009838B5">
      <w:pPr>
        <w:pStyle w:val="Default"/>
        <w:jc w:val="center"/>
        <w:rPr>
          <w:color w:val="auto"/>
          <w:sz w:val="16"/>
          <w:szCs w:val="16"/>
        </w:rPr>
      </w:pPr>
    </w:p>
    <w:p w:rsidR="009838B5" w:rsidRPr="009838B5" w:rsidRDefault="009838B5" w:rsidP="009838B5">
      <w:pPr>
        <w:pStyle w:val="Default"/>
        <w:spacing w:after="31"/>
        <w:ind w:firstLine="708"/>
        <w:jc w:val="both"/>
        <w:rPr>
          <w:sz w:val="16"/>
          <w:szCs w:val="16"/>
        </w:rPr>
      </w:pPr>
      <w:r w:rsidRPr="009838B5">
        <w:rPr>
          <w:sz w:val="16"/>
          <w:szCs w:val="16"/>
        </w:rPr>
        <w:t xml:space="preserve">4.1. Оценка возможного вреда субъектам персональных данных осуществляется лицом, ответственным в администрации Островского муниципального района Костромской области за организацию обработки персональных данных, в соответствии с методикой, описанной в разделе 3 настоящих Правил, и на основании экспертных значений, приведённых в Приложении № 1. </w:t>
      </w:r>
    </w:p>
    <w:p w:rsidR="009838B5" w:rsidRPr="009838B5" w:rsidRDefault="009838B5" w:rsidP="009838B5">
      <w:pPr>
        <w:pStyle w:val="Default"/>
        <w:spacing w:after="31"/>
        <w:ind w:firstLine="708"/>
        <w:jc w:val="both"/>
        <w:rPr>
          <w:sz w:val="16"/>
          <w:szCs w:val="16"/>
        </w:rPr>
      </w:pPr>
      <w:r w:rsidRPr="009838B5">
        <w:rPr>
          <w:sz w:val="16"/>
          <w:szCs w:val="16"/>
        </w:rPr>
        <w:t xml:space="preserve">4.2. Состав реализуемых Оператором мер, направленных на обеспечение выполнения обязанностей, предусмотренных Федеральным законом № 152-ФЗ «О персональных данных», определяется лицом, ответственным в администрации Островского муниципального района за организацию обработки персональных данных, исходя из правомерности и разумной </w:t>
      </w:r>
      <w:proofErr w:type="gramStart"/>
      <w:r w:rsidRPr="009838B5">
        <w:rPr>
          <w:sz w:val="16"/>
          <w:szCs w:val="16"/>
        </w:rPr>
        <w:t>достаточности</w:t>
      </w:r>
      <w:proofErr w:type="gramEnd"/>
      <w:r w:rsidRPr="009838B5">
        <w:rPr>
          <w:sz w:val="16"/>
          <w:szCs w:val="16"/>
        </w:rPr>
        <w:t xml:space="preserve"> указанных мер.</w:t>
      </w:r>
    </w:p>
    <w:p w:rsidR="009838B5" w:rsidRPr="009838B5" w:rsidRDefault="009838B5" w:rsidP="009838B5">
      <w:pPr>
        <w:pStyle w:val="Default"/>
        <w:spacing w:after="31"/>
        <w:ind w:firstLine="708"/>
        <w:jc w:val="both"/>
        <w:rPr>
          <w:sz w:val="16"/>
          <w:szCs w:val="16"/>
        </w:rPr>
      </w:pPr>
    </w:p>
    <w:tbl>
      <w:tblPr>
        <w:tblW w:w="0" w:type="auto"/>
        <w:jc w:val="right"/>
        <w:tblInd w:w="52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197"/>
      </w:tblGrid>
      <w:tr w:rsidR="009838B5" w:rsidRPr="009838B5" w:rsidTr="00A27C55">
        <w:trPr>
          <w:jc w:val="right"/>
        </w:trPr>
        <w:tc>
          <w:tcPr>
            <w:tcW w:w="4197" w:type="dxa"/>
            <w:tcBorders>
              <w:top w:val="nil"/>
              <w:left w:val="nil"/>
              <w:bottom w:val="nil"/>
              <w:right w:val="nil"/>
            </w:tcBorders>
          </w:tcPr>
          <w:p w:rsidR="009838B5" w:rsidRPr="009838B5" w:rsidRDefault="009838B5" w:rsidP="009838B5">
            <w:pPr>
              <w:pStyle w:val="ab"/>
              <w:tabs>
                <w:tab w:val="left" w:pos="851"/>
              </w:tabs>
              <w:ind w:left="0"/>
              <w:contextualSpacing w:val="0"/>
              <w:jc w:val="right"/>
              <w:outlineLvl w:val="2"/>
              <w:rPr>
                <w:rFonts w:ascii="Times New Roman" w:hAnsi="Times New Roman" w:cs="Times New Roman"/>
                <w:sz w:val="16"/>
                <w:szCs w:val="16"/>
              </w:rPr>
            </w:pPr>
            <w:r w:rsidRPr="009838B5">
              <w:rPr>
                <w:rFonts w:ascii="Times New Roman" w:hAnsi="Times New Roman" w:cs="Times New Roman"/>
                <w:sz w:val="16"/>
                <w:szCs w:val="16"/>
              </w:rPr>
              <w:t xml:space="preserve">Приложение №1  к Правилам оценки </w:t>
            </w:r>
            <w:proofErr w:type="spellStart"/>
            <w:proofErr w:type="gramStart"/>
            <w:r w:rsidRPr="009838B5">
              <w:rPr>
                <w:rFonts w:ascii="Times New Roman" w:hAnsi="Times New Roman" w:cs="Times New Roman"/>
                <w:bCs/>
                <w:spacing w:val="-4"/>
                <w:sz w:val="16"/>
                <w:szCs w:val="16"/>
              </w:rPr>
              <w:t>оценки</w:t>
            </w:r>
            <w:proofErr w:type="spellEnd"/>
            <w:proofErr w:type="gramEnd"/>
            <w:r w:rsidRPr="009838B5">
              <w:rPr>
                <w:rFonts w:ascii="Times New Roman" w:hAnsi="Times New Roman" w:cs="Times New Roman"/>
                <w:bCs/>
                <w:spacing w:val="-4"/>
                <w:sz w:val="16"/>
                <w:szCs w:val="16"/>
              </w:rPr>
              <w:t xml:space="preserve"> вреда, который может быть причинен субъектам персональных данных в случае нарушения требований по обработке и обеспечению безопасности персональных данных в</w:t>
            </w:r>
            <w:r w:rsidRPr="009838B5">
              <w:rPr>
                <w:rFonts w:ascii="Times New Roman" w:hAnsi="Times New Roman" w:cs="Times New Roman"/>
                <w:sz w:val="16"/>
                <w:szCs w:val="16"/>
              </w:rPr>
              <w:t xml:space="preserve"> администрации Островского муниципального района Костромской области</w:t>
            </w:r>
          </w:p>
          <w:p w:rsidR="009838B5" w:rsidRPr="009838B5" w:rsidRDefault="009838B5" w:rsidP="009838B5">
            <w:pPr>
              <w:pStyle w:val="af5"/>
              <w:jc w:val="both"/>
              <w:rPr>
                <w:sz w:val="16"/>
                <w:szCs w:val="16"/>
              </w:rPr>
            </w:pPr>
          </w:p>
        </w:tc>
      </w:tr>
    </w:tbl>
    <w:p w:rsidR="009838B5" w:rsidRPr="009838B5" w:rsidRDefault="009838B5" w:rsidP="009838B5">
      <w:pPr>
        <w:pStyle w:val="af5"/>
        <w:ind w:left="5954"/>
        <w:rPr>
          <w:sz w:val="16"/>
          <w:szCs w:val="16"/>
        </w:rPr>
      </w:pPr>
    </w:p>
    <w:p w:rsidR="009838B5" w:rsidRPr="009838B5" w:rsidRDefault="009838B5" w:rsidP="009838B5">
      <w:pPr>
        <w:pStyle w:val="af5"/>
        <w:jc w:val="center"/>
        <w:rPr>
          <w:sz w:val="16"/>
          <w:szCs w:val="16"/>
        </w:rPr>
      </w:pPr>
      <w:r w:rsidRPr="009838B5">
        <w:rPr>
          <w:sz w:val="16"/>
          <w:szCs w:val="16"/>
        </w:rPr>
        <w:t>Оценка вреда,</w:t>
      </w:r>
      <w:r w:rsidRPr="009838B5">
        <w:rPr>
          <w:bCs/>
          <w:spacing w:val="-4"/>
          <w:sz w:val="16"/>
          <w:szCs w:val="16"/>
        </w:rPr>
        <w:t xml:space="preserve"> который может быть причинен субъектам персональных данных в случае нарушения требований по обработке и обеспечению безопасности персональных данных в</w:t>
      </w:r>
      <w:r w:rsidRPr="009838B5">
        <w:rPr>
          <w:sz w:val="16"/>
          <w:szCs w:val="16"/>
        </w:rPr>
        <w:t xml:space="preserve"> администрации Островского муниципального района Костромской области и реализуемых Оператором мер</w:t>
      </w:r>
    </w:p>
    <w:p w:rsidR="009838B5" w:rsidRPr="009838B5" w:rsidRDefault="009838B5" w:rsidP="009838B5">
      <w:pPr>
        <w:pStyle w:val="af5"/>
        <w:jc w:val="center"/>
        <w:rPr>
          <w:sz w:val="16"/>
          <w:szCs w:val="16"/>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4"/>
        <w:gridCol w:w="3118"/>
        <w:gridCol w:w="1701"/>
        <w:gridCol w:w="425"/>
        <w:gridCol w:w="1417"/>
        <w:gridCol w:w="2694"/>
      </w:tblGrid>
      <w:tr w:rsidR="009838B5" w:rsidRPr="009838B5" w:rsidTr="009838B5">
        <w:tc>
          <w:tcPr>
            <w:tcW w:w="534" w:type="dxa"/>
            <w:shd w:val="clear" w:color="auto" w:fill="auto"/>
          </w:tcPr>
          <w:p w:rsidR="009838B5" w:rsidRPr="009838B5" w:rsidRDefault="009838B5" w:rsidP="009838B5">
            <w:pPr>
              <w:pStyle w:val="Default"/>
              <w:jc w:val="center"/>
              <w:rPr>
                <w:bCs/>
                <w:color w:val="auto"/>
                <w:sz w:val="16"/>
                <w:szCs w:val="16"/>
              </w:rPr>
            </w:pPr>
            <w:r w:rsidRPr="009838B5">
              <w:rPr>
                <w:bCs/>
                <w:color w:val="auto"/>
                <w:sz w:val="16"/>
                <w:szCs w:val="16"/>
              </w:rPr>
              <w:t>№</w:t>
            </w:r>
            <w:proofErr w:type="spellStart"/>
            <w:r w:rsidRPr="009838B5">
              <w:rPr>
                <w:bCs/>
                <w:color w:val="auto"/>
                <w:sz w:val="16"/>
                <w:szCs w:val="16"/>
              </w:rPr>
              <w:t>п\</w:t>
            </w:r>
            <w:proofErr w:type="gramStart"/>
            <w:r w:rsidRPr="009838B5">
              <w:rPr>
                <w:bCs/>
                <w:color w:val="auto"/>
                <w:sz w:val="16"/>
                <w:szCs w:val="16"/>
              </w:rPr>
              <w:t>п</w:t>
            </w:r>
            <w:proofErr w:type="spellEnd"/>
            <w:proofErr w:type="gramEnd"/>
          </w:p>
        </w:tc>
        <w:tc>
          <w:tcPr>
            <w:tcW w:w="3118" w:type="dxa"/>
            <w:shd w:val="clear" w:color="auto" w:fill="auto"/>
          </w:tcPr>
          <w:p w:rsidR="009838B5" w:rsidRPr="009838B5" w:rsidRDefault="009838B5" w:rsidP="009838B5">
            <w:pPr>
              <w:pStyle w:val="Default"/>
              <w:jc w:val="center"/>
              <w:rPr>
                <w:bCs/>
                <w:color w:val="auto"/>
                <w:sz w:val="16"/>
                <w:szCs w:val="16"/>
              </w:rPr>
            </w:pPr>
            <w:r w:rsidRPr="009838B5">
              <w:rPr>
                <w:bCs/>
                <w:color w:val="auto"/>
                <w:sz w:val="16"/>
                <w:szCs w:val="16"/>
              </w:rPr>
              <w:t xml:space="preserve">Требования </w:t>
            </w:r>
          </w:p>
          <w:p w:rsidR="009838B5" w:rsidRPr="009838B5" w:rsidRDefault="009838B5" w:rsidP="009838B5">
            <w:pPr>
              <w:pStyle w:val="Default"/>
              <w:jc w:val="center"/>
              <w:rPr>
                <w:bCs/>
                <w:color w:val="auto"/>
                <w:sz w:val="16"/>
                <w:szCs w:val="16"/>
              </w:rPr>
            </w:pPr>
            <w:r w:rsidRPr="009838B5">
              <w:rPr>
                <w:bCs/>
                <w:color w:val="auto"/>
                <w:sz w:val="16"/>
                <w:szCs w:val="16"/>
              </w:rPr>
              <w:t>Федерального закона</w:t>
            </w:r>
          </w:p>
          <w:p w:rsidR="009838B5" w:rsidRPr="009838B5" w:rsidRDefault="009838B5" w:rsidP="009838B5">
            <w:pPr>
              <w:pStyle w:val="Default"/>
              <w:jc w:val="center"/>
              <w:rPr>
                <w:bCs/>
                <w:color w:val="auto"/>
                <w:sz w:val="16"/>
                <w:szCs w:val="16"/>
              </w:rPr>
            </w:pPr>
            <w:r w:rsidRPr="009838B5">
              <w:rPr>
                <w:bCs/>
                <w:color w:val="auto"/>
                <w:sz w:val="16"/>
                <w:szCs w:val="16"/>
              </w:rPr>
              <w:t xml:space="preserve"> «О персональных данных»,</w:t>
            </w:r>
          </w:p>
          <w:p w:rsidR="009838B5" w:rsidRPr="009838B5" w:rsidRDefault="009838B5" w:rsidP="009838B5">
            <w:pPr>
              <w:pStyle w:val="Default"/>
              <w:jc w:val="center"/>
              <w:rPr>
                <w:bCs/>
                <w:color w:val="auto"/>
                <w:sz w:val="16"/>
                <w:szCs w:val="16"/>
              </w:rPr>
            </w:pPr>
            <w:r w:rsidRPr="009838B5">
              <w:rPr>
                <w:bCs/>
                <w:color w:val="auto"/>
                <w:sz w:val="16"/>
                <w:szCs w:val="16"/>
              </w:rPr>
              <w:t xml:space="preserve"> </w:t>
            </w:r>
            <w:proofErr w:type="gramStart"/>
            <w:r w:rsidRPr="009838B5">
              <w:rPr>
                <w:bCs/>
                <w:color w:val="auto"/>
                <w:sz w:val="16"/>
                <w:szCs w:val="16"/>
              </w:rPr>
              <w:t>которые</w:t>
            </w:r>
            <w:proofErr w:type="gramEnd"/>
            <w:r w:rsidRPr="009838B5">
              <w:rPr>
                <w:bCs/>
                <w:color w:val="auto"/>
                <w:sz w:val="16"/>
                <w:szCs w:val="16"/>
              </w:rPr>
              <w:t xml:space="preserve"> могут быть нарушены</w:t>
            </w:r>
          </w:p>
        </w:tc>
        <w:tc>
          <w:tcPr>
            <w:tcW w:w="2126" w:type="dxa"/>
            <w:gridSpan w:val="2"/>
            <w:shd w:val="clear" w:color="auto" w:fill="auto"/>
          </w:tcPr>
          <w:p w:rsidR="009838B5" w:rsidRPr="009838B5" w:rsidRDefault="009838B5" w:rsidP="009838B5">
            <w:pPr>
              <w:pStyle w:val="Default"/>
              <w:jc w:val="center"/>
              <w:rPr>
                <w:bCs/>
                <w:color w:val="auto"/>
                <w:sz w:val="16"/>
                <w:szCs w:val="16"/>
              </w:rPr>
            </w:pPr>
            <w:r w:rsidRPr="009838B5">
              <w:rPr>
                <w:bCs/>
                <w:color w:val="auto"/>
                <w:sz w:val="16"/>
                <w:szCs w:val="16"/>
              </w:rPr>
              <w:t>Возможные</w:t>
            </w:r>
          </w:p>
          <w:p w:rsidR="009838B5" w:rsidRPr="009838B5" w:rsidRDefault="009838B5" w:rsidP="009838B5">
            <w:pPr>
              <w:pStyle w:val="Default"/>
              <w:jc w:val="center"/>
              <w:rPr>
                <w:bCs/>
                <w:color w:val="auto"/>
                <w:sz w:val="16"/>
                <w:szCs w:val="16"/>
              </w:rPr>
            </w:pPr>
            <w:r w:rsidRPr="009838B5">
              <w:rPr>
                <w:bCs/>
                <w:color w:val="auto"/>
                <w:sz w:val="16"/>
                <w:szCs w:val="16"/>
              </w:rPr>
              <w:t>нарушение безопасности информации и причинённый субъекту вред</w:t>
            </w:r>
          </w:p>
          <w:p w:rsidR="009838B5" w:rsidRPr="009838B5" w:rsidRDefault="009838B5" w:rsidP="009838B5">
            <w:pPr>
              <w:pStyle w:val="Default"/>
              <w:jc w:val="center"/>
              <w:rPr>
                <w:bCs/>
                <w:color w:val="auto"/>
                <w:sz w:val="16"/>
                <w:szCs w:val="16"/>
              </w:rPr>
            </w:pPr>
          </w:p>
        </w:tc>
        <w:tc>
          <w:tcPr>
            <w:tcW w:w="1417" w:type="dxa"/>
            <w:shd w:val="clear" w:color="auto" w:fill="auto"/>
          </w:tcPr>
          <w:p w:rsidR="009838B5" w:rsidRPr="009838B5" w:rsidRDefault="009838B5" w:rsidP="009838B5">
            <w:pPr>
              <w:pStyle w:val="Default"/>
              <w:jc w:val="center"/>
              <w:rPr>
                <w:bCs/>
                <w:color w:val="auto"/>
                <w:sz w:val="16"/>
                <w:szCs w:val="16"/>
              </w:rPr>
            </w:pPr>
            <w:r w:rsidRPr="009838B5">
              <w:rPr>
                <w:bCs/>
                <w:color w:val="auto"/>
                <w:sz w:val="16"/>
                <w:szCs w:val="16"/>
              </w:rPr>
              <w:t>Уровень</w:t>
            </w:r>
          </w:p>
          <w:p w:rsidR="009838B5" w:rsidRPr="009838B5" w:rsidRDefault="009838B5" w:rsidP="009838B5">
            <w:pPr>
              <w:pStyle w:val="Default"/>
              <w:jc w:val="center"/>
              <w:rPr>
                <w:bCs/>
                <w:color w:val="auto"/>
                <w:sz w:val="16"/>
                <w:szCs w:val="16"/>
              </w:rPr>
            </w:pPr>
            <w:proofErr w:type="spellStart"/>
            <w:proofErr w:type="gramStart"/>
            <w:r w:rsidRPr="009838B5">
              <w:rPr>
                <w:bCs/>
                <w:color w:val="auto"/>
                <w:sz w:val="16"/>
                <w:szCs w:val="16"/>
              </w:rPr>
              <w:t>возмож-ного</w:t>
            </w:r>
            <w:proofErr w:type="spellEnd"/>
            <w:proofErr w:type="gramEnd"/>
            <w:r w:rsidRPr="009838B5">
              <w:rPr>
                <w:bCs/>
                <w:color w:val="auto"/>
                <w:sz w:val="16"/>
                <w:szCs w:val="16"/>
              </w:rPr>
              <w:t xml:space="preserve"> вреда</w:t>
            </w:r>
          </w:p>
          <w:p w:rsidR="009838B5" w:rsidRPr="009838B5" w:rsidRDefault="009838B5" w:rsidP="009838B5">
            <w:pPr>
              <w:pStyle w:val="Default"/>
              <w:jc w:val="center"/>
              <w:rPr>
                <w:bCs/>
                <w:color w:val="auto"/>
                <w:sz w:val="16"/>
                <w:szCs w:val="16"/>
              </w:rPr>
            </w:pPr>
          </w:p>
        </w:tc>
        <w:tc>
          <w:tcPr>
            <w:tcW w:w="2694" w:type="dxa"/>
            <w:shd w:val="clear" w:color="auto" w:fill="auto"/>
          </w:tcPr>
          <w:p w:rsidR="009838B5" w:rsidRPr="009838B5" w:rsidRDefault="009838B5" w:rsidP="009838B5">
            <w:pPr>
              <w:pStyle w:val="Default"/>
              <w:jc w:val="center"/>
              <w:rPr>
                <w:bCs/>
                <w:color w:val="auto"/>
                <w:sz w:val="16"/>
                <w:szCs w:val="16"/>
              </w:rPr>
            </w:pPr>
            <w:r w:rsidRPr="009838B5">
              <w:rPr>
                <w:bCs/>
                <w:color w:val="auto"/>
                <w:sz w:val="16"/>
                <w:szCs w:val="16"/>
              </w:rPr>
              <w:t>Принимаемые меры по обеспечению выполнения обязанностей  оператора персональных данных</w:t>
            </w:r>
          </w:p>
        </w:tc>
      </w:tr>
      <w:tr w:rsidR="009838B5" w:rsidRPr="009838B5" w:rsidTr="009838B5">
        <w:trPr>
          <w:trHeight w:val="347"/>
        </w:trPr>
        <w:tc>
          <w:tcPr>
            <w:tcW w:w="534" w:type="dxa"/>
            <w:vMerge w:val="restart"/>
            <w:shd w:val="clear" w:color="auto" w:fill="auto"/>
          </w:tcPr>
          <w:p w:rsidR="009838B5" w:rsidRPr="009838B5" w:rsidRDefault="009838B5" w:rsidP="009838B5">
            <w:pPr>
              <w:pStyle w:val="af5"/>
              <w:jc w:val="both"/>
              <w:rPr>
                <w:sz w:val="16"/>
                <w:szCs w:val="16"/>
              </w:rPr>
            </w:pPr>
            <w:r w:rsidRPr="009838B5">
              <w:rPr>
                <w:sz w:val="16"/>
                <w:szCs w:val="16"/>
              </w:rPr>
              <w:t>1</w:t>
            </w:r>
          </w:p>
        </w:tc>
        <w:tc>
          <w:tcPr>
            <w:tcW w:w="3118" w:type="dxa"/>
            <w:vMerge w:val="restart"/>
            <w:shd w:val="clear" w:color="auto" w:fill="auto"/>
          </w:tcPr>
          <w:p w:rsidR="009838B5" w:rsidRPr="009838B5" w:rsidRDefault="009838B5" w:rsidP="009838B5">
            <w:pPr>
              <w:pStyle w:val="af5"/>
              <w:jc w:val="both"/>
              <w:rPr>
                <w:sz w:val="16"/>
                <w:szCs w:val="16"/>
              </w:rPr>
            </w:pPr>
            <w:r w:rsidRPr="009838B5">
              <w:rPr>
                <w:sz w:val="16"/>
                <w:szCs w:val="16"/>
              </w:rPr>
              <w:t xml:space="preserve">Порядок и условия применения организационных и технических мер по обеспечению безопасности персональных </w:t>
            </w:r>
            <w:r w:rsidRPr="009838B5">
              <w:rPr>
                <w:sz w:val="16"/>
                <w:szCs w:val="16"/>
              </w:rPr>
              <w:lastRenderedPageBreak/>
              <w:t>данных при их обработке, необходимых для выполнения требований к защите персональных данных, исполнение которых обеспечивает установленные уровни защищенности персональных данных</w:t>
            </w:r>
          </w:p>
        </w:tc>
        <w:tc>
          <w:tcPr>
            <w:tcW w:w="1701" w:type="dxa"/>
            <w:shd w:val="clear" w:color="auto" w:fill="auto"/>
          </w:tcPr>
          <w:p w:rsidR="009838B5" w:rsidRPr="009838B5" w:rsidRDefault="009838B5" w:rsidP="009838B5">
            <w:pPr>
              <w:pStyle w:val="Default"/>
              <w:jc w:val="both"/>
              <w:rPr>
                <w:color w:val="auto"/>
                <w:sz w:val="16"/>
                <w:szCs w:val="16"/>
              </w:rPr>
            </w:pPr>
            <w:r w:rsidRPr="009838B5">
              <w:rPr>
                <w:color w:val="auto"/>
                <w:sz w:val="16"/>
                <w:szCs w:val="16"/>
              </w:rPr>
              <w:lastRenderedPageBreak/>
              <w:t xml:space="preserve">Убытки и моральный вред </w:t>
            </w:r>
          </w:p>
        </w:tc>
        <w:tc>
          <w:tcPr>
            <w:tcW w:w="425" w:type="dxa"/>
            <w:shd w:val="clear" w:color="auto" w:fill="auto"/>
          </w:tcPr>
          <w:p w:rsidR="009838B5" w:rsidRPr="009838B5" w:rsidRDefault="009838B5" w:rsidP="009838B5">
            <w:pPr>
              <w:pStyle w:val="af5"/>
              <w:jc w:val="both"/>
              <w:rPr>
                <w:sz w:val="16"/>
                <w:szCs w:val="16"/>
              </w:rPr>
            </w:pPr>
            <w:r w:rsidRPr="009838B5">
              <w:rPr>
                <w:sz w:val="16"/>
                <w:szCs w:val="16"/>
              </w:rPr>
              <w:t>+</w:t>
            </w:r>
          </w:p>
        </w:tc>
        <w:tc>
          <w:tcPr>
            <w:tcW w:w="1417" w:type="dxa"/>
            <w:vMerge w:val="restart"/>
            <w:shd w:val="clear" w:color="auto" w:fill="auto"/>
          </w:tcPr>
          <w:p w:rsidR="009838B5" w:rsidRPr="009838B5" w:rsidRDefault="009838B5" w:rsidP="009838B5">
            <w:pPr>
              <w:pStyle w:val="af5"/>
              <w:jc w:val="both"/>
              <w:rPr>
                <w:sz w:val="16"/>
                <w:szCs w:val="16"/>
              </w:rPr>
            </w:pPr>
            <w:r w:rsidRPr="009838B5">
              <w:rPr>
                <w:sz w:val="16"/>
                <w:szCs w:val="16"/>
              </w:rPr>
              <w:t>Средний</w:t>
            </w:r>
          </w:p>
        </w:tc>
        <w:tc>
          <w:tcPr>
            <w:tcW w:w="2694" w:type="dxa"/>
            <w:vMerge w:val="restart"/>
            <w:shd w:val="clear" w:color="auto" w:fill="auto"/>
          </w:tcPr>
          <w:p w:rsidR="009838B5" w:rsidRPr="009838B5" w:rsidRDefault="009838B5" w:rsidP="009838B5">
            <w:pPr>
              <w:pStyle w:val="af5"/>
              <w:jc w:val="both"/>
              <w:rPr>
                <w:sz w:val="16"/>
                <w:szCs w:val="16"/>
              </w:rPr>
            </w:pPr>
            <w:r w:rsidRPr="009838B5">
              <w:rPr>
                <w:sz w:val="16"/>
                <w:szCs w:val="16"/>
              </w:rPr>
              <w:t xml:space="preserve">В соответствии с законодательством в области защиты информации и </w:t>
            </w:r>
            <w:r w:rsidRPr="009838B5">
              <w:rPr>
                <w:sz w:val="16"/>
                <w:szCs w:val="16"/>
              </w:rPr>
              <w:lastRenderedPageBreak/>
              <w:t xml:space="preserve">документами, определяющими политику в отношении обработки персональных данных в администрации </w:t>
            </w:r>
            <w:r w:rsidRPr="009838B5">
              <w:rPr>
                <w:rFonts w:eastAsia="Times New Roman"/>
                <w:color w:val="000000"/>
                <w:sz w:val="16"/>
                <w:szCs w:val="16"/>
              </w:rPr>
              <w:t>муниципального района</w:t>
            </w:r>
          </w:p>
        </w:tc>
      </w:tr>
      <w:tr w:rsidR="009838B5" w:rsidRPr="009838B5" w:rsidTr="009838B5">
        <w:trPr>
          <w:trHeight w:val="330"/>
        </w:trPr>
        <w:tc>
          <w:tcPr>
            <w:tcW w:w="534" w:type="dxa"/>
            <w:vMerge/>
            <w:shd w:val="clear" w:color="auto" w:fill="auto"/>
          </w:tcPr>
          <w:p w:rsidR="009838B5" w:rsidRPr="009838B5" w:rsidRDefault="009838B5" w:rsidP="009838B5">
            <w:pPr>
              <w:pStyle w:val="af5"/>
              <w:jc w:val="both"/>
              <w:rPr>
                <w:sz w:val="16"/>
                <w:szCs w:val="16"/>
              </w:rPr>
            </w:pPr>
          </w:p>
        </w:tc>
        <w:tc>
          <w:tcPr>
            <w:tcW w:w="3118" w:type="dxa"/>
            <w:vMerge/>
            <w:shd w:val="clear" w:color="auto" w:fill="auto"/>
          </w:tcPr>
          <w:p w:rsidR="009838B5" w:rsidRPr="009838B5" w:rsidRDefault="009838B5" w:rsidP="009838B5">
            <w:pPr>
              <w:pStyle w:val="af5"/>
              <w:jc w:val="both"/>
              <w:rPr>
                <w:sz w:val="16"/>
                <w:szCs w:val="16"/>
              </w:rPr>
            </w:pPr>
          </w:p>
        </w:tc>
        <w:tc>
          <w:tcPr>
            <w:tcW w:w="1701" w:type="dxa"/>
            <w:shd w:val="clear" w:color="auto" w:fill="auto"/>
          </w:tcPr>
          <w:p w:rsidR="009838B5" w:rsidRPr="009838B5" w:rsidRDefault="009838B5" w:rsidP="009838B5">
            <w:pPr>
              <w:pStyle w:val="Default"/>
              <w:jc w:val="both"/>
              <w:rPr>
                <w:color w:val="auto"/>
                <w:sz w:val="16"/>
                <w:szCs w:val="16"/>
              </w:rPr>
            </w:pPr>
            <w:r w:rsidRPr="009838B5">
              <w:rPr>
                <w:color w:val="auto"/>
                <w:sz w:val="16"/>
                <w:szCs w:val="16"/>
              </w:rPr>
              <w:t xml:space="preserve">Целостность </w:t>
            </w:r>
          </w:p>
        </w:tc>
        <w:tc>
          <w:tcPr>
            <w:tcW w:w="425" w:type="dxa"/>
            <w:shd w:val="clear" w:color="auto" w:fill="auto"/>
          </w:tcPr>
          <w:p w:rsidR="009838B5" w:rsidRPr="009838B5" w:rsidRDefault="009838B5" w:rsidP="009838B5">
            <w:pPr>
              <w:pStyle w:val="af5"/>
              <w:jc w:val="both"/>
              <w:rPr>
                <w:sz w:val="16"/>
                <w:szCs w:val="16"/>
              </w:rPr>
            </w:pPr>
          </w:p>
        </w:tc>
        <w:tc>
          <w:tcPr>
            <w:tcW w:w="1417" w:type="dxa"/>
            <w:vMerge/>
            <w:shd w:val="clear" w:color="auto" w:fill="auto"/>
          </w:tcPr>
          <w:p w:rsidR="009838B5" w:rsidRPr="009838B5" w:rsidRDefault="009838B5" w:rsidP="009838B5">
            <w:pPr>
              <w:pStyle w:val="af5"/>
              <w:jc w:val="both"/>
              <w:rPr>
                <w:sz w:val="16"/>
                <w:szCs w:val="16"/>
              </w:rPr>
            </w:pPr>
          </w:p>
        </w:tc>
        <w:tc>
          <w:tcPr>
            <w:tcW w:w="2694" w:type="dxa"/>
            <w:vMerge/>
            <w:shd w:val="clear" w:color="auto" w:fill="auto"/>
          </w:tcPr>
          <w:p w:rsidR="009838B5" w:rsidRPr="009838B5" w:rsidRDefault="009838B5" w:rsidP="009838B5">
            <w:pPr>
              <w:pStyle w:val="af5"/>
              <w:jc w:val="both"/>
              <w:rPr>
                <w:sz w:val="16"/>
                <w:szCs w:val="16"/>
              </w:rPr>
            </w:pPr>
          </w:p>
        </w:tc>
      </w:tr>
      <w:tr w:rsidR="009838B5" w:rsidRPr="009838B5" w:rsidTr="009838B5">
        <w:trPr>
          <w:trHeight w:val="390"/>
        </w:trPr>
        <w:tc>
          <w:tcPr>
            <w:tcW w:w="534" w:type="dxa"/>
            <w:vMerge/>
            <w:shd w:val="clear" w:color="auto" w:fill="auto"/>
          </w:tcPr>
          <w:p w:rsidR="009838B5" w:rsidRPr="009838B5" w:rsidRDefault="009838B5" w:rsidP="009838B5">
            <w:pPr>
              <w:pStyle w:val="af5"/>
              <w:jc w:val="both"/>
              <w:rPr>
                <w:sz w:val="16"/>
                <w:szCs w:val="16"/>
              </w:rPr>
            </w:pPr>
          </w:p>
        </w:tc>
        <w:tc>
          <w:tcPr>
            <w:tcW w:w="3118" w:type="dxa"/>
            <w:vMerge/>
            <w:shd w:val="clear" w:color="auto" w:fill="auto"/>
          </w:tcPr>
          <w:p w:rsidR="009838B5" w:rsidRPr="009838B5" w:rsidRDefault="009838B5" w:rsidP="009838B5">
            <w:pPr>
              <w:pStyle w:val="af5"/>
              <w:jc w:val="both"/>
              <w:rPr>
                <w:sz w:val="16"/>
                <w:szCs w:val="16"/>
              </w:rPr>
            </w:pPr>
          </w:p>
        </w:tc>
        <w:tc>
          <w:tcPr>
            <w:tcW w:w="1701" w:type="dxa"/>
            <w:shd w:val="clear" w:color="auto" w:fill="auto"/>
          </w:tcPr>
          <w:p w:rsidR="009838B5" w:rsidRPr="009838B5" w:rsidRDefault="009838B5" w:rsidP="009838B5">
            <w:pPr>
              <w:pStyle w:val="Default"/>
              <w:jc w:val="both"/>
              <w:rPr>
                <w:color w:val="auto"/>
                <w:sz w:val="16"/>
                <w:szCs w:val="16"/>
              </w:rPr>
            </w:pPr>
            <w:r w:rsidRPr="009838B5">
              <w:rPr>
                <w:color w:val="auto"/>
                <w:sz w:val="16"/>
                <w:szCs w:val="16"/>
              </w:rPr>
              <w:t xml:space="preserve">Доступность </w:t>
            </w:r>
          </w:p>
        </w:tc>
        <w:tc>
          <w:tcPr>
            <w:tcW w:w="425" w:type="dxa"/>
            <w:shd w:val="clear" w:color="auto" w:fill="auto"/>
          </w:tcPr>
          <w:p w:rsidR="009838B5" w:rsidRPr="009838B5" w:rsidRDefault="009838B5" w:rsidP="009838B5">
            <w:pPr>
              <w:pStyle w:val="af5"/>
              <w:jc w:val="both"/>
              <w:rPr>
                <w:sz w:val="16"/>
                <w:szCs w:val="16"/>
              </w:rPr>
            </w:pPr>
          </w:p>
        </w:tc>
        <w:tc>
          <w:tcPr>
            <w:tcW w:w="1417" w:type="dxa"/>
            <w:vMerge/>
            <w:shd w:val="clear" w:color="auto" w:fill="auto"/>
          </w:tcPr>
          <w:p w:rsidR="009838B5" w:rsidRPr="009838B5" w:rsidRDefault="009838B5" w:rsidP="009838B5">
            <w:pPr>
              <w:pStyle w:val="af5"/>
              <w:jc w:val="both"/>
              <w:rPr>
                <w:sz w:val="16"/>
                <w:szCs w:val="16"/>
              </w:rPr>
            </w:pPr>
          </w:p>
        </w:tc>
        <w:tc>
          <w:tcPr>
            <w:tcW w:w="2694" w:type="dxa"/>
            <w:vMerge/>
            <w:shd w:val="clear" w:color="auto" w:fill="auto"/>
          </w:tcPr>
          <w:p w:rsidR="009838B5" w:rsidRPr="009838B5" w:rsidRDefault="009838B5" w:rsidP="009838B5">
            <w:pPr>
              <w:pStyle w:val="af5"/>
              <w:jc w:val="both"/>
              <w:rPr>
                <w:sz w:val="16"/>
                <w:szCs w:val="16"/>
              </w:rPr>
            </w:pPr>
          </w:p>
        </w:tc>
      </w:tr>
      <w:tr w:rsidR="009838B5" w:rsidRPr="009838B5" w:rsidTr="009838B5">
        <w:trPr>
          <w:trHeight w:val="375"/>
        </w:trPr>
        <w:tc>
          <w:tcPr>
            <w:tcW w:w="534" w:type="dxa"/>
            <w:vMerge/>
            <w:shd w:val="clear" w:color="auto" w:fill="auto"/>
          </w:tcPr>
          <w:p w:rsidR="009838B5" w:rsidRPr="009838B5" w:rsidRDefault="009838B5" w:rsidP="009838B5">
            <w:pPr>
              <w:pStyle w:val="af5"/>
              <w:jc w:val="both"/>
              <w:rPr>
                <w:sz w:val="16"/>
                <w:szCs w:val="16"/>
              </w:rPr>
            </w:pPr>
          </w:p>
        </w:tc>
        <w:tc>
          <w:tcPr>
            <w:tcW w:w="3118" w:type="dxa"/>
            <w:vMerge/>
            <w:shd w:val="clear" w:color="auto" w:fill="auto"/>
          </w:tcPr>
          <w:p w:rsidR="009838B5" w:rsidRPr="009838B5" w:rsidRDefault="009838B5" w:rsidP="009838B5">
            <w:pPr>
              <w:pStyle w:val="af5"/>
              <w:jc w:val="both"/>
              <w:rPr>
                <w:sz w:val="16"/>
                <w:szCs w:val="16"/>
              </w:rPr>
            </w:pPr>
          </w:p>
        </w:tc>
        <w:tc>
          <w:tcPr>
            <w:tcW w:w="1701" w:type="dxa"/>
            <w:shd w:val="clear" w:color="auto" w:fill="auto"/>
          </w:tcPr>
          <w:p w:rsidR="009838B5" w:rsidRPr="009838B5" w:rsidRDefault="009838B5" w:rsidP="009838B5">
            <w:pPr>
              <w:pStyle w:val="Default"/>
              <w:jc w:val="both"/>
              <w:rPr>
                <w:color w:val="auto"/>
                <w:sz w:val="16"/>
                <w:szCs w:val="16"/>
              </w:rPr>
            </w:pPr>
            <w:r w:rsidRPr="009838B5">
              <w:rPr>
                <w:color w:val="auto"/>
                <w:sz w:val="16"/>
                <w:szCs w:val="16"/>
              </w:rPr>
              <w:t xml:space="preserve">Конфиденциальность </w:t>
            </w:r>
          </w:p>
        </w:tc>
        <w:tc>
          <w:tcPr>
            <w:tcW w:w="425" w:type="dxa"/>
            <w:shd w:val="clear" w:color="auto" w:fill="auto"/>
          </w:tcPr>
          <w:p w:rsidR="009838B5" w:rsidRPr="009838B5" w:rsidRDefault="009838B5" w:rsidP="009838B5">
            <w:pPr>
              <w:pStyle w:val="af5"/>
              <w:jc w:val="both"/>
              <w:rPr>
                <w:sz w:val="16"/>
                <w:szCs w:val="16"/>
              </w:rPr>
            </w:pPr>
            <w:r w:rsidRPr="009838B5">
              <w:rPr>
                <w:sz w:val="16"/>
                <w:szCs w:val="16"/>
              </w:rPr>
              <w:t>+</w:t>
            </w:r>
          </w:p>
        </w:tc>
        <w:tc>
          <w:tcPr>
            <w:tcW w:w="1417" w:type="dxa"/>
            <w:vMerge/>
            <w:shd w:val="clear" w:color="auto" w:fill="auto"/>
          </w:tcPr>
          <w:p w:rsidR="009838B5" w:rsidRPr="009838B5" w:rsidRDefault="009838B5" w:rsidP="009838B5">
            <w:pPr>
              <w:pStyle w:val="af5"/>
              <w:jc w:val="both"/>
              <w:rPr>
                <w:sz w:val="16"/>
                <w:szCs w:val="16"/>
              </w:rPr>
            </w:pPr>
          </w:p>
        </w:tc>
        <w:tc>
          <w:tcPr>
            <w:tcW w:w="2694" w:type="dxa"/>
            <w:vMerge/>
            <w:shd w:val="clear" w:color="auto" w:fill="auto"/>
          </w:tcPr>
          <w:p w:rsidR="009838B5" w:rsidRPr="009838B5" w:rsidRDefault="009838B5" w:rsidP="009838B5">
            <w:pPr>
              <w:pStyle w:val="af5"/>
              <w:jc w:val="both"/>
              <w:rPr>
                <w:sz w:val="16"/>
                <w:szCs w:val="16"/>
              </w:rPr>
            </w:pPr>
          </w:p>
        </w:tc>
      </w:tr>
      <w:tr w:rsidR="009838B5" w:rsidRPr="009838B5" w:rsidTr="009838B5">
        <w:trPr>
          <w:trHeight w:val="347"/>
        </w:trPr>
        <w:tc>
          <w:tcPr>
            <w:tcW w:w="534" w:type="dxa"/>
            <w:vMerge w:val="restart"/>
            <w:shd w:val="clear" w:color="auto" w:fill="auto"/>
          </w:tcPr>
          <w:p w:rsidR="009838B5" w:rsidRPr="009838B5" w:rsidRDefault="009838B5" w:rsidP="009838B5">
            <w:pPr>
              <w:pStyle w:val="af5"/>
              <w:jc w:val="both"/>
              <w:rPr>
                <w:sz w:val="16"/>
                <w:szCs w:val="16"/>
              </w:rPr>
            </w:pPr>
            <w:r w:rsidRPr="009838B5">
              <w:rPr>
                <w:sz w:val="16"/>
                <w:szCs w:val="16"/>
              </w:rPr>
              <w:t>2</w:t>
            </w:r>
          </w:p>
        </w:tc>
        <w:tc>
          <w:tcPr>
            <w:tcW w:w="3118" w:type="dxa"/>
            <w:vMerge w:val="restart"/>
            <w:shd w:val="clear" w:color="auto" w:fill="auto"/>
          </w:tcPr>
          <w:p w:rsidR="009838B5" w:rsidRPr="009838B5" w:rsidRDefault="009838B5" w:rsidP="009838B5">
            <w:pPr>
              <w:pStyle w:val="af5"/>
              <w:jc w:val="both"/>
              <w:rPr>
                <w:sz w:val="16"/>
                <w:szCs w:val="16"/>
              </w:rPr>
            </w:pPr>
            <w:r w:rsidRPr="009838B5">
              <w:rPr>
                <w:sz w:val="16"/>
                <w:szCs w:val="16"/>
              </w:rPr>
              <w:t>Порядок и условия применения средств защиты информации</w:t>
            </w:r>
          </w:p>
        </w:tc>
        <w:tc>
          <w:tcPr>
            <w:tcW w:w="1701" w:type="dxa"/>
            <w:shd w:val="clear" w:color="auto" w:fill="auto"/>
          </w:tcPr>
          <w:p w:rsidR="009838B5" w:rsidRPr="009838B5" w:rsidRDefault="009838B5" w:rsidP="009838B5">
            <w:pPr>
              <w:pStyle w:val="Default"/>
              <w:jc w:val="both"/>
              <w:rPr>
                <w:color w:val="auto"/>
                <w:sz w:val="16"/>
                <w:szCs w:val="16"/>
              </w:rPr>
            </w:pPr>
            <w:r w:rsidRPr="009838B5">
              <w:rPr>
                <w:color w:val="auto"/>
                <w:sz w:val="16"/>
                <w:szCs w:val="16"/>
              </w:rPr>
              <w:t xml:space="preserve">Убытки и моральный вред </w:t>
            </w:r>
          </w:p>
        </w:tc>
        <w:tc>
          <w:tcPr>
            <w:tcW w:w="425" w:type="dxa"/>
            <w:shd w:val="clear" w:color="auto" w:fill="auto"/>
          </w:tcPr>
          <w:p w:rsidR="009838B5" w:rsidRPr="009838B5" w:rsidRDefault="009838B5" w:rsidP="009838B5">
            <w:pPr>
              <w:pStyle w:val="af5"/>
              <w:jc w:val="both"/>
              <w:rPr>
                <w:sz w:val="16"/>
                <w:szCs w:val="16"/>
              </w:rPr>
            </w:pPr>
            <w:r w:rsidRPr="009838B5">
              <w:rPr>
                <w:sz w:val="16"/>
                <w:szCs w:val="16"/>
              </w:rPr>
              <w:t>+</w:t>
            </w:r>
          </w:p>
        </w:tc>
        <w:tc>
          <w:tcPr>
            <w:tcW w:w="1417" w:type="dxa"/>
            <w:vMerge w:val="restart"/>
            <w:shd w:val="clear" w:color="auto" w:fill="auto"/>
          </w:tcPr>
          <w:p w:rsidR="009838B5" w:rsidRPr="009838B5" w:rsidRDefault="009838B5" w:rsidP="009838B5">
            <w:pPr>
              <w:pStyle w:val="af5"/>
              <w:jc w:val="both"/>
              <w:rPr>
                <w:sz w:val="16"/>
                <w:szCs w:val="16"/>
              </w:rPr>
            </w:pPr>
            <w:r w:rsidRPr="009838B5">
              <w:rPr>
                <w:sz w:val="16"/>
                <w:szCs w:val="16"/>
              </w:rPr>
              <w:t>Средний</w:t>
            </w:r>
          </w:p>
        </w:tc>
        <w:tc>
          <w:tcPr>
            <w:tcW w:w="2694" w:type="dxa"/>
            <w:vMerge w:val="restart"/>
            <w:shd w:val="clear" w:color="auto" w:fill="auto"/>
          </w:tcPr>
          <w:p w:rsidR="009838B5" w:rsidRPr="009838B5" w:rsidRDefault="009838B5" w:rsidP="009838B5">
            <w:pPr>
              <w:pStyle w:val="af5"/>
              <w:jc w:val="both"/>
              <w:rPr>
                <w:sz w:val="16"/>
                <w:szCs w:val="16"/>
              </w:rPr>
            </w:pPr>
            <w:r w:rsidRPr="009838B5">
              <w:rPr>
                <w:sz w:val="16"/>
                <w:szCs w:val="16"/>
              </w:rPr>
              <w:t xml:space="preserve">В соответствии с технической документацией на систему защиты </w:t>
            </w:r>
            <w:proofErr w:type="spellStart"/>
            <w:r w:rsidRPr="009838B5">
              <w:rPr>
                <w:sz w:val="16"/>
                <w:szCs w:val="16"/>
              </w:rPr>
              <w:t>ИСПДн</w:t>
            </w:r>
            <w:proofErr w:type="spellEnd"/>
          </w:p>
        </w:tc>
      </w:tr>
      <w:tr w:rsidR="009838B5" w:rsidRPr="009838B5" w:rsidTr="009838B5">
        <w:trPr>
          <w:trHeight w:val="330"/>
        </w:trPr>
        <w:tc>
          <w:tcPr>
            <w:tcW w:w="534" w:type="dxa"/>
            <w:vMerge/>
            <w:shd w:val="clear" w:color="auto" w:fill="auto"/>
          </w:tcPr>
          <w:p w:rsidR="009838B5" w:rsidRPr="009838B5" w:rsidRDefault="009838B5" w:rsidP="009838B5">
            <w:pPr>
              <w:pStyle w:val="af5"/>
              <w:jc w:val="both"/>
              <w:rPr>
                <w:sz w:val="16"/>
                <w:szCs w:val="16"/>
              </w:rPr>
            </w:pPr>
          </w:p>
        </w:tc>
        <w:tc>
          <w:tcPr>
            <w:tcW w:w="3118" w:type="dxa"/>
            <w:vMerge/>
            <w:shd w:val="clear" w:color="auto" w:fill="auto"/>
          </w:tcPr>
          <w:p w:rsidR="009838B5" w:rsidRPr="009838B5" w:rsidRDefault="009838B5" w:rsidP="009838B5">
            <w:pPr>
              <w:pStyle w:val="af5"/>
              <w:jc w:val="both"/>
              <w:rPr>
                <w:sz w:val="16"/>
                <w:szCs w:val="16"/>
              </w:rPr>
            </w:pPr>
          </w:p>
        </w:tc>
        <w:tc>
          <w:tcPr>
            <w:tcW w:w="1701" w:type="dxa"/>
            <w:shd w:val="clear" w:color="auto" w:fill="auto"/>
          </w:tcPr>
          <w:p w:rsidR="009838B5" w:rsidRPr="009838B5" w:rsidRDefault="009838B5" w:rsidP="009838B5">
            <w:pPr>
              <w:pStyle w:val="Default"/>
              <w:jc w:val="both"/>
              <w:rPr>
                <w:color w:val="auto"/>
                <w:sz w:val="16"/>
                <w:szCs w:val="16"/>
              </w:rPr>
            </w:pPr>
            <w:r w:rsidRPr="009838B5">
              <w:rPr>
                <w:color w:val="auto"/>
                <w:sz w:val="16"/>
                <w:szCs w:val="16"/>
              </w:rPr>
              <w:t xml:space="preserve">Целостность </w:t>
            </w:r>
          </w:p>
        </w:tc>
        <w:tc>
          <w:tcPr>
            <w:tcW w:w="425" w:type="dxa"/>
            <w:shd w:val="clear" w:color="auto" w:fill="auto"/>
          </w:tcPr>
          <w:p w:rsidR="009838B5" w:rsidRPr="009838B5" w:rsidRDefault="009838B5" w:rsidP="009838B5">
            <w:pPr>
              <w:pStyle w:val="af5"/>
              <w:jc w:val="both"/>
              <w:rPr>
                <w:sz w:val="16"/>
                <w:szCs w:val="16"/>
              </w:rPr>
            </w:pPr>
            <w:r w:rsidRPr="009838B5">
              <w:rPr>
                <w:sz w:val="16"/>
                <w:szCs w:val="16"/>
              </w:rPr>
              <w:t>+</w:t>
            </w:r>
          </w:p>
        </w:tc>
        <w:tc>
          <w:tcPr>
            <w:tcW w:w="1417" w:type="dxa"/>
            <w:vMerge/>
            <w:shd w:val="clear" w:color="auto" w:fill="auto"/>
          </w:tcPr>
          <w:p w:rsidR="009838B5" w:rsidRPr="009838B5" w:rsidRDefault="009838B5" w:rsidP="009838B5">
            <w:pPr>
              <w:pStyle w:val="af5"/>
              <w:jc w:val="both"/>
              <w:rPr>
                <w:sz w:val="16"/>
                <w:szCs w:val="16"/>
              </w:rPr>
            </w:pPr>
          </w:p>
        </w:tc>
        <w:tc>
          <w:tcPr>
            <w:tcW w:w="2694" w:type="dxa"/>
            <w:vMerge/>
            <w:shd w:val="clear" w:color="auto" w:fill="auto"/>
          </w:tcPr>
          <w:p w:rsidR="009838B5" w:rsidRPr="009838B5" w:rsidRDefault="009838B5" w:rsidP="009838B5">
            <w:pPr>
              <w:pStyle w:val="af5"/>
              <w:jc w:val="both"/>
              <w:rPr>
                <w:sz w:val="16"/>
                <w:szCs w:val="16"/>
              </w:rPr>
            </w:pPr>
          </w:p>
        </w:tc>
      </w:tr>
      <w:tr w:rsidR="009838B5" w:rsidRPr="009838B5" w:rsidTr="009838B5">
        <w:trPr>
          <w:trHeight w:val="390"/>
        </w:trPr>
        <w:tc>
          <w:tcPr>
            <w:tcW w:w="534" w:type="dxa"/>
            <w:vMerge/>
            <w:shd w:val="clear" w:color="auto" w:fill="auto"/>
          </w:tcPr>
          <w:p w:rsidR="009838B5" w:rsidRPr="009838B5" w:rsidRDefault="009838B5" w:rsidP="009838B5">
            <w:pPr>
              <w:pStyle w:val="af5"/>
              <w:jc w:val="both"/>
              <w:rPr>
                <w:sz w:val="16"/>
                <w:szCs w:val="16"/>
              </w:rPr>
            </w:pPr>
          </w:p>
        </w:tc>
        <w:tc>
          <w:tcPr>
            <w:tcW w:w="3118" w:type="dxa"/>
            <w:vMerge/>
            <w:shd w:val="clear" w:color="auto" w:fill="auto"/>
          </w:tcPr>
          <w:p w:rsidR="009838B5" w:rsidRPr="009838B5" w:rsidRDefault="009838B5" w:rsidP="009838B5">
            <w:pPr>
              <w:pStyle w:val="af5"/>
              <w:jc w:val="both"/>
              <w:rPr>
                <w:sz w:val="16"/>
                <w:szCs w:val="16"/>
              </w:rPr>
            </w:pPr>
          </w:p>
        </w:tc>
        <w:tc>
          <w:tcPr>
            <w:tcW w:w="1701" w:type="dxa"/>
            <w:shd w:val="clear" w:color="auto" w:fill="auto"/>
          </w:tcPr>
          <w:p w:rsidR="009838B5" w:rsidRPr="009838B5" w:rsidRDefault="009838B5" w:rsidP="009838B5">
            <w:pPr>
              <w:pStyle w:val="Default"/>
              <w:jc w:val="both"/>
              <w:rPr>
                <w:color w:val="auto"/>
                <w:sz w:val="16"/>
                <w:szCs w:val="16"/>
              </w:rPr>
            </w:pPr>
            <w:r w:rsidRPr="009838B5">
              <w:rPr>
                <w:color w:val="auto"/>
                <w:sz w:val="16"/>
                <w:szCs w:val="16"/>
              </w:rPr>
              <w:t xml:space="preserve">Доступность </w:t>
            </w:r>
          </w:p>
        </w:tc>
        <w:tc>
          <w:tcPr>
            <w:tcW w:w="425" w:type="dxa"/>
            <w:shd w:val="clear" w:color="auto" w:fill="auto"/>
          </w:tcPr>
          <w:p w:rsidR="009838B5" w:rsidRPr="009838B5" w:rsidRDefault="009838B5" w:rsidP="009838B5">
            <w:pPr>
              <w:pStyle w:val="af5"/>
              <w:jc w:val="both"/>
              <w:rPr>
                <w:sz w:val="16"/>
                <w:szCs w:val="16"/>
              </w:rPr>
            </w:pPr>
          </w:p>
        </w:tc>
        <w:tc>
          <w:tcPr>
            <w:tcW w:w="1417" w:type="dxa"/>
            <w:vMerge/>
            <w:shd w:val="clear" w:color="auto" w:fill="auto"/>
          </w:tcPr>
          <w:p w:rsidR="009838B5" w:rsidRPr="009838B5" w:rsidRDefault="009838B5" w:rsidP="009838B5">
            <w:pPr>
              <w:pStyle w:val="af5"/>
              <w:jc w:val="both"/>
              <w:rPr>
                <w:sz w:val="16"/>
                <w:szCs w:val="16"/>
              </w:rPr>
            </w:pPr>
          </w:p>
        </w:tc>
        <w:tc>
          <w:tcPr>
            <w:tcW w:w="2694" w:type="dxa"/>
            <w:vMerge/>
            <w:shd w:val="clear" w:color="auto" w:fill="auto"/>
          </w:tcPr>
          <w:p w:rsidR="009838B5" w:rsidRPr="009838B5" w:rsidRDefault="009838B5" w:rsidP="009838B5">
            <w:pPr>
              <w:pStyle w:val="af5"/>
              <w:jc w:val="both"/>
              <w:rPr>
                <w:sz w:val="16"/>
                <w:szCs w:val="16"/>
              </w:rPr>
            </w:pPr>
          </w:p>
        </w:tc>
      </w:tr>
      <w:tr w:rsidR="009838B5" w:rsidRPr="009838B5" w:rsidTr="009838B5">
        <w:trPr>
          <w:trHeight w:val="375"/>
        </w:trPr>
        <w:tc>
          <w:tcPr>
            <w:tcW w:w="534" w:type="dxa"/>
            <w:vMerge/>
            <w:shd w:val="clear" w:color="auto" w:fill="auto"/>
          </w:tcPr>
          <w:p w:rsidR="009838B5" w:rsidRPr="009838B5" w:rsidRDefault="009838B5" w:rsidP="009838B5">
            <w:pPr>
              <w:pStyle w:val="af5"/>
              <w:jc w:val="both"/>
              <w:rPr>
                <w:sz w:val="16"/>
                <w:szCs w:val="16"/>
              </w:rPr>
            </w:pPr>
          </w:p>
        </w:tc>
        <w:tc>
          <w:tcPr>
            <w:tcW w:w="3118" w:type="dxa"/>
            <w:vMerge/>
            <w:shd w:val="clear" w:color="auto" w:fill="auto"/>
          </w:tcPr>
          <w:p w:rsidR="009838B5" w:rsidRPr="009838B5" w:rsidRDefault="009838B5" w:rsidP="009838B5">
            <w:pPr>
              <w:pStyle w:val="af5"/>
              <w:jc w:val="both"/>
              <w:rPr>
                <w:sz w:val="16"/>
                <w:szCs w:val="16"/>
              </w:rPr>
            </w:pPr>
          </w:p>
        </w:tc>
        <w:tc>
          <w:tcPr>
            <w:tcW w:w="1701" w:type="dxa"/>
            <w:shd w:val="clear" w:color="auto" w:fill="auto"/>
          </w:tcPr>
          <w:p w:rsidR="009838B5" w:rsidRPr="009838B5" w:rsidRDefault="009838B5" w:rsidP="009838B5">
            <w:pPr>
              <w:pStyle w:val="Default"/>
              <w:jc w:val="both"/>
              <w:rPr>
                <w:color w:val="auto"/>
                <w:sz w:val="16"/>
                <w:szCs w:val="16"/>
              </w:rPr>
            </w:pPr>
            <w:r w:rsidRPr="009838B5">
              <w:rPr>
                <w:color w:val="auto"/>
                <w:sz w:val="16"/>
                <w:szCs w:val="16"/>
              </w:rPr>
              <w:t xml:space="preserve">Конфиденциальность </w:t>
            </w:r>
          </w:p>
        </w:tc>
        <w:tc>
          <w:tcPr>
            <w:tcW w:w="425" w:type="dxa"/>
            <w:shd w:val="clear" w:color="auto" w:fill="auto"/>
          </w:tcPr>
          <w:p w:rsidR="009838B5" w:rsidRPr="009838B5" w:rsidRDefault="009838B5" w:rsidP="009838B5">
            <w:pPr>
              <w:pStyle w:val="af5"/>
              <w:jc w:val="both"/>
              <w:rPr>
                <w:sz w:val="16"/>
                <w:szCs w:val="16"/>
              </w:rPr>
            </w:pPr>
          </w:p>
        </w:tc>
        <w:tc>
          <w:tcPr>
            <w:tcW w:w="1417" w:type="dxa"/>
            <w:vMerge/>
            <w:shd w:val="clear" w:color="auto" w:fill="auto"/>
          </w:tcPr>
          <w:p w:rsidR="009838B5" w:rsidRPr="009838B5" w:rsidRDefault="009838B5" w:rsidP="009838B5">
            <w:pPr>
              <w:pStyle w:val="af5"/>
              <w:jc w:val="both"/>
              <w:rPr>
                <w:sz w:val="16"/>
                <w:szCs w:val="16"/>
              </w:rPr>
            </w:pPr>
          </w:p>
        </w:tc>
        <w:tc>
          <w:tcPr>
            <w:tcW w:w="2694" w:type="dxa"/>
            <w:vMerge/>
            <w:shd w:val="clear" w:color="auto" w:fill="auto"/>
          </w:tcPr>
          <w:p w:rsidR="009838B5" w:rsidRPr="009838B5" w:rsidRDefault="009838B5" w:rsidP="009838B5">
            <w:pPr>
              <w:pStyle w:val="af5"/>
              <w:jc w:val="both"/>
              <w:rPr>
                <w:sz w:val="16"/>
                <w:szCs w:val="16"/>
              </w:rPr>
            </w:pPr>
          </w:p>
        </w:tc>
      </w:tr>
      <w:tr w:rsidR="009838B5" w:rsidRPr="009838B5" w:rsidTr="009838B5">
        <w:trPr>
          <w:trHeight w:val="347"/>
        </w:trPr>
        <w:tc>
          <w:tcPr>
            <w:tcW w:w="534" w:type="dxa"/>
            <w:vMerge w:val="restart"/>
            <w:shd w:val="clear" w:color="auto" w:fill="auto"/>
          </w:tcPr>
          <w:p w:rsidR="009838B5" w:rsidRPr="009838B5" w:rsidRDefault="009838B5" w:rsidP="009838B5">
            <w:pPr>
              <w:pStyle w:val="af5"/>
              <w:jc w:val="both"/>
              <w:rPr>
                <w:sz w:val="16"/>
                <w:szCs w:val="16"/>
              </w:rPr>
            </w:pPr>
            <w:r w:rsidRPr="009838B5">
              <w:rPr>
                <w:sz w:val="16"/>
                <w:szCs w:val="16"/>
              </w:rPr>
              <w:t>3</w:t>
            </w:r>
          </w:p>
        </w:tc>
        <w:tc>
          <w:tcPr>
            <w:tcW w:w="3118" w:type="dxa"/>
            <w:vMerge w:val="restart"/>
            <w:shd w:val="clear" w:color="auto" w:fill="auto"/>
          </w:tcPr>
          <w:p w:rsidR="009838B5" w:rsidRPr="009838B5" w:rsidRDefault="009838B5" w:rsidP="009838B5">
            <w:pPr>
              <w:pStyle w:val="af5"/>
              <w:jc w:val="both"/>
              <w:rPr>
                <w:sz w:val="16"/>
                <w:szCs w:val="16"/>
              </w:rPr>
            </w:pPr>
            <w:r w:rsidRPr="009838B5">
              <w:rPr>
                <w:sz w:val="16"/>
                <w:szCs w:val="16"/>
              </w:rPr>
              <w:t>Эффективность принимаемых мер по обеспечению безопасности персональных данных до ввода в эксплуатацию информационной системы персональных данных</w:t>
            </w:r>
          </w:p>
        </w:tc>
        <w:tc>
          <w:tcPr>
            <w:tcW w:w="1701" w:type="dxa"/>
            <w:shd w:val="clear" w:color="auto" w:fill="auto"/>
          </w:tcPr>
          <w:p w:rsidR="009838B5" w:rsidRPr="009838B5" w:rsidRDefault="009838B5" w:rsidP="009838B5">
            <w:pPr>
              <w:pStyle w:val="Default"/>
              <w:jc w:val="both"/>
              <w:rPr>
                <w:color w:val="auto"/>
                <w:sz w:val="16"/>
                <w:szCs w:val="16"/>
              </w:rPr>
            </w:pPr>
            <w:r w:rsidRPr="009838B5">
              <w:rPr>
                <w:color w:val="auto"/>
                <w:sz w:val="16"/>
                <w:szCs w:val="16"/>
              </w:rPr>
              <w:t xml:space="preserve">Убытки и моральный вред </w:t>
            </w:r>
          </w:p>
        </w:tc>
        <w:tc>
          <w:tcPr>
            <w:tcW w:w="425" w:type="dxa"/>
            <w:shd w:val="clear" w:color="auto" w:fill="auto"/>
          </w:tcPr>
          <w:p w:rsidR="009838B5" w:rsidRPr="009838B5" w:rsidRDefault="009838B5" w:rsidP="009838B5">
            <w:pPr>
              <w:pStyle w:val="af5"/>
              <w:jc w:val="both"/>
              <w:rPr>
                <w:sz w:val="16"/>
                <w:szCs w:val="16"/>
              </w:rPr>
            </w:pPr>
            <w:r w:rsidRPr="009838B5">
              <w:rPr>
                <w:sz w:val="16"/>
                <w:szCs w:val="16"/>
              </w:rPr>
              <w:t>+</w:t>
            </w:r>
          </w:p>
        </w:tc>
        <w:tc>
          <w:tcPr>
            <w:tcW w:w="1417" w:type="dxa"/>
            <w:vMerge w:val="restart"/>
            <w:shd w:val="clear" w:color="auto" w:fill="auto"/>
          </w:tcPr>
          <w:p w:rsidR="009838B5" w:rsidRPr="009838B5" w:rsidRDefault="009838B5" w:rsidP="009838B5">
            <w:pPr>
              <w:pStyle w:val="af5"/>
              <w:jc w:val="both"/>
              <w:rPr>
                <w:sz w:val="16"/>
                <w:szCs w:val="16"/>
              </w:rPr>
            </w:pPr>
            <w:r w:rsidRPr="009838B5">
              <w:rPr>
                <w:sz w:val="16"/>
                <w:szCs w:val="16"/>
              </w:rPr>
              <w:t xml:space="preserve">Высокий </w:t>
            </w:r>
          </w:p>
        </w:tc>
        <w:tc>
          <w:tcPr>
            <w:tcW w:w="2694" w:type="dxa"/>
            <w:vMerge w:val="restart"/>
            <w:shd w:val="clear" w:color="auto" w:fill="auto"/>
          </w:tcPr>
          <w:p w:rsidR="009838B5" w:rsidRPr="009838B5" w:rsidRDefault="009838B5" w:rsidP="009838B5">
            <w:pPr>
              <w:pStyle w:val="af5"/>
              <w:jc w:val="both"/>
              <w:rPr>
                <w:sz w:val="16"/>
                <w:szCs w:val="16"/>
              </w:rPr>
            </w:pPr>
            <w:r w:rsidRPr="009838B5">
              <w:rPr>
                <w:sz w:val="16"/>
                <w:szCs w:val="16"/>
              </w:rPr>
              <w:t xml:space="preserve">Проведение проверки эффективности мер защиты </w:t>
            </w:r>
            <w:proofErr w:type="spellStart"/>
            <w:r w:rsidRPr="009838B5">
              <w:rPr>
                <w:sz w:val="16"/>
                <w:szCs w:val="16"/>
              </w:rPr>
              <w:t>ИСПДн</w:t>
            </w:r>
            <w:proofErr w:type="spellEnd"/>
          </w:p>
        </w:tc>
      </w:tr>
      <w:tr w:rsidR="009838B5" w:rsidRPr="009838B5" w:rsidTr="009838B5">
        <w:trPr>
          <w:trHeight w:val="330"/>
        </w:trPr>
        <w:tc>
          <w:tcPr>
            <w:tcW w:w="534" w:type="dxa"/>
            <w:vMerge/>
            <w:shd w:val="clear" w:color="auto" w:fill="auto"/>
          </w:tcPr>
          <w:p w:rsidR="009838B5" w:rsidRPr="009838B5" w:rsidRDefault="009838B5" w:rsidP="009838B5">
            <w:pPr>
              <w:pStyle w:val="af5"/>
              <w:jc w:val="both"/>
              <w:rPr>
                <w:sz w:val="16"/>
                <w:szCs w:val="16"/>
              </w:rPr>
            </w:pPr>
          </w:p>
        </w:tc>
        <w:tc>
          <w:tcPr>
            <w:tcW w:w="3118" w:type="dxa"/>
            <w:vMerge/>
            <w:shd w:val="clear" w:color="auto" w:fill="auto"/>
          </w:tcPr>
          <w:p w:rsidR="009838B5" w:rsidRPr="009838B5" w:rsidRDefault="009838B5" w:rsidP="009838B5">
            <w:pPr>
              <w:pStyle w:val="af5"/>
              <w:jc w:val="both"/>
              <w:rPr>
                <w:sz w:val="16"/>
                <w:szCs w:val="16"/>
              </w:rPr>
            </w:pPr>
          </w:p>
        </w:tc>
        <w:tc>
          <w:tcPr>
            <w:tcW w:w="1701" w:type="dxa"/>
            <w:shd w:val="clear" w:color="auto" w:fill="auto"/>
          </w:tcPr>
          <w:p w:rsidR="009838B5" w:rsidRPr="009838B5" w:rsidRDefault="009838B5" w:rsidP="009838B5">
            <w:pPr>
              <w:pStyle w:val="Default"/>
              <w:jc w:val="both"/>
              <w:rPr>
                <w:color w:val="auto"/>
                <w:sz w:val="16"/>
                <w:szCs w:val="16"/>
              </w:rPr>
            </w:pPr>
            <w:r w:rsidRPr="009838B5">
              <w:rPr>
                <w:color w:val="auto"/>
                <w:sz w:val="16"/>
                <w:szCs w:val="16"/>
              </w:rPr>
              <w:t xml:space="preserve">Целостность </w:t>
            </w:r>
          </w:p>
        </w:tc>
        <w:tc>
          <w:tcPr>
            <w:tcW w:w="425" w:type="dxa"/>
            <w:shd w:val="clear" w:color="auto" w:fill="auto"/>
          </w:tcPr>
          <w:p w:rsidR="009838B5" w:rsidRPr="009838B5" w:rsidRDefault="009838B5" w:rsidP="009838B5">
            <w:pPr>
              <w:pStyle w:val="af5"/>
              <w:jc w:val="both"/>
              <w:rPr>
                <w:sz w:val="16"/>
                <w:szCs w:val="16"/>
              </w:rPr>
            </w:pPr>
            <w:r w:rsidRPr="009838B5">
              <w:rPr>
                <w:sz w:val="16"/>
                <w:szCs w:val="16"/>
              </w:rPr>
              <w:t>+</w:t>
            </w:r>
          </w:p>
        </w:tc>
        <w:tc>
          <w:tcPr>
            <w:tcW w:w="1417" w:type="dxa"/>
            <w:vMerge/>
            <w:shd w:val="clear" w:color="auto" w:fill="auto"/>
          </w:tcPr>
          <w:p w:rsidR="009838B5" w:rsidRPr="009838B5" w:rsidRDefault="009838B5" w:rsidP="009838B5">
            <w:pPr>
              <w:pStyle w:val="af5"/>
              <w:jc w:val="both"/>
              <w:rPr>
                <w:sz w:val="16"/>
                <w:szCs w:val="16"/>
              </w:rPr>
            </w:pPr>
          </w:p>
        </w:tc>
        <w:tc>
          <w:tcPr>
            <w:tcW w:w="2694" w:type="dxa"/>
            <w:vMerge/>
            <w:shd w:val="clear" w:color="auto" w:fill="auto"/>
          </w:tcPr>
          <w:p w:rsidR="009838B5" w:rsidRPr="009838B5" w:rsidRDefault="009838B5" w:rsidP="009838B5">
            <w:pPr>
              <w:pStyle w:val="af5"/>
              <w:jc w:val="both"/>
              <w:rPr>
                <w:sz w:val="16"/>
                <w:szCs w:val="16"/>
              </w:rPr>
            </w:pPr>
          </w:p>
        </w:tc>
      </w:tr>
      <w:tr w:rsidR="009838B5" w:rsidRPr="009838B5" w:rsidTr="009838B5">
        <w:trPr>
          <w:trHeight w:val="390"/>
        </w:trPr>
        <w:tc>
          <w:tcPr>
            <w:tcW w:w="534" w:type="dxa"/>
            <w:vMerge/>
            <w:shd w:val="clear" w:color="auto" w:fill="auto"/>
          </w:tcPr>
          <w:p w:rsidR="009838B5" w:rsidRPr="009838B5" w:rsidRDefault="009838B5" w:rsidP="009838B5">
            <w:pPr>
              <w:pStyle w:val="af5"/>
              <w:jc w:val="both"/>
              <w:rPr>
                <w:sz w:val="16"/>
                <w:szCs w:val="16"/>
              </w:rPr>
            </w:pPr>
          </w:p>
        </w:tc>
        <w:tc>
          <w:tcPr>
            <w:tcW w:w="3118" w:type="dxa"/>
            <w:vMerge/>
            <w:shd w:val="clear" w:color="auto" w:fill="auto"/>
          </w:tcPr>
          <w:p w:rsidR="009838B5" w:rsidRPr="009838B5" w:rsidRDefault="009838B5" w:rsidP="009838B5">
            <w:pPr>
              <w:pStyle w:val="af5"/>
              <w:jc w:val="both"/>
              <w:rPr>
                <w:sz w:val="16"/>
                <w:szCs w:val="16"/>
              </w:rPr>
            </w:pPr>
          </w:p>
        </w:tc>
        <w:tc>
          <w:tcPr>
            <w:tcW w:w="1701" w:type="dxa"/>
            <w:shd w:val="clear" w:color="auto" w:fill="auto"/>
          </w:tcPr>
          <w:p w:rsidR="009838B5" w:rsidRPr="009838B5" w:rsidRDefault="009838B5" w:rsidP="009838B5">
            <w:pPr>
              <w:pStyle w:val="Default"/>
              <w:jc w:val="both"/>
              <w:rPr>
                <w:color w:val="auto"/>
                <w:sz w:val="16"/>
                <w:szCs w:val="16"/>
              </w:rPr>
            </w:pPr>
            <w:r w:rsidRPr="009838B5">
              <w:rPr>
                <w:color w:val="auto"/>
                <w:sz w:val="16"/>
                <w:szCs w:val="16"/>
              </w:rPr>
              <w:t xml:space="preserve">Доступность </w:t>
            </w:r>
          </w:p>
        </w:tc>
        <w:tc>
          <w:tcPr>
            <w:tcW w:w="425" w:type="dxa"/>
            <w:shd w:val="clear" w:color="auto" w:fill="auto"/>
          </w:tcPr>
          <w:p w:rsidR="009838B5" w:rsidRPr="009838B5" w:rsidRDefault="009838B5" w:rsidP="009838B5">
            <w:pPr>
              <w:pStyle w:val="af5"/>
              <w:jc w:val="both"/>
              <w:rPr>
                <w:sz w:val="16"/>
                <w:szCs w:val="16"/>
              </w:rPr>
            </w:pPr>
            <w:r w:rsidRPr="009838B5">
              <w:rPr>
                <w:sz w:val="16"/>
                <w:szCs w:val="16"/>
              </w:rPr>
              <w:t>+</w:t>
            </w:r>
          </w:p>
        </w:tc>
        <w:tc>
          <w:tcPr>
            <w:tcW w:w="1417" w:type="dxa"/>
            <w:vMerge/>
            <w:shd w:val="clear" w:color="auto" w:fill="auto"/>
          </w:tcPr>
          <w:p w:rsidR="009838B5" w:rsidRPr="009838B5" w:rsidRDefault="009838B5" w:rsidP="009838B5">
            <w:pPr>
              <w:pStyle w:val="af5"/>
              <w:jc w:val="both"/>
              <w:rPr>
                <w:sz w:val="16"/>
                <w:szCs w:val="16"/>
              </w:rPr>
            </w:pPr>
          </w:p>
        </w:tc>
        <w:tc>
          <w:tcPr>
            <w:tcW w:w="2694" w:type="dxa"/>
            <w:vMerge/>
            <w:shd w:val="clear" w:color="auto" w:fill="auto"/>
          </w:tcPr>
          <w:p w:rsidR="009838B5" w:rsidRPr="009838B5" w:rsidRDefault="009838B5" w:rsidP="009838B5">
            <w:pPr>
              <w:pStyle w:val="af5"/>
              <w:jc w:val="both"/>
              <w:rPr>
                <w:sz w:val="16"/>
                <w:szCs w:val="16"/>
              </w:rPr>
            </w:pPr>
          </w:p>
        </w:tc>
      </w:tr>
      <w:tr w:rsidR="009838B5" w:rsidRPr="009838B5" w:rsidTr="009838B5">
        <w:trPr>
          <w:trHeight w:val="375"/>
        </w:trPr>
        <w:tc>
          <w:tcPr>
            <w:tcW w:w="534" w:type="dxa"/>
            <w:vMerge/>
            <w:shd w:val="clear" w:color="auto" w:fill="auto"/>
          </w:tcPr>
          <w:p w:rsidR="009838B5" w:rsidRPr="009838B5" w:rsidRDefault="009838B5" w:rsidP="009838B5">
            <w:pPr>
              <w:pStyle w:val="af5"/>
              <w:jc w:val="both"/>
              <w:rPr>
                <w:sz w:val="16"/>
                <w:szCs w:val="16"/>
              </w:rPr>
            </w:pPr>
          </w:p>
        </w:tc>
        <w:tc>
          <w:tcPr>
            <w:tcW w:w="3118" w:type="dxa"/>
            <w:vMerge/>
            <w:shd w:val="clear" w:color="auto" w:fill="auto"/>
          </w:tcPr>
          <w:p w:rsidR="009838B5" w:rsidRPr="009838B5" w:rsidRDefault="009838B5" w:rsidP="009838B5">
            <w:pPr>
              <w:pStyle w:val="af5"/>
              <w:jc w:val="both"/>
              <w:rPr>
                <w:sz w:val="16"/>
                <w:szCs w:val="16"/>
              </w:rPr>
            </w:pPr>
          </w:p>
        </w:tc>
        <w:tc>
          <w:tcPr>
            <w:tcW w:w="1701" w:type="dxa"/>
            <w:shd w:val="clear" w:color="auto" w:fill="auto"/>
          </w:tcPr>
          <w:p w:rsidR="009838B5" w:rsidRPr="009838B5" w:rsidRDefault="009838B5" w:rsidP="009838B5">
            <w:pPr>
              <w:pStyle w:val="Default"/>
              <w:jc w:val="both"/>
              <w:rPr>
                <w:color w:val="auto"/>
                <w:sz w:val="16"/>
                <w:szCs w:val="16"/>
              </w:rPr>
            </w:pPr>
            <w:r w:rsidRPr="009838B5">
              <w:rPr>
                <w:color w:val="auto"/>
                <w:sz w:val="16"/>
                <w:szCs w:val="16"/>
              </w:rPr>
              <w:t xml:space="preserve">Конфиденциальность </w:t>
            </w:r>
          </w:p>
        </w:tc>
        <w:tc>
          <w:tcPr>
            <w:tcW w:w="425" w:type="dxa"/>
            <w:shd w:val="clear" w:color="auto" w:fill="auto"/>
          </w:tcPr>
          <w:p w:rsidR="009838B5" w:rsidRPr="009838B5" w:rsidRDefault="009838B5" w:rsidP="009838B5">
            <w:pPr>
              <w:pStyle w:val="af5"/>
              <w:jc w:val="both"/>
              <w:rPr>
                <w:sz w:val="16"/>
                <w:szCs w:val="16"/>
              </w:rPr>
            </w:pPr>
            <w:r w:rsidRPr="009838B5">
              <w:rPr>
                <w:sz w:val="16"/>
                <w:szCs w:val="16"/>
              </w:rPr>
              <w:t>+</w:t>
            </w:r>
          </w:p>
        </w:tc>
        <w:tc>
          <w:tcPr>
            <w:tcW w:w="1417" w:type="dxa"/>
            <w:vMerge/>
            <w:shd w:val="clear" w:color="auto" w:fill="auto"/>
          </w:tcPr>
          <w:p w:rsidR="009838B5" w:rsidRPr="009838B5" w:rsidRDefault="009838B5" w:rsidP="009838B5">
            <w:pPr>
              <w:pStyle w:val="af5"/>
              <w:jc w:val="both"/>
              <w:rPr>
                <w:sz w:val="16"/>
                <w:szCs w:val="16"/>
              </w:rPr>
            </w:pPr>
          </w:p>
        </w:tc>
        <w:tc>
          <w:tcPr>
            <w:tcW w:w="2694" w:type="dxa"/>
            <w:vMerge/>
            <w:shd w:val="clear" w:color="auto" w:fill="auto"/>
          </w:tcPr>
          <w:p w:rsidR="009838B5" w:rsidRPr="009838B5" w:rsidRDefault="009838B5" w:rsidP="009838B5">
            <w:pPr>
              <w:pStyle w:val="af5"/>
              <w:jc w:val="both"/>
              <w:rPr>
                <w:sz w:val="16"/>
                <w:szCs w:val="16"/>
              </w:rPr>
            </w:pPr>
          </w:p>
        </w:tc>
      </w:tr>
      <w:tr w:rsidR="009838B5" w:rsidRPr="009838B5" w:rsidTr="009838B5">
        <w:trPr>
          <w:trHeight w:val="347"/>
        </w:trPr>
        <w:tc>
          <w:tcPr>
            <w:tcW w:w="534" w:type="dxa"/>
            <w:vMerge w:val="restart"/>
            <w:shd w:val="clear" w:color="auto" w:fill="auto"/>
          </w:tcPr>
          <w:p w:rsidR="009838B5" w:rsidRPr="009838B5" w:rsidRDefault="009838B5" w:rsidP="009838B5">
            <w:pPr>
              <w:pStyle w:val="af5"/>
              <w:jc w:val="both"/>
              <w:rPr>
                <w:sz w:val="16"/>
                <w:szCs w:val="16"/>
              </w:rPr>
            </w:pPr>
            <w:r w:rsidRPr="009838B5">
              <w:rPr>
                <w:sz w:val="16"/>
                <w:szCs w:val="16"/>
              </w:rPr>
              <w:t>4</w:t>
            </w:r>
          </w:p>
        </w:tc>
        <w:tc>
          <w:tcPr>
            <w:tcW w:w="3118" w:type="dxa"/>
            <w:vMerge w:val="restart"/>
            <w:shd w:val="clear" w:color="auto" w:fill="auto"/>
          </w:tcPr>
          <w:p w:rsidR="009838B5" w:rsidRPr="009838B5" w:rsidRDefault="009838B5" w:rsidP="009838B5">
            <w:pPr>
              <w:pStyle w:val="af5"/>
              <w:jc w:val="both"/>
              <w:rPr>
                <w:sz w:val="16"/>
                <w:szCs w:val="16"/>
              </w:rPr>
            </w:pPr>
            <w:r w:rsidRPr="009838B5">
              <w:rPr>
                <w:sz w:val="16"/>
                <w:szCs w:val="16"/>
              </w:rPr>
              <w:t>Состояние учета съемных носителей персональных данных</w:t>
            </w:r>
          </w:p>
        </w:tc>
        <w:tc>
          <w:tcPr>
            <w:tcW w:w="1701" w:type="dxa"/>
            <w:shd w:val="clear" w:color="auto" w:fill="auto"/>
          </w:tcPr>
          <w:p w:rsidR="009838B5" w:rsidRPr="009838B5" w:rsidRDefault="009838B5" w:rsidP="009838B5">
            <w:pPr>
              <w:pStyle w:val="Default"/>
              <w:jc w:val="both"/>
              <w:rPr>
                <w:color w:val="auto"/>
                <w:sz w:val="16"/>
                <w:szCs w:val="16"/>
              </w:rPr>
            </w:pPr>
            <w:r w:rsidRPr="009838B5">
              <w:rPr>
                <w:color w:val="auto"/>
                <w:sz w:val="16"/>
                <w:szCs w:val="16"/>
              </w:rPr>
              <w:t xml:space="preserve">Убытки и моральный вред </w:t>
            </w:r>
          </w:p>
        </w:tc>
        <w:tc>
          <w:tcPr>
            <w:tcW w:w="425" w:type="dxa"/>
            <w:shd w:val="clear" w:color="auto" w:fill="auto"/>
          </w:tcPr>
          <w:p w:rsidR="009838B5" w:rsidRPr="009838B5" w:rsidRDefault="009838B5" w:rsidP="009838B5">
            <w:pPr>
              <w:pStyle w:val="af5"/>
              <w:jc w:val="both"/>
              <w:rPr>
                <w:sz w:val="16"/>
                <w:szCs w:val="16"/>
              </w:rPr>
            </w:pPr>
          </w:p>
        </w:tc>
        <w:tc>
          <w:tcPr>
            <w:tcW w:w="1417" w:type="dxa"/>
            <w:vMerge w:val="restart"/>
            <w:shd w:val="clear" w:color="auto" w:fill="auto"/>
          </w:tcPr>
          <w:p w:rsidR="009838B5" w:rsidRPr="009838B5" w:rsidRDefault="009838B5" w:rsidP="009838B5">
            <w:pPr>
              <w:pStyle w:val="af5"/>
              <w:jc w:val="both"/>
              <w:rPr>
                <w:sz w:val="16"/>
                <w:szCs w:val="16"/>
              </w:rPr>
            </w:pPr>
            <w:r w:rsidRPr="009838B5">
              <w:rPr>
                <w:sz w:val="16"/>
                <w:szCs w:val="16"/>
              </w:rPr>
              <w:t>Низкий</w:t>
            </w:r>
          </w:p>
        </w:tc>
        <w:tc>
          <w:tcPr>
            <w:tcW w:w="2694" w:type="dxa"/>
            <w:vMerge w:val="restart"/>
            <w:shd w:val="clear" w:color="auto" w:fill="auto"/>
          </w:tcPr>
          <w:p w:rsidR="009838B5" w:rsidRPr="009838B5" w:rsidRDefault="009838B5" w:rsidP="009838B5">
            <w:pPr>
              <w:pStyle w:val="af5"/>
              <w:jc w:val="both"/>
              <w:rPr>
                <w:sz w:val="16"/>
                <w:szCs w:val="16"/>
              </w:rPr>
            </w:pPr>
            <w:r w:rsidRPr="009838B5">
              <w:rPr>
                <w:sz w:val="16"/>
                <w:szCs w:val="16"/>
              </w:rPr>
              <w:t>Журнал по учету съемных носителей информации</w:t>
            </w:r>
          </w:p>
        </w:tc>
      </w:tr>
      <w:tr w:rsidR="009838B5" w:rsidRPr="009838B5" w:rsidTr="009838B5">
        <w:trPr>
          <w:trHeight w:val="330"/>
        </w:trPr>
        <w:tc>
          <w:tcPr>
            <w:tcW w:w="534" w:type="dxa"/>
            <w:vMerge/>
            <w:shd w:val="clear" w:color="auto" w:fill="auto"/>
          </w:tcPr>
          <w:p w:rsidR="009838B5" w:rsidRPr="009838B5" w:rsidRDefault="009838B5" w:rsidP="009838B5">
            <w:pPr>
              <w:pStyle w:val="af5"/>
              <w:jc w:val="both"/>
              <w:rPr>
                <w:sz w:val="16"/>
                <w:szCs w:val="16"/>
              </w:rPr>
            </w:pPr>
          </w:p>
        </w:tc>
        <w:tc>
          <w:tcPr>
            <w:tcW w:w="3118" w:type="dxa"/>
            <w:vMerge/>
            <w:shd w:val="clear" w:color="auto" w:fill="auto"/>
          </w:tcPr>
          <w:p w:rsidR="009838B5" w:rsidRPr="009838B5" w:rsidRDefault="009838B5" w:rsidP="009838B5">
            <w:pPr>
              <w:pStyle w:val="af5"/>
              <w:jc w:val="both"/>
              <w:rPr>
                <w:sz w:val="16"/>
                <w:szCs w:val="16"/>
              </w:rPr>
            </w:pPr>
          </w:p>
        </w:tc>
        <w:tc>
          <w:tcPr>
            <w:tcW w:w="1701" w:type="dxa"/>
            <w:shd w:val="clear" w:color="auto" w:fill="auto"/>
          </w:tcPr>
          <w:p w:rsidR="009838B5" w:rsidRPr="009838B5" w:rsidRDefault="009838B5" w:rsidP="009838B5">
            <w:pPr>
              <w:pStyle w:val="Default"/>
              <w:jc w:val="both"/>
              <w:rPr>
                <w:color w:val="auto"/>
                <w:sz w:val="16"/>
                <w:szCs w:val="16"/>
              </w:rPr>
            </w:pPr>
            <w:r w:rsidRPr="009838B5">
              <w:rPr>
                <w:color w:val="auto"/>
                <w:sz w:val="16"/>
                <w:szCs w:val="16"/>
              </w:rPr>
              <w:t xml:space="preserve">Целостность </w:t>
            </w:r>
          </w:p>
        </w:tc>
        <w:tc>
          <w:tcPr>
            <w:tcW w:w="425" w:type="dxa"/>
            <w:shd w:val="clear" w:color="auto" w:fill="auto"/>
          </w:tcPr>
          <w:p w:rsidR="009838B5" w:rsidRPr="009838B5" w:rsidRDefault="009838B5" w:rsidP="009838B5">
            <w:pPr>
              <w:pStyle w:val="af5"/>
              <w:jc w:val="both"/>
              <w:rPr>
                <w:sz w:val="16"/>
                <w:szCs w:val="16"/>
              </w:rPr>
            </w:pPr>
            <w:r w:rsidRPr="009838B5">
              <w:rPr>
                <w:sz w:val="16"/>
                <w:szCs w:val="16"/>
              </w:rPr>
              <w:t>+</w:t>
            </w:r>
          </w:p>
        </w:tc>
        <w:tc>
          <w:tcPr>
            <w:tcW w:w="1417" w:type="dxa"/>
            <w:vMerge/>
            <w:shd w:val="clear" w:color="auto" w:fill="auto"/>
          </w:tcPr>
          <w:p w:rsidR="009838B5" w:rsidRPr="009838B5" w:rsidRDefault="009838B5" w:rsidP="009838B5">
            <w:pPr>
              <w:pStyle w:val="af5"/>
              <w:jc w:val="both"/>
              <w:rPr>
                <w:sz w:val="16"/>
                <w:szCs w:val="16"/>
              </w:rPr>
            </w:pPr>
          </w:p>
        </w:tc>
        <w:tc>
          <w:tcPr>
            <w:tcW w:w="2694" w:type="dxa"/>
            <w:vMerge/>
            <w:shd w:val="clear" w:color="auto" w:fill="auto"/>
          </w:tcPr>
          <w:p w:rsidR="009838B5" w:rsidRPr="009838B5" w:rsidRDefault="009838B5" w:rsidP="009838B5">
            <w:pPr>
              <w:pStyle w:val="af5"/>
              <w:jc w:val="both"/>
              <w:rPr>
                <w:sz w:val="16"/>
                <w:szCs w:val="16"/>
              </w:rPr>
            </w:pPr>
          </w:p>
        </w:tc>
      </w:tr>
      <w:tr w:rsidR="009838B5" w:rsidRPr="009838B5" w:rsidTr="009838B5">
        <w:trPr>
          <w:trHeight w:val="390"/>
        </w:trPr>
        <w:tc>
          <w:tcPr>
            <w:tcW w:w="534" w:type="dxa"/>
            <w:vMerge/>
            <w:shd w:val="clear" w:color="auto" w:fill="auto"/>
          </w:tcPr>
          <w:p w:rsidR="009838B5" w:rsidRPr="009838B5" w:rsidRDefault="009838B5" w:rsidP="009838B5">
            <w:pPr>
              <w:pStyle w:val="af5"/>
              <w:jc w:val="both"/>
              <w:rPr>
                <w:sz w:val="16"/>
                <w:szCs w:val="16"/>
              </w:rPr>
            </w:pPr>
          </w:p>
        </w:tc>
        <w:tc>
          <w:tcPr>
            <w:tcW w:w="3118" w:type="dxa"/>
            <w:vMerge/>
            <w:shd w:val="clear" w:color="auto" w:fill="auto"/>
          </w:tcPr>
          <w:p w:rsidR="009838B5" w:rsidRPr="009838B5" w:rsidRDefault="009838B5" w:rsidP="009838B5">
            <w:pPr>
              <w:pStyle w:val="af5"/>
              <w:jc w:val="both"/>
              <w:rPr>
                <w:sz w:val="16"/>
                <w:szCs w:val="16"/>
              </w:rPr>
            </w:pPr>
          </w:p>
        </w:tc>
        <w:tc>
          <w:tcPr>
            <w:tcW w:w="1701" w:type="dxa"/>
            <w:shd w:val="clear" w:color="auto" w:fill="auto"/>
          </w:tcPr>
          <w:p w:rsidR="009838B5" w:rsidRPr="009838B5" w:rsidRDefault="009838B5" w:rsidP="009838B5">
            <w:pPr>
              <w:pStyle w:val="Default"/>
              <w:jc w:val="both"/>
              <w:rPr>
                <w:color w:val="auto"/>
                <w:sz w:val="16"/>
                <w:szCs w:val="16"/>
              </w:rPr>
            </w:pPr>
            <w:r w:rsidRPr="009838B5">
              <w:rPr>
                <w:color w:val="auto"/>
                <w:sz w:val="16"/>
                <w:szCs w:val="16"/>
              </w:rPr>
              <w:t xml:space="preserve">Доступность </w:t>
            </w:r>
          </w:p>
        </w:tc>
        <w:tc>
          <w:tcPr>
            <w:tcW w:w="425" w:type="dxa"/>
            <w:shd w:val="clear" w:color="auto" w:fill="auto"/>
          </w:tcPr>
          <w:p w:rsidR="009838B5" w:rsidRPr="009838B5" w:rsidRDefault="009838B5" w:rsidP="009838B5">
            <w:pPr>
              <w:pStyle w:val="af5"/>
              <w:jc w:val="both"/>
              <w:rPr>
                <w:sz w:val="16"/>
                <w:szCs w:val="16"/>
              </w:rPr>
            </w:pPr>
          </w:p>
        </w:tc>
        <w:tc>
          <w:tcPr>
            <w:tcW w:w="1417" w:type="dxa"/>
            <w:vMerge/>
            <w:shd w:val="clear" w:color="auto" w:fill="auto"/>
          </w:tcPr>
          <w:p w:rsidR="009838B5" w:rsidRPr="009838B5" w:rsidRDefault="009838B5" w:rsidP="009838B5">
            <w:pPr>
              <w:pStyle w:val="af5"/>
              <w:jc w:val="both"/>
              <w:rPr>
                <w:sz w:val="16"/>
                <w:szCs w:val="16"/>
              </w:rPr>
            </w:pPr>
          </w:p>
        </w:tc>
        <w:tc>
          <w:tcPr>
            <w:tcW w:w="2694" w:type="dxa"/>
            <w:vMerge/>
            <w:shd w:val="clear" w:color="auto" w:fill="auto"/>
          </w:tcPr>
          <w:p w:rsidR="009838B5" w:rsidRPr="009838B5" w:rsidRDefault="009838B5" w:rsidP="009838B5">
            <w:pPr>
              <w:pStyle w:val="af5"/>
              <w:jc w:val="both"/>
              <w:rPr>
                <w:sz w:val="16"/>
                <w:szCs w:val="16"/>
              </w:rPr>
            </w:pPr>
          </w:p>
        </w:tc>
      </w:tr>
      <w:tr w:rsidR="009838B5" w:rsidRPr="009838B5" w:rsidTr="009838B5">
        <w:trPr>
          <w:trHeight w:val="375"/>
        </w:trPr>
        <w:tc>
          <w:tcPr>
            <w:tcW w:w="534" w:type="dxa"/>
            <w:vMerge/>
            <w:shd w:val="clear" w:color="auto" w:fill="auto"/>
          </w:tcPr>
          <w:p w:rsidR="009838B5" w:rsidRPr="009838B5" w:rsidRDefault="009838B5" w:rsidP="009838B5">
            <w:pPr>
              <w:pStyle w:val="af5"/>
              <w:jc w:val="both"/>
              <w:rPr>
                <w:sz w:val="16"/>
                <w:szCs w:val="16"/>
              </w:rPr>
            </w:pPr>
          </w:p>
        </w:tc>
        <w:tc>
          <w:tcPr>
            <w:tcW w:w="3118" w:type="dxa"/>
            <w:vMerge/>
            <w:shd w:val="clear" w:color="auto" w:fill="auto"/>
          </w:tcPr>
          <w:p w:rsidR="009838B5" w:rsidRPr="009838B5" w:rsidRDefault="009838B5" w:rsidP="009838B5">
            <w:pPr>
              <w:pStyle w:val="af5"/>
              <w:jc w:val="both"/>
              <w:rPr>
                <w:sz w:val="16"/>
                <w:szCs w:val="16"/>
              </w:rPr>
            </w:pPr>
          </w:p>
        </w:tc>
        <w:tc>
          <w:tcPr>
            <w:tcW w:w="1701" w:type="dxa"/>
            <w:shd w:val="clear" w:color="auto" w:fill="auto"/>
          </w:tcPr>
          <w:p w:rsidR="009838B5" w:rsidRPr="009838B5" w:rsidRDefault="009838B5" w:rsidP="009838B5">
            <w:pPr>
              <w:pStyle w:val="Default"/>
              <w:jc w:val="both"/>
              <w:rPr>
                <w:color w:val="auto"/>
                <w:sz w:val="16"/>
                <w:szCs w:val="16"/>
              </w:rPr>
            </w:pPr>
            <w:r w:rsidRPr="009838B5">
              <w:rPr>
                <w:color w:val="auto"/>
                <w:sz w:val="16"/>
                <w:szCs w:val="16"/>
              </w:rPr>
              <w:t xml:space="preserve">Конфиденциальность </w:t>
            </w:r>
          </w:p>
        </w:tc>
        <w:tc>
          <w:tcPr>
            <w:tcW w:w="425" w:type="dxa"/>
            <w:shd w:val="clear" w:color="auto" w:fill="auto"/>
          </w:tcPr>
          <w:p w:rsidR="009838B5" w:rsidRPr="009838B5" w:rsidRDefault="009838B5" w:rsidP="009838B5">
            <w:pPr>
              <w:pStyle w:val="af5"/>
              <w:jc w:val="both"/>
              <w:rPr>
                <w:sz w:val="16"/>
                <w:szCs w:val="16"/>
              </w:rPr>
            </w:pPr>
          </w:p>
        </w:tc>
        <w:tc>
          <w:tcPr>
            <w:tcW w:w="1417" w:type="dxa"/>
            <w:vMerge/>
            <w:shd w:val="clear" w:color="auto" w:fill="auto"/>
          </w:tcPr>
          <w:p w:rsidR="009838B5" w:rsidRPr="009838B5" w:rsidRDefault="009838B5" w:rsidP="009838B5">
            <w:pPr>
              <w:pStyle w:val="af5"/>
              <w:jc w:val="both"/>
              <w:rPr>
                <w:sz w:val="16"/>
                <w:szCs w:val="16"/>
              </w:rPr>
            </w:pPr>
          </w:p>
        </w:tc>
        <w:tc>
          <w:tcPr>
            <w:tcW w:w="2694" w:type="dxa"/>
            <w:vMerge/>
            <w:shd w:val="clear" w:color="auto" w:fill="auto"/>
          </w:tcPr>
          <w:p w:rsidR="009838B5" w:rsidRPr="009838B5" w:rsidRDefault="009838B5" w:rsidP="009838B5">
            <w:pPr>
              <w:pStyle w:val="af5"/>
              <w:jc w:val="both"/>
              <w:rPr>
                <w:sz w:val="16"/>
                <w:szCs w:val="16"/>
              </w:rPr>
            </w:pPr>
          </w:p>
        </w:tc>
      </w:tr>
      <w:tr w:rsidR="009838B5" w:rsidRPr="009838B5" w:rsidTr="009838B5">
        <w:trPr>
          <w:trHeight w:val="347"/>
        </w:trPr>
        <w:tc>
          <w:tcPr>
            <w:tcW w:w="534" w:type="dxa"/>
            <w:vMerge w:val="restart"/>
            <w:shd w:val="clear" w:color="auto" w:fill="auto"/>
          </w:tcPr>
          <w:p w:rsidR="009838B5" w:rsidRPr="009838B5" w:rsidRDefault="009838B5" w:rsidP="009838B5">
            <w:pPr>
              <w:pStyle w:val="af5"/>
              <w:jc w:val="both"/>
              <w:rPr>
                <w:sz w:val="16"/>
                <w:szCs w:val="16"/>
              </w:rPr>
            </w:pPr>
            <w:r w:rsidRPr="009838B5">
              <w:rPr>
                <w:sz w:val="16"/>
                <w:szCs w:val="16"/>
              </w:rPr>
              <w:t>5</w:t>
            </w:r>
          </w:p>
        </w:tc>
        <w:tc>
          <w:tcPr>
            <w:tcW w:w="3118" w:type="dxa"/>
            <w:vMerge w:val="restart"/>
            <w:shd w:val="clear" w:color="auto" w:fill="auto"/>
          </w:tcPr>
          <w:p w:rsidR="009838B5" w:rsidRPr="009838B5" w:rsidRDefault="009838B5" w:rsidP="009838B5">
            <w:pPr>
              <w:pStyle w:val="af5"/>
              <w:jc w:val="both"/>
              <w:rPr>
                <w:sz w:val="16"/>
                <w:szCs w:val="16"/>
              </w:rPr>
            </w:pPr>
            <w:r w:rsidRPr="009838B5">
              <w:rPr>
                <w:sz w:val="16"/>
                <w:szCs w:val="16"/>
              </w:rPr>
              <w:t>Соблюдение правил доступа к персональным данным</w:t>
            </w:r>
          </w:p>
        </w:tc>
        <w:tc>
          <w:tcPr>
            <w:tcW w:w="1701" w:type="dxa"/>
            <w:shd w:val="clear" w:color="auto" w:fill="auto"/>
          </w:tcPr>
          <w:p w:rsidR="009838B5" w:rsidRPr="009838B5" w:rsidRDefault="009838B5" w:rsidP="009838B5">
            <w:pPr>
              <w:pStyle w:val="Default"/>
              <w:jc w:val="both"/>
              <w:rPr>
                <w:color w:val="auto"/>
                <w:sz w:val="16"/>
                <w:szCs w:val="16"/>
              </w:rPr>
            </w:pPr>
            <w:r w:rsidRPr="009838B5">
              <w:rPr>
                <w:color w:val="auto"/>
                <w:sz w:val="16"/>
                <w:szCs w:val="16"/>
              </w:rPr>
              <w:t xml:space="preserve">Убытки и моральный вред </w:t>
            </w:r>
          </w:p>
        </w:tc>
        <w:tc>
          <w:tcPr>
            <w:tcW w:w="425" w:type="dxa"/>
            <w:shd w:val="clear" w:color="auto" w:fill="auto"/>
          </w:tcPr>
          <w:p w:rsidR="009838B5" w:rsidRPr="009838B5" w:rsidRDefault="009838B5" w:rsidP="009838B5">
            <w:pPr>
              <w:pStyle w:val="af5"/>
              <w:jc w:val="both"/>
              <w:rPr>
                <w:sz w:val="16"/>
                <w:szCs w:val="16"/>
              </w:rPr>
            </w:pPr>
            <w:r w:rsidRPr="009838B5">
              <w:rPr>
                <w:sz w:val="16"/>
                <w:szCs w:val="16"/>
              </w:rPr>
              <w:t>+</w:t>
            </w:r>
          </w:p>
        </w:tc>
        <w:tc>
          <w:tcPr>
            <w:tcW w:w="1417" w:type="dxa"/>
            <w:vMerge w:val="restart"/>
            <w:shd w:val="clear" w:color="auto" w:fill="auto"/>
          </w:tcPr>
          <w:p w:rsidR="009838B5" w:rsidRPr="009838B5" w:rsidRDefault="009838B5" w:rsidP="009838B5">
            <w:pPr>
              <w:pStyle w:val="af5"/>
              <w:jc w:val="both"/>
              <w:rPr>
                <w:sz w:val="16"/>
                <w:szCs w:val="16"/>
              </w:rPr>
            </w:pPr>
            <w:r w:rsidRPr="009838B5">
              <w:rPr>
                <w:sz w:val="16"/>
                <w:szCs w:val="16"/>
              </w:rPr>
              <w:t>Высокий</w:t>
            </w:r>
          </w:p>
        </w:tc>
        <w:tc>
          <w:tcPr>
            <w:tcW w:w="2694" w:type="dxa"/>
            <w:vMerge w:val="restart"/>
            <w:shd w:val="clear" w:color="auto" w:fill="auto"/>
          </w:tcPr>
          <w:p w:rsidR="009838B5" w:rsidRPr="009838B5" w:rsidRDefault="009838B5" w:rsidP="009838B5">
            <w:pPr>
              <w:pStyle w:val="af5"/>
              <w:jc w:val="both"/>
              <w:rPr>
                <w:sz w:val="16"/>
                <w:szCs w:val="16"/>
              </w:rPr>
            </w:pPr>
            <w:r w:rsidRPr="009838B5">
              <w:rPr>
                <w:sz w:val="16"/>
                <w:szCs w:val="16"/>
              </w:rPr>
              <w:t xml:space="preserve">В соответствии документами, определяющими политику в отношении обработки персональных данных в администрации Островского </w:t>
            </w:r>
            <w:r w:rsidRPr="009838B5">
              <w:rPr>
                <w:rFonts w:eastAsia="Times New Roman"/>
                <w:color w:val="000000"/>
                <w:sz w:val="16"/>
                <w:szCs w:val="16"/>
              </w:rPr>
              <w:t>муниципального района</w:t>
            </w:r>
          </w:p>
        </w:tc>
      </w:tr>
      <w:tr w:rsidR="009838B5" w:rsidRPr="009838B5" w:rsidTr="009838B5">
        <w:trPr>
          <w:trHeight w:val="330"/>
        </w:trPr>
        <w:tc>
          <w:tcPr>
            <w:tcW w:w="534" w:type="dxa"/>
            <w:vMerge/>
            <w:shd w:val="clear" w:color="auto" w:fill="auto"/>
          </w:tcPr>
          <w:p w:rsidR="009838B5" w:rsidRPr="009838B5" w:rsidRDefault="009838B5" w:rsidP="009838B5">
            <w:pPr>
              <w:pStyle w:val="af5"/>
              <w:jc w:val="both"/>
              <w:rPr>
                <w:sz w:val="16"/>
                <w:szCs w:val="16"/>
              </w:rPr>
            </w:pPr>
          </w:p>
        </w:tc>
        <w:tc>
          <w:tcPr>
            <w:tcW w:w="3118" w:type="dxa"/>
            <w:vMerge/>
            <w:shd w:val="clear" w:color="auto" w:fill="auto"/>
          </w:tcPr>
          <w:p w:rsidR="009838B5" w:rsidRPr="009838B5" w:rsidRDefault="009838B5" w:rsidP="009838B5">
            <w:pPr>
              <w:pStyle w:val="af5"/>
              <w:jc w:val="both"/>
              <w:rPr>
                <w:sz w:val="16"/>
                <w:szCs w:val="16"/>
              </w:rPr>
            </w:pPr>
          </w:p>
        </w:tc>
        <w:tc>
          <w:tcPr>
            <w:tcW w:w="1701" w:type="dxa"/>
            <w:shd w:val="clear" w:color="auto" w:fill="auto"/>
          </w:tcPr>
          <w:p w:rsidR="009838B5" w:rsidRPr="009838B5" w:rsidRDefault="009838B5" w:rsidP="009838B5">
            <w:pPr>
              <w:pStyle w:val="Default"/>
              <w:jc w:val="both"/>
              <w:rPr>
                <w:color w:val="auto"/>
                <w:sz w:val="16"/>
                <w:szCs w:val="16"/>
              </w:rPr>
            </w:pPr>
            <w:r w:rsidRPr="009838B5">
              <w:rPr>
                <w:color w:val="auto"/>
                <w:sz w:val="16"/>
                <w:szCs w:val="16"/>
              </w:rPr>
              <w:t xml:space="preserve">Целостность </w:t>
            </w:r>
          </w:p>
        </w:tc>
        <w:tc>
          <w:tcPr>
            <w:tcW w:w="425" w:type="dxa"/>
            <w:shd w:val="clear" w:color="auto" w:fill="auto"/>
          </w:tcPr>
          <w:p w:rsidR="009838B5" w:rsidRPr="009838B5" w:rsidRDefault="009838B5" w:rsidP="009838B5">
            <w:pPr>
              <w:pStyle w:val="af5"/>
              <w:jc w:val="both"/>
              <w:rPr>
                <w:sz w:val="16"/>
                <w:szCs w:val="16"/>
              </w:rPr>
            </w:pPr>
            <w:r w:rsidRPr="009838B5">
              <w:rPr>
                <w:sz w:val="16"/>
                <w:szCs w:val="16"/>
              </w:rPr>
              <w:t>+</w:t>
            </w:r>
          </w:p>
        </w:tc>
        <w:tc>
          <w:tcPr>
            <w:tcW w:w="1417" w:type="dxa"/>
            <w:vMerge/>
            <w:shd w:val="clear" w:color="auto" w:fill="auto"/>
          </w:tcPr>
          <w:p w:rsidR="009838B5" w:rsidRPr="009838B5" w:rsidRDefault="009838B5" w:rsidP="009838B5">
            <w:pPr>
              <w:pStyle w:val="af5"/>
              <w:jc w:val="both"/>
              <w:rPr>
                <w:sz w:val="16"/>
                <w:szCs w:val="16"/>
              </w:rPr>
            </w:pPr>
          </w:p>
        </w:tc>
        <w:tc>
          <w:tcPr>
            <w:tcW w:w="2694" w:type="dxa"/>
            <w:vMerge/>
            <w:shd w:val="clear" w:color="auto" w:fill="auto"/>
          </w:tcPr>
          <w:p w:rsidR="009838B5" w:rsidRPr="009838B5" w:rsidRDefault="009838B5" w:rsidP="009838B5">
            <w:pPr>
              <w:pStyle w:val="af5"/>
              <w:jc w:val="both"/>
              <w:rPr>
                <w:sz w:val="16"/>
                <w:szCs w:val="16"/>
              </w:rPr>
            </w:pPr>
          </w:p>
        </w:tc>
      </w:tr>
      <w:tr w:rsidR="009838B5" w:rsidRPr="009838B5" w:rsidTr="009838B5">
        <w:trPr>
          <w:trHeight w:val="390"/>
        </w:trPr>
        <w:tc>
          <w:tcPr>
            <w:tcW w:w="534" w:type="dxa"/>
            <w:vMerge/>
            <w:shd w:val="clear" w:color="auto" w:fill="auto"/>
          </w:tcPr>
          <w:p w:rsidR="009838B5" w:rsidRPr="009838B5" w:rsidRDefault="009838B5" w:rsidP="009838B5">
            <w:pPr>
              <w:pStyle w:val="af5"/>
              <w:jc w:val="both"/>
              <w:rPr>
                <w:sz w:val="16"/>
                <w:szCs w:val="16"/>
              </w:rPr>
            </w:pPr>
          </w:p>
        </w:tc>
        <w:tc>
          <w:tcPr>
            <w:tcW w:w="3118" w:type="dxa"/>
            <w:vMerge/>
            <w:shd w:val="clear" w:color="auto" w:fill="auto"/>
          </w:tcPr>
          <w:p w:rsidR="009838B5" w:rsidRPr="009838B5" w:rsidRDefault="009838B5" w:rsidP="009838B5">
            <w:pPr>
              <w:pStyle w:val="af5"/>
              <w:jc w:val="both"/>
              <w:rPr>
                <w:sz w:val="16"/>
                <w:szCs w:val="16"/>
              </w:rPr>
            </w:pPr>
          </w:p>
        </w:tc>
        <w:tc>
          <w:tcPr>
            <w:tcW w:w="1701" w:type="dxa"/>
            <w:shd w:val="clear" w:color="auto" w:fill="auto"/>
          </w:tcPr>
          <w:p w:rsidR="009838B5" w:rsidRPr="009838B5" w:rsidRDefault="009838B5" w:rsidP="009838B5">
            <w:pPr>
              <w:pStyle w:val="Default"/>
              <w:jc w:val="both"/>
              <w:rPr>
                <w:color w:val="auto"/>
                <w:sz w:val="16"/>
                <w:szCs w:val="16"/>
              </w:rPr>
            </w:pPr>
            <w:r w:rsidRPr="009838B5">
              <w:rPr>
                <w:color w:val="auto"/>
                <w:sz w:val="16"/>
                <w:szCs w:val="16"/>
              </w:rPr>
              <w:t xml:space="preserve">Доступность </w:t>
            </w:r>
          </w:p>
        </w:tc>
        <w:tc>
          <w:tcPr>
            <w:tcW w:w="425" w:type="dxa"/>
            <w:shd w:val="clear" w:color="auto" w:fill="auto"/>
          </w:tcPr>
          <w:p w:rsidR="009838B5" w:rsidRPr="009838B5" w:rsidRDefault="009838B5" w:rsidP="009838B5">
            <w:pPr>
              <w:pStyle w:val="af5"/>
              <w:jc w:val="both"/>
              <w:rPr>
                <w:sz w:val="16"/>
                <w:szCs w:val="16"/>
              </w:rPr>
            </w:pPr>
          </w:p>
        </w:tc>
        <w:tc>
          <w:tcPr>
            <w:tcW w:w="1417" w:type="dxa"/>
            <w:vMerge/>
            <w:shd w:val="clear" w:color="auto" w:fill="auto"/>
          </w:tcPr>
          <w:p w:rsidR="009838B5" w:rsidRPr="009838B5" w:rsidRDefault="009838B5" w:rsidP="009838B5">
            <w:pPr>
              <w:pStyle w:val="af5"/>
              <w:jc w:val="both"/>
              <w:rPr>
                <w:sz w:val="16"/>
                <w:szCs w:val="16"/>
              </w:rPr>
            </w:pPr>
          </w:p>
        </w:tc>
        <w:tc>
          <w:tcPr>
            <w:tcW w:w="2694" w:type="dxa"/>
            <w:vMerge/>
            <w:shd w:val="clear" w:color="auto" w:fill="auto"/>
          </w:tcPr>
          <w:p w:rsidR="009838B5" w:rsidRPr="009838B5" w:rsidRDefault="009838B5" w:rsidP="009838B5">
            <w:pPr>
              <w:pStyle w:val="af5"/>
              <w:jc w:val="both"/>
              <w:rPr>
                <w:sz w:val="16"/>
                <w:szCs w:val="16"/>
              </w:rPr>
            </w:pPr>
          </w:p>
        </w:tc>
      </w:tr>
      <w:tr w:rsidR="009838B5" w:rsidRPr="009838B5" w:rsidTr="009838B5">
        <w:trPr>
          <w:trHeight w:val="375"/>
        </w:trPr>
        <w:tc>
          <w:tcPr>
            <w:tcW w:w="534" w:type="dxa"/>
            <w:vMerge/>
            <w:shd w:val="clear" w:color="auto" w:fill="auto"/>
          </w:tcPr>
          <w:p w:rsidR="009838B5" w:rsidRPr="009838B5" w:rsidRDefault="009838B5" w:rsidP="009838B5">
            <w:pPr>
              <w:pStyle w:val="af5"/>
              <w:jc w:val="both"/>
              <w:rPr>
                <w:sz w:val="16"/>
                <w:szCs w:val="16"/>
              </w:rPr>
            </w:pPr>
          </w:p>
        </w:tc>
        <w:tc>
          <w:tcPr>
            <w:tcW w:w="3118" w:type="dxa"/>
            <w:vMerge/>
            <w:shd w:val="clear" w:color="auto" w:fill="auto"/>
          </w:tcPr>
          <w:p w:rsidR="009838B5" w:rsidRPr="009838B5" w:rsidRDefault="009838B5" w:rsidP="009838B5">
            <w:pPr>
              <w:pStyle w:val="af5"/>
              <w:jc w:val="both"/>
              <w:rPr>
                <w:sz w:val="16"/>
                <w:szCs w:val="16"/>
              </w:rPr>
            </w:pPr>
          </w:p>
        </w:tc>
        <w:tc>
          <w:tcPr>
            <w:tcW w:w="1701" w:type="dxa"/>
            <w:shd w:val="clear" w:color="auto" w:fill="auto"/>
          </w:tcPr>
          <w:p w:rsidR="009838B5" w:rsidRPr="009838B5" w:rsidRDefault="009838B5" w:rsidP="009838B5">
            <w:pPr>
              <w:pStyle w:val="Default"/>
              <w:jc w:val="both"/>
              <w:rPr>
                <w:color w:val="auto"/>
                <w:sz w:val="16"/>
                <w:szCs w:val="16"/>
              </w:rPr>
            </w:pPr>
            <w:r w:rsidRPr="009838B5">
              <w:rPr>
                <w:color w:val="auto"/>
                <w:sz w:val="16"/>
                <w:szCs w:val="16"/>
              </w:rPr>
              <w:t xml:space="preserve">Конфиденциальность </w:t>
            </w:r>
          </w:p>
        </w:tc>
        <w:tc>
          <w:tcPr>
            <w:tcW w:w="425" w:type="dxa"/>
            <w:shd w:val="clear" w:color="auto" w:fill="auto"/>
          </w:tcPr>
          <w:p w:rsidR="009838B5" w:rsidRPr="009838B5" w:rsidRDefault="009838B5" w:rsidP="009838B5">
            <w:pPr>
              <w:pStyle w:val="af5"/>
              <w:jc w:val="both"/>
              <w:rPr>
                <w:sz w:val="16"/>
                <w:szCs w:val="16"/>
              </w:rPr>
            </w:pPr>
            <w:r w:rsidRPr="009838B5">
              <w:rPr>
                <w:sz w:val="16"/>
                <w:szCs w:val="16"/>
              </w:rPr>
              <w:t>+</w:t>
            </w:r>
          </w:p>
        </w:tc>
        <w:tc>
          <w:tcPr>
            <w:tcW w:w="1417" w:type="dxa"/>
            <w:vMerge/>
            <w:shd w:val="clear" w:color="auto" w:fill="auto"/>
          </w:tcPr>
          <w:p w:rsidR="009838B5" w:rsidRPr="009838B5" w:rsidRDefault="009838B5" w:rsidP="009838B5">
            <w:pPr>
              <w:pStyle w:val="af5"/>
              <w:jc w:val="both"/>
              <w:rPr>
                <w:sz w:val="16"/>
                <w:szCs w:val="16"/>
              </w:rPr>
            </w:pPr>
          </w:p>
        </w:tc>
        <w:tc>
          <w:tcPr>
            <w:tcW w:w="2694" w:type="dxa"/>
            <w:vMerge/>
            <w:shd w:val="clear" w:color="auto" w:fill="auto"/>
          </w:tcPr>
          <w:p w:rsidR="009838B5" w:rsidRPr="009838B5" w:rsidRDefault="009838B5" w:rsidP="009838B5">
            <w:pPr>
              <w:pStyle w:val="af5"/>
              <w:jc w:val="both"/>
              <w:rPr>
                <w:sz w:val="16"/>
                <w:szCs w:val="16"/>
              </w:rPr>
            </w:pPr>
          </w:p>
        </w:tc>
      </w:tr>
      <w:tr w:rsidR="009838B5" w:rsidRPr="009838B5" w:rsidTr="009838B5">
        <w:trPr>
          <w:trHeight w:val="347"/>
        </w:trPr>
        <w:tc>
          <w:tcPr>
            <w:tcW w:w="534" w:type="dxa"/>
            <w:vMerge w:val="restart"/>
            <w:shd w:val="clear" w:color="auto" w:fill="auto"/>
          </w:tcPr>
          <w:p w:rsidR="009838B5" w:rsidRPr="009838B5" w:rsidRDefault="009838B5" w:rsidP="009838B5">
            <w:pPr>
              <w:pStyle w:val="af5"/>
              <w:jc w:val="both"/>
              <w:rPr>
                <w:sz w:val="16"/>
                <w:szCs w:val="16"/>
              </w:rPr>
            </w:pPr>
            <w:r w:rsidRPr="009838B5">
              <w:rPr>
                <w:sz w:val="16"/>
                <w:szCs w:val="16"/>
              </w:rPr>
              <w:t>6</w:t>
            </w:r>
          </w:p>
        </w:tc>
        <w:tc>
          <w:tcPr>
            <w:tcW w:w="3118" w:type="dxa"/>
            <w:vMerge w:val="restart"/>
            <w:shd w:val="clear" w:color="auto" w:fill="auto"/>
          </w:tcPr>
          <w:p w:rsidR="009838B5" w:rsidRPr="009838B5" w:rsidRDefault="009838B5" w:rsidP="009838B5">
            <w:pPr>
              <w:pStyle w:val="af5"/>
              <w:jc w:val="both"/>
              <w:rPr>
                <w:sz w:val="16"/>
                <w:szCs w:val="16"/>
              </w:rPr>
            </w:pPr>
            <w:r w:rsidRPr="009838B5">
              <w:rPr>
                <w:sz w:val="16"/>
                <w:szCs w:val="16"/>
              </w:rPr>
              <w:t>Наличие (отсутствие) фактов несанкционированного доступа к персональным данным и принятие необходимых мер</w:t>
            </w:r>
          </w:p>
        </w:tc>
        <w:tc>
          <w:tcPr>
            <w:tcW w:w="1701" w:type="dxa"/>
            <w:shd w:val="clear" w:color="auto" w:fill="auto"/>
          </w:tcPr>
          <w:p w:rsidR="009838B5" w:rsidRPr="009838B5" w:rsidRDefault="009838B5" w:rsidP="009838B5">
            <w:pPr>
              <w:pStyle w:val="Default"/>
              <w:jc w:val="both"/>
              <w:rPr>
                <w:color w:val="auto"/>
                <w:sz w:val="16"/>
                <w:szCs w:val="16"/>
              </w:rPr>
            </w:pPr>
            <w:r w:rsidRPr="009838B5">
              <w:rPr>
                <w:color w:val="auto"/>
                <w:sz w:val="16"/>
                <w:szCs w:val="16"/>
              </w:rPr>
              <w:t xml:space="preserve">Убытки и моральный вред </w:t>
            </w:r>
          </w:p>
        </w:tc>
        <w:tc>
          <w:tcPr>
            <w:tcW w:w="425" w:type="dxa"/>
            <w:shd w:val="clear" w:color="auto" w:fill="auto"/>
          </w:tcPr>
          <w:p w:rsidR="009838B5" w:rsidRPr="009838B5" w:rsidRDefault="009838B5" w:rsidP="009838B5">
            <w:pPr>
              <w:pStyle w:val="af5"/>
              <w:jc w:val="both"/>
              <w:rPr>
                <w:sz w:val="16"/>
                <w:szCs w:val="16"/>
              </w:rPr>
            </w:pPr>
            <w:r w:rsidRPr="009838B5">
              <w:rPr>
                <w:sz w:val="16"/>
                <w:szCs w:val="16"/>
              </w:rPr>
              <w:t>+</w:t>
            </w:r>
          </w:p>
        </w:tc>
        <w:tc>
          <w:tcPr>
            <w:tcW w:w="1417" w:type="dxa"/>
            <w:vMerge w:val="restart"/>
            <w:shd w:val="clear" w:color="auto" w:fill="auto"/>
          </w:tcPr>
          <w:p w:rsidR="009838B5" w:rsidRPr="009838B5" w:rsidRDefault="009838B5" w:rsidP="009838B5">
            <w:pPr>
              <w:pStyle w:val="af5"/>
              <w:jc w:val="both"/>
              <w:rPr>
                <w:sz w:val="16"/>
                <w:szCs w:val="16"/>
              </w:rPr>
            </w:pPr>
            <w:r w:rsidRPr="009838B5">
              <w:rPr>
                <w:sz w:val="16"/>
                <w:szCs w:val="16"/>
              </w:rPr>
              <w:t>Средний</w:t>
            </w:r>
          </w:p>
        </w:tc>
        <w:tc>
          <w:tcPr>
            <w:tcW w:w="2694" w:type="dxa"/>
            <w:vMerge w:val="restart"/>
            <w:shd w:val="clear" w:color="auto" w:fill="auto"/>
          </w:tcPr>
          <w:p w:rsidR="009838B5" w:rsidRPr="009838B5" w:rsidRDefault="009838B5" w:rsidP="009838B5">
            <w:pPr>
              <w:pStyle w:val="af5"/>
              <w:jc w:val="both"/>
              <w:rPr>
                <w:sz w:val="16"/>
                <w:szCs w:val="16"/>
              </w:rPr>
            </w:pPr>
            <w:r w:rsidRPr="009838B5">
              <w:rPr>
                <w:sz w:val="16"/>
                <w:szCs w:val="16"/>
              </w:rPr>
              <w:t xml:space="preserve">Мониторинг средств защиты информации на наличие фактов доступа к </w:t>
            </w:r>
            <w:proofErr w:type="spellStart"/>
            <w:r w:rsidRPr="009838B5">
              <w:rPr>
                <w:sz w:val="16"/>
                <w:szCs w:val="16"/>
              </w:rPr>
              <w:t>ПДн</w:t>
            </w:r>
            <w:proofErr w:type="spellEnd"/>
          </w:p>
        </w:tc>
      </w:tr>
      <w:tr w:rsidR="009838B5" w:rsidRPr="009838B5" w:rsidTr="009838B5">
        <w:trPr>
          <w:trHeight w:val="330"/>
        </w:trPr>
        <w:tc>
          <w:tcPr>
            <w:tcW w:w="534" w:type="dxa"/>
            <w:vMerge/>
            <w:shd w:val="clear" w:color="auto" w:fill="auto"/>
          </w:tcPr>
          <w:p w:rsidR="009838B5" w:rsidRPr="009838B5" w:rsidRDefault="009838B5" w:rsidP="009838B5">
            <w:pPr>
              <w:pStyle w:val="af5"/>
              <w:jc w:val="both"/>
              <w:rPr>
                <w:sz w:val="16"/>
                <w:szCs w:val="16"/>
              </w:rPr>
            </w:pPr>
          </w:p>
        </w:tc>
        <w:tc>
          <w:tcPr>
            <w:tcW w:w="3118" w:type="dxa"/>
            <w:vMerge/>
            <w:shd w:val="clear" w:color="auto" w:fill="auto"/>
          </w:tcPr>
          <w:p w:rsidR="009838B5" w:rsidRPr="009838B5" w:rsidRDefault="009838B5" w:rsidP="009838B5">
            <w:pPr>
              <w:pStyle w:val="af5"/>
              <w:jc w:val="both"/>
              <w:rPr>
                <w:sz w:val="16"/>
                <w:szCs w:val="16"/>
              </w:rPr>
            </w:pPr>
          </w:p>
        </w:tc>
        <w:tc>
          <w:tcPr>
            <w:tcW w:w="1701" w:type="dxa"/>
            <w:shd w:val="clear" w:color="auto" w:fill="auto"/>
          </w:tcPr>
          <w:p w:rsidR="009838B5" w:rsidRPr="009838B5" w:rsidRDefault="009838B5" w:rsidP="009838B5">
            <w:pPr>
              <w:pStyle w:val="Default"/>
              <w:jc w:val="both"/>
              <w:rPr>
                <w:color w:val="auto"/>
                <w:sz w:val="16"/>
                <w:szCs w:val="16"/>
              </w:rPr>
            </w:pPr>
            <w:r w:rsidRPr="009838B5">
              <w:rPr>
                <w:color w:val="auto"/>
                <w:sz w:val="16"/>
                <w:szCs w:val="16"/>
              </w:rPr>
              <w:t xml:space="preserve">Целостность </w:t>
            </w:r>
          </w:p>
        </w:tc>
        <w:tc>
          <w:tcPr>
            <w:tcW w:w="425" w:type="dxa"/>
            <w:shd w:val="clear" w:color="auto" w:fill="auto"/>
          </w:tcPr>
          <w:p w:rsidR="009838B5" w:rsidRPr="009838B5" w:rsidRDefault="009838B5" w:rsidP="009838B5">
            <w:pPr>
              <w:pStyle w:val="af5"/>
              <w:jc w:val="both"/>
              <w:rPr>
                <w:sz w:val="16"/>
                <w:szCs w:val="16"/>
              </w:rPr>
            </w:pPr>
          </w:p>
        </w:tc>
        <w:tc>
          <w:tcPr>
            <w:tcW w:w="1417" w:type="dxa"/>
            <w:vMerge/>
            <w:shd w:val="clear" w:color="auto" w:fill="auto"/>
          </w:tcPr>
          <w:p w:rsidR="009838B5" w:rsidRPr="009838B5" w:rsidRDefault="009838B5" w:rsidP="009838B5">
            <w:pPr>
              <w:pStyle w:val="af5"/>
              <w:jc w:val="both"/>
              <w:rPr>
                <w:sz w:val="16"/>
                <w:szCs w:val="16"/>
              </w:rPr>
            </w:pPr>
          </w:p>
        </w:tc>
        <w:tc>
          <w:tcPr>
            <w:tcW w:w="2694" w:type="dxa"/>
            <w:vMerge/>
            <w:shd w:val="clear" w:color="auto" w:fill="auto"/>
          </w:tcPr>
          <w:p w:rsidR="009838B5" w:rsidRPr="009838B5" w:rsidRDefault="009838B5" w:rsidP="009838B5">
            <w:pPr>
              <w:pStyle w:val="af5"/>
              <w:jc w:val="both"/>
              <w:rPr>
                <w:sz w:val="16"/>
                <w:szCs w:val="16"/>
              </w:rPr>
            </w:pPr>
          </w:p>
        </w:tc>
      </w:tr>
      <w:tr w:rsidR="009838B5" w:rsidRPr="009838B5" w:rsidTr="009838B5">
        <w:trPr>
          <w:trHeight w:val="390"/>
        </w:trPr>
        <w:tc>
          <w:tcPr>
            <w:tcW w:w="534" w:type="dxa"/>
            <w:vMerge/>
            <w:shd w:val="clear" w:color="auto" w:fill="auto"/>
          </w:tcPr>
          <w:p w:rsidR="009838B5" w:rsidRPr="009838B5" w:rsidRDefault="009838B5" w:rsidP="009838B5">
            <w:pPr>
              <w:pStyle w:val="af5"/>
              <w:jc w:val="both"/>
              <w:rPr>
                <w:sz w:val="16"/>
                <w:szCs w:val="16"/>
              </w:rPr>
            </w:pPr>
          </w:p>
        </w:tc>
        <w:tc>
          <w:tcPr>
            <w:tcW w:w="3118" w:type="dxa"/>
            <w:vMerge/>
            <w:shd w:val="clear" w:color="auto" w:fill="auto"/>
          </w:tcPr>
          <w:p w:rsidR="009838B5" w:rsidRPr="009838B5" w:rsidRDefault="009838B5" w:rsidP="009838B5">
            <w:pPr>
              <w:pStyle w:val="af5"/>
              <w:jc w:val="both"/>
              <w:rPr>
                <w:sz w:val="16"/>
                <w:szCs w:val="16"/>
              </w:rPr>
            </w:pPr>
          </w:p>
        </w:tc>
        <w:tc>
          <w:tcPr>
            <w:tcW w:w="1701" w:type="dxa"/>
            <w:shd w:val="clear" w:color="auto" w:fill="auto"/>
          </w:tcPr>
          <w:p w:rsidR="009838B5" w:rsidRPr="009838B5" w:rsidRDefault="009838B5" w:rsidP="009838B5">
            <w:pPr>
              <w:pStyle w:val="Default"/>
              <w:jc w:val="both"/>
              <w:rPr>
                <w:color w:val="auto"/>
                <w:sz w:val="16"/>
                <w:szCs w:val="16"/>
              </w:rPr>
            </w:pPr>
            <w:r w:rsidRPr="009838B5">
              <w:rPr>
                <w:color w:val="auto"/>
                <w:sz w:val="16"/>
                <w:szCs w:val="16"/>
              </w:rPr>
              <w:t xml:space="preserve">Доступность </w:t>
            </w:r>
          </w:p>
        </w:tc>
        <w:tc>
          <w:tcPr>
            <w:tcW w:w="425" w:type="dxa"/>
            <w:shd w:val="clear" w:color="auto" w:fill="auto"/>
          </w:tcPr>
          <w:p w:rsidR="009838B5" w:rsidRPr="009838B5" w:rsidRDefault="009838B5" w:rsidP="009838B5">
            <w:pPr>
              <w:pStyle w:val="af5"/>
              <w:jc w:val="both"/>
              <w:rPr>
                <w:sz w:val="16"/>
                <w:szCs w:val="16"/>
              </w:rPr>
            </w:pPr>
          </w:p>
        </w:tc>
        <w:tc>
          <w:tcPr>
            <w:tcW w:w="1417" w:type="dxa"/>
            <w:vMerge/>
            <w:shd w:val="clear" w:color="auto" w:fill="auto"/>
          </w:tcPr>
          <w:p w:rsidR="009838B5" w:rsidRPr="009838B5" w:rsidRDefault="009838B5" w:rsidP="009838B5">
            <w:pPr>
              <w:pStyle w:val="af5"/>
              <w:jc w:val="both"/>
              <w:rPr>
                <w:sz w:val="16"/>
                <w:szCs w:val="16"/>
              </w:rPr>
            </w:pPr>
          </w:p>
        </w:tc>
        <w:tc>
          <w:tcPr>
            <w:tcW w:w="2694" w:type="dxa"/>
            <w:vMerge/>
            <w:shd w:val="clear" w:color="auto" w:fill="auto"/>
          </w:tcPr>
          <w:p w:rsidR="009838B5" w:rsidRPr="009838B5" w:rsidRDefault="009838B5" w:rsidP="009838B5">
            <w:pPr>
              <w:pStyle w:val="af5"/>
              <w:jc w:val="both"/>
              <w:rPr>
                <w:sz w:val="16"/>
                <w:szCs w:val="16"/>
              </w:rPr>
            </w:pPr>
          </w:p>
        </w:tc>
      </w:tr>
      <w:tr w:rsidR="009838B5" w:rsidRPr="009838B5" w:rsidTr="009838B5">
        <w:trPr>
          <w:trHeight w:val="375"/>
        </w:trPr>
        <w:tc>
          <w:tcPr>
            <w:tcW w:w="534" w:type="dxa"/>
            <w:vMerge/>
            <w:shd w:val="clear" w:color="auto" w:fill="auto"/>
          </w:tcPr>
          <w:p w:rsidR="009838B5" w:rsidRPr="009838B5" w:rsidRDefault="009838B5" w:rsidP="009838B5">
            <w:pPr>
              <w:pStyle w:val="af5"/>
              <w:jc w:val="both"/>
              <w:rPr>
                <w:sz w:val="16"/>
                <w:szCs w:val="16"/>
              </w:rPr>
            </w:pPr>
          </w:p>
        </w:tc>
        <w:tc>
          <w:tcPr>
            <w:tcW w:w="3118" w:type="dxa"/>
            <w:vMerge/>
            <w:shd w:val="clear" w:color="auto" w:fill="auto"/>
          </w:tcPr>
          <w:p w:rsidR="009838B5" w:rsidRPr="009838B5" w:rsidRDefault="009838B5" w:rsidP="009838B5">
            <w:pPr>
              <w:pStyle w:val="af5"/>
              <w:jc w:val="both"/>
              <w:rPr>
                <w:sz w:val="16"/>
                <w:szCs w:val="16"/>
              </w:rPr>
            </w:pPr>
          </w:p>
        </w:tc>
        <w:tc>
          <w:tcPr>
            <w:tcW w:w="1701" w:type="dxa"/>
            <w:shd w:val="clear" w:color="auto" w:fill="auto"/>
          </w:tcPr>
          <w:p w:rsidR="009838B5" w:rsidRPr="009838B5" w:rsidRDefault="009838B5" w:rsidP="009838B5">
            <w:pPr>
              <w:pStyle w:val="Default"/>
              <w:jc w:val="both"/>
              <w:rPr>
                <w:color w:val="auto"/>
                <w:sz w:val="16"/>
                <w:szCs w:val="16"/>
              </w:rPr>
            </w:pPr>
            <w:r w:rsidRPr="009838B5">
              <w:rPr>
                <w:color w:val="auto"/>
                <w:sz w:val="16"/>
                <w:szCs w:val="16"/>
              </w:rPr>
              <w:t xml:space="preserve">Конфиденциальность </w:t>
            </w:r>
          </w:p>
        </w:tc>
        <w:tc>
          <w:tcPr>
            <w:tcW w:w="425" w:type="dxa"/>
            <w:shd w:val="clear" w:color="auto" w:fill="auto"/>
          </w:tcPr>
          <w:p w:rsidR="009838B5" w:rsidRPr="009838B5" w:rsidRDefault="009838B5" w:rsidP="009838B5">
            <w:pPr>
              <w:pStyle w:val="af5"/>
              <w:jc w:val="both"/>
              <w:rPr>
                <w:sz w:val="16"/>
                <w:szCs w:val="16"/>
              </w:rPr>
            </w:pPr>
            <w:r w:rsidRPr="009838B5">
              <w:rPr>
                <w:sz w:val="16"/>
                <w:szCs w:val="16"/>
              </w:rPr>
              <w:t>+</w:t>
            </w:r>
          </w:p>
        </w:tc>
        <w:tc>
          <w:tcPr>
            <w:tcW w:w="1417" w:type="dxa"/>
            <w:vMerge/>
            <w:shd w:val="clear" w:color="auto" w:fill="auto"/>
          </w:tcPr>
          <w:p w:rsidR="009838B5" w:rsidRPr="009838B5" w:rsidRDefault="009838B5" w:rsidP="009838B5">
            <w:pPr>
              <w:pStyle w:val="af5"/>
              <w:jc w:val="both"/>
              <w:rPr>
                <w:sz w:val="16"/>
                <w:szCs w:val="16"/>
              </w:rPr>
            </w:pPr>
          </w:p>
        </w:tc>
        <w:tc>
          <w:tcPr>
            <w:tcW w:w="2694" w:type="dxa"/>
            <w:vMerge/>
            <w:shd w:val="clear" w:color="auto" w:fill="auto"/>
          </w:tcPr>
          <w:p w:rsidR="009838B5" w:rsidRPr="009838B5" w:rsidRDefault="009838B5" w:rsidP="009838B5">
            <w:pPr>
              <w:pStyle w:val="af5"/>
              <w:jc w:val="both"/>
              <w:rPr>
                <w:sz w:val="16"/>
                <w:szCs w:val="16"/>
              </w:rPr>
            </w:pPr>
          </w:p>
        </w:tc>
      </w:tr>
      <w:tr w:rsidR="009838B5" w:rsidRPr="009838B5" w:rsidTr="009838B5">
        <w:trPr>
          <w:trHeight w:val="347"/>
        </w:trPr>
        <w:tc>
          <w:tcPr>
            <w:tcW w:w="534" w:type="dxa"/>
            <w:vMerge w:val="restart"/>
            <w:shd w:val="clear" w:color="auto" w:fill="auto"/>
          </w:tcPr>
          <w:p w:rsidR="009838B5" w:rsidRPr="009838B5" w:rsidRDefault="009838B5" w:rsidP="009838B5">
            <w:pPr>
              <w:pStyle w:val="af5"/>
              <w:jc w:val="both"/>
              <w:rPr>
                <w:sz w:val="16"/>
                <w:szCs w:val="16"/>
              </w:rPr>
            </w:pPr>
            <w:r w:rsidRPr="009838B5">
              <w:rPr>
                <w:sz w:val="16"/>
                <w:szCs w:val="16"/>
              </w:rPr>
              <w:t>7</w:t>
            </w:r>
          </w:p>
        </w:tc>
        <w:tc>
          <w:tcPr>
            <w:tcW w:w="3118" w:type="dxa"/>
            <w:vMerge w:val="restart"/>
            <w:shd w:val="clear" w:color="auto" w:fill="auto"/>
          </w:tcPr>
          <w:p w:rsidR="009838B5" w:rsidRPr="009838B5" w:rsidRDefault="009838B5" w:rsidP="009838B5">
            <w:pPr>
              <w:pStyle w:val="af5"/>
              <w:jc w:val="both"/>
              <w:rPr>
                <w:sz w:val="16"/>
                <w:szCs w:val="16"/>
              </w:rPr>
            </w:pPr>
            <w:r w:rsidRPr="009838B5">
              <w:rPr>
                <w:sz w:val="16"/>
                <w:szCs w:val="16"/>
              </w:rPr>
              <w:t>Мероприятия по восстановлению персональных данных, модифицированных или уничтоженных вследствие несанкционированного доступа к ним</w:t>
            </w:r>
          </w:p>
        </w:tc>
        <w:tc>
          <w:tcPr>
            <w:tcW w:w="1701" w:type="dxa"/>
            <w:shd w:val="clear" w:color="auto" w:fill="auto"/>
          </w:tcPr>
          <w:p w:rsidR="009838B5" w:rsidRPr="009838B5" w:rsidRDefault="009838B5" w:rsidP="009838B5">
            <w:pPr>
              <w:pStyle w:val="Default"/>
              <w:jc w:val="both"/>
              <w:rPr>
                <w:color w:val="auto"/>
                <w:sz w:val="16"/>
                <w:szCs w:val="16"/>
              </w:rPr>
            </w:pPr>
            <w:r w:rsidRPr="009838B5">
              <w:rPr>
                <w:color w:val="auto"/>
                <w:sz w:val="16"/>
                <w:szCs w:val="16"/>
              </w:rPr>
              <w:t xml:space="preserve">Убытки и моральный вред </w:t>
            </w:r>
          </w:p>
        </w:tc>
        <w:tc>
          <w:tcPr>
            <w:tcW w:w="425" w:type="dxa"/>
            <w:shd w:val="clear" w:color="auto" w:fill="auto"/>
          </w:tcPr>
          <w:p w:rsidR="009838B5" w:rsidRPr="009838B5" w:rsidRDefault="009838B5" w:rsidP="009838B5">
            <w:pPr>
              <w:pStyle w:val="af5"/>
              <w:jc w:val="both"/>
              <w:rPr>
                <w:sz w:val="16"/>
                <w:szCs w:val="16"/>
              </w:rPr>
            </w:pPr>
          </w:p>
        </w:tc>
        <w:tc>
          <w:tcPr>
            <w:tcW w:w="1417" w:type="dxa"/>
            <w:vMerge w:val="restart"/>
            <w:shd w:val="clear" w:color="auto" w:fill="auto"/>
          </w:tcPr>
          <w:p w:rsidR="009838B5" w:rsidRPr="009838B5" w:rsidRDefault="009838B5" w:rsidP="009838B5">
            <w:pPr>
              <w:pStyle w:val="af5"/>
              <w:jc w:val="both"/>
              <w:rPr>
                <w:sz w:val="16"/>
                <w:szCs w:val="16"/>
              </w:rPr>
            </w:pPr>
            <w:r w:rsidRPr="009838B5">
              <w:rPr>
                <w:sz w:val="16"/>
                <w:szCs w:val="16"/>
              </w:rPr>
              <w:t>Низкий</w:t>
            </w:r>
          </w:p>
        </w:tc>
        <w:tc>
          <w:tcPr>
            <w:tcW w:w="2694" w:type="dxa"/>
            <w:vMerge w:val="restart"/>
            <w:shd w:val="clear" w:color="auto" w:fill="auto"/>
          </w:tcPr>
          <w:p w:rsidR="009838B5" w:rsidRPr="009838B5" w:rsidRDefault="009838B5" w:rsidP="009838B5">
            <w:pPr>
              <w:pStyle w:val="af5"/>
              <w:jc w:val="both"/>
              <w:rPr>
                <w:sz w:val="16"/>
                <w:szCs w:val="16"/>
              </w:rPr>
            </w:pPr>
            <w:r w:rsidRPr="009838B5">
              <w:rPr>
                <w:sz w:val="16"/>
                <w:szCs w:val="16"/>
              </w:rPr>
              <w:t>Применение резервного копирования</w:t>
            </w:r>
          </w:p>
        </w:tc>
      </w:tr>
      <w:tr w:rsidR="009838B5" w:rsidRPr="009838B5" w:rsidTr="009838B5">
        <w:trPr>
          <w:trHeight w:val="330"/>
        </w:trPr>
        <w:tc>
          <w:tcPr>
            <w:tcW w:w="534" w:type="dxa"/>
            <w:vMerge/>
            <w:shd w:val="clear" w:color="auto" w:fill="auto"/>
          </w:tcPr>
          <w:p w:rsidR="009838B5" w:rsidRPr="009838B5" w:rsidRDefault="009838B5" w:rsidP="009838B5">
            <w:pPr>
              <w:pStyle w:val="af5"/>
              <w:jc w:val="both"/>
              <w:rPr>
                <w:sz w:val="16"/>
                <w:szCs w:val="16"/>
              </w:rPr>
            </w:pPr>
          </w:p>
        </w:tc>
        <w:tc>
          <w:tcPr>
            <w:tcW w:w="3118" w:type="dxa"/>
            <w:vMerge/>
            <w:shd w:val="clear" w:color="auto" w:fill="auto"/>
          </w:tcPr>
          <w:p w:rsidR="009838B5" w:rsidRPr="009838B5" w:rsidRDefault="009838B5" w:rsidP="009838B5">
            <w:pPr>
              <w:pStyle w:val="af5"/>
              <w:jc w:val="both"/>
              <w:rPr>
                <w:sz w:val="16"/>
                <w:szCs w:val="16"/>
              </w:rPr>
            </w:pPr>
          </w:p>
        </w:tc>
        <w:tc>
          <w:tcPr>
            <w:tcW w:w="1701" w:type="dxa"/>
            <w:shd w:val="clear" w:color="auto" w:fill="auto"/>
          </w:tcPr>
          <w:p w:rsidR="009838B5" w:rsidRPr="009838B5" w:rsidRDefault="009838B5" w:rsidP="009838B5">
            <w:pPr>
              <w:pStyle w:val="Default"/>
              <w:jc w:val="both"/>
              <w:rPr>
                <w:color w:val="auto"/>
                <w:sz w:val="16"/>
                <w:szCs w:val="16"/>
              </w:rPr>
            </w:pPr>
            <w:r w:rsidRPr="009838B5">
              <w:rPr>
                <w:color w:val="auto"/>
                <w:sz w:val="16"/>
                <w:szCs w:val="16"/>
              </w:rPr>
              <w:t xml:space="preserve">Целостность </w:t>
            </w:r>
          </w:p>
        </w:tc>
        <w:tc>
          <w:tcPr>
            <w:tcW w:w="425" w:type="dxa"/>
            <w:shd w:val="clear" w:color="auto" w:fill="auto"/>
          </w:tcPr>
          <w:p w:rsidR="009838B5" w:rsidRPr="009838B5" w:rsidRDefault="009838B5" w:rsidP="009838B5">
            <w:pPr>
              <w:pStyle w:val="af5"/>
              <w:jc w:val="both"/>
              <w:rPr>
                <w:sz w:val="16"/>
                <w:szCs w:val="16"/>
              </w:rPr>
            </w:pPr>
            <w:r w:rsidRPr="009838B5">
              <w:rPr>
                <w:sz w:val="16"/>
                <w:szCs w:val="16"/>
              </w:rPr>
              <w:t>+</w:t>
            </w:r>
          </w:p>
        </w:tc>
        <w:tc>
          <w:tcPr>
            <w:tcW w:w="1417" w:type="dxa"/>
            <w:vMerge/>
            <w:shd w:val="clear" w:color="auto" w:fill="auto"/>
          </w:tcPr>
          <w:p w:rsidR="009838B5" w:rsidRPr="009838B5" w:rsidRDefault="009838B5" w:rsidP="009838B5">
            <w:pPr>
              <w:pStyle w:val="af5"/>
              <w:jc w:val="both"/>
              <w:rPr>
                <w:sz w:val="16"/>
                <w:szCs w:val="16"/>
              </w:rPr>
            </w:pPr>
          </w:p>
        </w:tc>
        <w:tc>
          <w:tcPr>
            <w:tcW w:w="2694" w:type="dxa"/>
            <w:vMerge/>
            <w:shd w:val="clear" w:color="auto" w:fill="auto"/>
          </w:tcPr>
          <w:p w:rsidR="009838B5" w:rsidRPr="009838B5" w:rsidRDefault="009838B5" w:rsidP="009838B5">
            <w:pPr>
              <w:pStyle w:val="af5"/>
              <w:jc w:val="both"/>
              <w:rPr>
                <w:sz w:val="16"/>
                <w:szCs w:val="16"/>
              </w:rPr>
            </w:pPr>
          </w:p>
        </w:tc>
      </w:tr>
      <w:tr w:rsidR="009838B5" w:rsidRPr="009838B5" w:rsidTr="009838B5">
        <w:trPr>
          <w:trHeight w:val="390"/>
        </w:trPr>
        <w:tc>
          <w:tcPr>
            <w:tcW w:w="534" w:type="dxa"/>
            <w:vMerge/>
            <w:shd w:val="clear" w:color="auto" w:fill="auto"/>
          </w:tcPr>
          <w:p w:rsidR="009838B5" w:rsidRPr="009838B5" w:rsidRDefault="009838B5" w:rsidP="009838B5">
            <w:pPr>
              <w:pStyle w:val="af5"/>
              <w:jc w:val="both"/>
              <w:rPr>
                <w:sz w:val="16"/>
                <w:szCs w:val="16"/>
              </w:rPr>
            </w:pPr>
          </w:p>
        </w:tc>
        <w:tc>
          <w:tcPr>
            <w:tcW w:w="3118" w:type="dxa"/>
            <w:vMerge/>
            <w:shd w:val="clear" w:color="auto" w:fill="auto"/>
          </w:tcPr>
          <w:p w:rsidR="009838B5" w:rsidRPr="009838B5" w:rsidRDefault="009838B5" w:rsidP="009838B5">
            <w:pPr>
              <w:pStyle w:val="af5"/>
              <w:jc w:val="both"/>
              <w:rPr>
                <w:sz w:val="16"/>
                <w:szCs w:val="16"/>
              </w:rPr>
            </w:pPr>
          </w:p>
        </w:tc>
        <w:tc>
          <w:tcPr>
            <w:tcW w:w="1701" w:type="dxa"/>
            <w:shd w:val="clear" w:color="auto" w:fill="auto"/>
          </w:tcPr>
          <w:p w:rsidR="009838B5" w:rsidRPr="009838B5" w:rsidRDefault="009838B5" w:rsidP="009838B5">
            <w:pPr>
              <w:pStyle w:val="Default"/>
              <w:jc w:val="both"/>
              <w:rPr>
                <w:color w:val="auto"/>
                <w:sz w:val="16"/>
                <w:szCs w:val="16"/>
              </w:rPr>
            </w:pPr>
            <w:r w:rsidRPr="009838B5">
              <w:rPr>
                <w:color w:val="auto"/>
                <w:sz w:val="16"/>
                <w:szCs w:val="16"/>
              </w:rPr>
              <w:t xml:space="preserve">Доступность </w:t>
            </w:r>
          </w:p>
        </w:tc>
        <w:tc>
          <w:tcPr>
            <w:tcW w:w="425" w:type="dxa"/>
            <w:shd w:val="clear" w:color="auto" w:fill="auto"/>
          </w:tcPr>
          <w:p w:rsidR="009838B5" w:rsidRPr="009838B5" w:rsidRDefault="009838B5" w:rsidP="009838B5">
            <w:pPr>
              <w:pStyle w:val="af5"/>
              <w:jc w:val="both"/>
              <w:rPr>
                <w:sz w:val="16"/>
                <w:szCs w:val="16"/>
              </w:rPr>
            </w:pPr>
            <w:r w:rsidRPr="009838B5">
              <w:rPr>
                <w:sz w:val="16"/>
                <w:szCs w:val="16"/>
              </w:rPr>
              <w:t>+</w:t>
            </w:r>
          </w:p>
        </w:tc>
        <w:tc>
          <w:tcPr>
            <w:tcW w:w="1417" w:type="dxa"/>
            <w:vMerge/>
            <w:shd w:val="clear" w:color="auto" w:fill="auto"/>
          </w:tcPr>
          <w:p w:rsidR="009838B5" w:rsidRPr="009838B5" w:rsidRDefault="009838B5" w:rsidP="009838B5">
            <w:pPr>
              <w:pStyle w:val="af5"/>
              <w:jc w:val="both"/>
              <w:rPr>
                <w:sz w:val="16"/>
                <w:szCs w:val="16"/>
              </w:rPr>
            </w:pPr>
          </w:p>
        </w:tc>
        <w:tc>
          <w:tcPr>
            <w:tcW w:w="2694" w:type="dxa"/>
            <w:vMerge/>
            <w:shd w:val="clear" w:color="auto" w:fill="auto"/>
          </w:tcPr>
          <w:p w:rsidR="009838B5" w:rsidRPr="009838B5" w:rsidRDefault="009838B5" w:rsidP="009838B5">
            <w:pPr>
              <w:pStyle w:val="af5"/>
              <w:jc w:val="both"/>
              <w:rPr>
                <w:sz w:val="16"/>
                <w:szCs w:val="16"/>
              </w:rPr>
            </w:pPr>
          </w:p>
        </w:tc>
      </w:tr>
      <w:tr w:rsidR="009838B5" w:rsidRPr="009838B5" w:rsidTr="009838B5">
        <w:trPr>
          <w:trHeight w:val="375"/>
        </w:trPr>
        <w:tc>
          <w:tcPr>
            <w:tcW w:w="534" w:type="dxa"/>
            <w:vMerge/>
            <w:shd w:val="clear" w:color="auto" w:fill="auto"/>
          </w:tcPr>
          <w:p w:rsidR="009838B5" w:rsidRPr="009838B5" w:rsidRDefault="009838B5" w:rsidP="009838B5">
            <w:pPr>
              <w:pStyle w:val="af5"/>
              <w:jc w:val="both"/>
              <w:rPr>
                <w:sz w:val="16"/>
                <w:szCs w:val="16"/>
              </w:rPr>
            </w:pPr>
          </w:p>
        </w:tc>
        <w:tc>
          <w:tcPr>
            <w:tcW w:w="3118" w:type="dxa"/>
            <w:vMerge/>
            <w:shd w:val="clear" w:color="auto" w:fill="auto"/>
          </w:tcPr>
          <w:p w:rsidR="009838B5" w:rsidRPr="009838B5" w:rsidRDefault="009838B5" w:rsidP="009838B5">
            <w:pPr>
              <w:pStyle w:val="af5"/>
              <w:jc w:val="both"/>
              <w:rPr>
                <w:sz w:val="16"/>
                <w:szCs w:val="16"/>
              </w:rPr>
            </w:pPr>
          </w:p>
        </w:tc>
        <w:tc>
          <w:tcPr>
            <w:tcW w:w="1701" w:type="dxa"/>
            <w:shd w:val="clear" w:color="auto" w:fill="auto"/>
          </w:tcPr>
          <w:p w:rsidR="009838B5" w:rsidRPr="009838B5" w:rsidRDefault="009838B5" w:rsidP="009838B5">
            <w:pPr>
              <w:pStyle w:val="Default"/>
              <w:jc w:val="both"/>
              <w:rPr>
                <w:color w:val="auto"/>
                <w:sz w:val="16"/>
                <w:szCs w:val="16"/>
              </w:rPr>
            </w:pPr>
            <w:r w:rsidRPr="009838B5">
              <w:rPr>
                <w:color w:val="auto"/>
                <w:sz w:val="16"/>
                <w:szCs w:val="16"/>
              </w:rPr>
              <w:t xml:space="preserve">Конфиденциальность </w:t>
            </w:r>
          </w:p>
        </w:tc>
        <w:tc>
          <w:tcPr>
            <w:tcW w:w="425" w:type="dxa"/>
            <w:shd w:val="clear" w:color="auto" w:fill="auto"/>
          </w:tcPr>
          <w:p w:rsidR="009838B5" w:rsidRPr="009838B5" w:rsidRDefault="009838B5" w:rsidP="009838B5">
            <w:pPr>
              <w:pStyle w:val="af5"/>
              <w:jc w:val="both"/>
              <w:rPr>
                <w:sz w:val="16"/>
                <w:szCs w:val="16"/>
              </w:rPr>
            </w:pPr>
          </w:p>
        </w:tc>
        <w:tc>
          <w:tcPr>
            <w:tcW w:w="1417" w:type="dxa"/>
            <w:vMerge/>
            <w:shd w:val="clear" w:color="auto" w:fill="auto"/>
          </w:tcPr>
          <w:p w:rsidR="009838B5" w:rsidRPr="009838B5" w:rsidRDefault="009838B5" w:rsidP="009838B5">
            <w:pPr>
              <w:pStyle w:val="af5"/>
              <w:jc w:val="both"/>
              <w:rPr>
                <w:sz w:val="16"/>
                <w:szCs w:val="16"/>
              </w:rPr>
            </w:pPr>
          </w:p>
        </w:tc>
        <w:tc>
          <w:tcPr>
            <w:tcW w:w="2694" w:type="dxa"/>
            <w:vMerge/>
            <w:shd w:val="clear" w:color="auto" w:fill="auto"/>
          </w:tcPr>
          <w:p w:rsidR="009838B5" w:rsidRPr="009838B5" w:rsidRDefault="009838B5" w:rsidP="009838B5">
            <w:pPr>
              <w:pStyle w:val="af5"/>
              <w:jc w:val="both"/>
              <w:rPr>
                <w:sz w:val="16"/>
                <w:szCs w:val="16"/>
              </w:rPr>
            </w:pPr>
          </w:p>
        </w:tc>
      </w:tr>
      <w:tr w:rsidR="009838B5" w:rsidRPr="009838B5" w:rsidTr="009838B5">
        <w:trPr>
          <w:trHeight w:val="347"/>
        </w:trPr>
        <w:tc>
          <w:tcPr>
            <w:tcW w:w="534" w:type="dxa"/>
            <w:vMerge w:val="restart"/>
            <w:shd w:val="clear" w:color="auto" w:fill="auto"/>
          </w:tcPr>
          <w:p w:rsidR="009838B5" w:rsidRPr="009838B5" w:rsidRDefault="009838B5" w:rsidP="009838B5">
            <w:pPr>
              <w:pStyle w:val="af5"/>
              <w:jc w:val="both"/>
              <w:rPr>
                <w:sz w:val="16"/>
                <w:szCs w:val="16"/>
              </w:rPr>
            </w:pPr>
            <w:r w:rsidRPr="009838B5">
              <w:rPr>
                <w:sz w:val="16"/>
                <w:szCs w:val="16"/>
              </w:rPr>
              <w:t>8</w:t>
            </w:r>
          </w:p>
        </w:tc>
        <w:tc>
          <w:tcPr>
            <w:tcW w:w="3118" w:type="dxa"/>
            <w:vMerge w:val="restart"/>
            <w:shd w:val="clear" w:color="auto" w:fill="auto"/>
          </w:tcPr>
          <w:p w:rsidR="009838B5" w:rsidRPr="009838B5" w:rsidRDefault="009838B5" w:rsidP="009838B5">
            <w:pPr>
              <w:pStyle w:val="af5"/>
              <w:jc w:val="both"/>
              <w:rPr>
                <w:sz w:val="16"/>
                <w:szCs w:val="16"/>
              </w:rPr>
            </w:pPr>
            <w:r w:rsidRPr="009838B5">
              <w:rPr>
                <w:sz w:val="16"/>
                <w:szCs w:val="16"/>
              </w:rPr>
              <w:t>Осуществление мероприятий по обеспечению целостности персональных данных</w:t>
            </w:r>
          </w:p>
        </w:tc>
        <w:tc>
          <w:tcPr>
            <w:tcW w:w="1701" w:type="dxa"/>
            <w:shd w:val="clear" w:color="auto" w:fill="auto"/>
          </w:tcPr>
          <w:p w:rsidR="009838B5" w:rsidRPr="009838B5" w:rsidRDefault="009838B5" w:rsidP="009838B5">
            <w:pPr>
              <w:pStyle w:val="Default"/>
              <w:jc w:val="both"/>
              <w:rPr>
                <w:color w:val="auto"/>
                <w:sz w:val="16"/>
                <w:szCs w:val="16"/>
              </w:rPr>
            </w:pPr>
            <w:r w:rsidRPr="009838B5">
              <w:rPr>
                <w:color w:val="auto"/>
                <w:sz w:val="16"/>
                <w:szCs w:val="16"/>
              </w:rPr>
              <w:t xml:space="preserve">Убытки и моральный вред </w:t>
            </w:r>
          </w:p>
        </w:tc>
        <w:tc>
          <w:tcPr>
            <w:tcW w:w="425" w:type="dxa"/>
            <w:shd w:val="clear" w:color="auto" w:fill="auto"/>
          </w:tcPr>
          <w:p w:rsidR="009838B5" w:rsidRPr="009838B5" w:rsidRDefault="009838B5" w:rsidP="009838B5">
            <w:pPr>
              <w:pStyle w:val="af5"/>
              <w:jc w:val="both"/>
              <w:rPr>
                <w:sz w:val="16"/>
                <w:szCs w:val="16"/>
              </w:rPr>
            </w:pPr>
          </w:p>
        </w:tc>
        <w:tc>
          <w:tcPr>
            <w:tcW w:w="1417" w:type="dxa"/>
            <w:vMerge w:val="restart"/>
            <w:shd w:val="clear" w:color="auto" w:fill="auto"/>
          </w:tcPr>
          <w:p w:rsidR="009838B5" w:rsidRPr="009838B5" w:rsidRDefault="009838B5" w:rsidP="009838B5">
            <w:pPr>
              <w:pStyle w:val="af5"/>
              <w:jc w:val="both"/>
              <w:rPr>
                <w:sz w:val="16"/>
                <w:szCs w:val="16"/>
              </w:rPr>
            </w:pPr>
            <w:r w:rsidRPr="009838B5">
              <w:rPr>
                <w:sz w:val="16"/>
                <w:szCs w:val="16"/>
              </w:rPr>
              <w:t>Низкий</w:t>
            </w:r>
          </w:p>
        </w:tc>
        <w:tc>
          <w:tcPr>
            <w:tcW w:w="2694" w:type="dxa"/>
            <w:vMerge w:val="restart"/>
            <w:shd w:val="clear" w:color="auto" w:fill="auto"/>
          </w:tcPr>
          <w:p w:rsidR="009838B5" w:rsidRPr="009838B5" w:rsidRDefault="009838B5" w:rsidP="009838B5">
            <w:pPr>
              <w:pStyle w:val="af5"/>
              <w:jc w:val="both"/>
              <w:rPr>
                <w:sz w:val="16"/>
                <w:szCs w:val="16"/>
              </w:rPr>
            </w:pPr>
            <w:r w:rsidRPr="009838B5">
              <w:rPr>
                <w:sz w:val="16"/>
                <w:szCs w:val="16"/>
              </w:rPr>
              <w:t>Организация режима доступа к техническим и программным средствам</w:t>
            </w:r>
          </w:p>
        </w:tc>
      </w:tr>
      <w:tr w:rsidR="009838B5" w:rsidRPr="009838B5" w:rsidTr="009838B5">
        <w:trPr>
          <w:trHeight w:val="330"/>
        </w:trPr>
        <w:tc>
          <w:tcPr>
            <w:tcW w:w="534" w:type="dxa"/>
            <w:vMerge/>
            <w:shd w:val="clear" w:color="auto" w:fill="auto"/>
          </w:tcPr>
          <w:p w:rsidR="009838B5" w:rsidRPr="009838B5" w:rsidRDefault="009838B5" w:rsidP="009838B5">
            <w:pPr>
              <w:pStyle w:val="af5"/>
              <w:jc w:val="both"/>
              <w:rPr>
                <w:sz w:val="16"/>
                <w:szCs w:val="16"/>
              </w:rPr>
            </w:pPr>
          </w:p>
        </w:tc>
        <w:tc>
          <w:tcPr>
            <w:tcW w:w="3118" w:type="dxa"/>
            <w:vMerge/>
            <w:shd w:val="clear" w:color="auto" w:fill="auto"/>
          </w:tcPr>
          <w:p w:rsidR="009838B5" w:rsidRPr="009838B5" w:rsidRDefault="009838B5" w:rsidP="009838B5">
            <w:pPr>
              <w:pStyle w:val="af5"/>
              <w:jc w:val="both"/>
              <w:rPr>
                <w:sz w:val="16"/>
                <w:szCs w:val="16"/>
              </w:rPr>
            </w:pPr>
          </w:p>
        </w:tc>
        <w:tc>
          <w:tcPr>
            <w:tcW w:w="1701" w:type="dxa"/>
            <w:shd w:val="clear" w:color="auto" w:fill="auto"/>
          </w:tcPr>
          <w:p w:rsidR="009838B5" w:rsidRPr="009838B5" w:rsidRDefault="009838B5" w:rsidP="009838B5">
            <w:pPr>
              <w:pStyle w:val="Default"/>
              <w:jc w:val="both"/>
              <w:rPr>
                <w:color w:val="auto"/>
                <w:sz w:val="16"/>
                <w:szCs w:val="16"/>
              </w:rPr>
            </w:pPr>
            <w:r w:rsidRPr="009838B5">
              <w:rPr>
                <w:color w:val="auto"/>
                <w:sz w:val="16"/>
                <w:szCs w:val="16"/>
              </w:rPr>
              <w:t xml:space="preserve">Целостность </w:t>
            </w:r>
          </w:p>
        </w:tc>
        <w:tc>
          <w:tcPr>
            <w:tcW w:w="425" w:type="dxa"/>
            <w:shd w:val="clear" w:color="auto" w:fill="auto"/>
          </w:tcPr>
          <w:p w:rsidR="009838B5" w:rsidRPr="009838B5" w:rsidRDefault="009838B5" w:rsidP="009838B5">
            <w:pPr>
              <w:pStyle w:val="af5"/>
              <w:jc w:val="both"/>
              <w:rPr>
                <w:sz w:val="16"/>
                <w:szCs w:val="16"/>
              </w:rPr>
            </w:pPr>
            <w:r w:rsidRPr="009838B5">
              <w:rPr>
                <w:sz w:val="16"/>
                <w:szCs w:val="16"/>
              </w:rPr>
              <w:t>+</w:t>
            </w:r>
          </w:p>
        </w:tc>
        <w:tc>
          <w:tcPr>
            <w:tcW w:w="1417" w:type="dxa"/>
            <w:vMerge/>
            <w:shd w:val="clear" w:color="auto" w:fill="auto"/>
          </w:tcPr>
          <w:p w:rsidR="009838B5" w:rsidRPr="009838B5" w:rsidRDefault="009838B5" w:rsidP="009838B5">
            <w:pPr>
              <w:pStyle w:val="af5"/>
              <w:jc w:val="both"/>
              <w:rPr>
                <w:sz w:val="16"/>
                <w:szCs w:val="16"/>
              </w:rPr>
            </w:pPr>
          </w:p>
        </w:tc>
        <w:tc>
          <w:tcPr>
            <w:tcW w:w="2694" w:type="dxa"/>
            <w:vMerge/>
            <w:shd w:val="clear" w:color="auto" w:fill="auto"/>
          </w:tcPr>
          <w:p w:rsidR="009838B5" w:rsidRPr="009838B5" w:rsidRDefault="009838B5" w:rsidP="009838B5">
            <w:pPr>
              <w:pStyle w:val="af5"/>
              <w:jc w:val="both"/>
              <w:rPr>
                <w:sz w:val="16"/>
                <w:szCs w:val="16"/>
              </w:rPr>
            </w:pPr>
          </w:p>
        </w:tc>
      </w:tr>
      <w:tr w:rsidR="009838B5" w:rsidRPr="009838B5" w:rsidTr="009838B5">
        <w:trPr>
          <w:trHeight w:val="390"/>
        </w:trPr>
        <w:tc>
          <w:tcPr>
            <w:tcW w:w="534" w:type="dxa"/>
            <w:vMerge/>
            <w:shd w:val="clear" w:color="auto" w:fill="auto"/>
          </w:tcPr>
          <w:p w:rsidR="009838B5" w:rsidRPr="009838B5" w:rsidRDefault="009838B5" w:rsidP="009838B5">
            <w:pPr>
              <w:pStyle w:val="af5"/>
              <w:jc w:val="both"/>
              <w:rPr>
                <w:sz w:val="16"/>
                <w:szCs w:val="16"/>
              </w:rPr>
            </w:pPr>
          </w:p>
        </w:tc>
        <w:tc>
          <w:tcPr>
            <w:tcW w:w="3118" w:type="dxa"/>
            <w:vMerge/>
            <w:shd w:val="clear" w:color="auto" w:fill="auto"/>
          </w:tcPr>
          <w:p w:rsidR="009838B5" w:rsidRPr="009838B5" w:rsidRDefault="009838B5" w:rsidP="009838B5">
            <w:pPr>
              <w:pStyle w:val="af5"/>
              <w:jc w:val="both"/>
              <w:rPr>
                <w:sz w:val="16"/>
                <w:szCs w:val="16"/>
              </w:rPr>
            </w:pPr>
          </w:p>
        </w:tc>
        <w:tc>
          <w:tcPr>
            <w:tcW w:w="1701" w:type="dxa"/>
            <w:shd w:val="clear" w:color="auto" w:fill="auto"/>
          </w:tcPr>
          <w:p w:rsidR="009838B5" w:rsidRPr="009838B5" w:rsidRDefault="009838B5" w:rsidP="009838B5">
            <w:pPr>
              <w:pStyle w:val="Default"/>
              <w:jc w:val="both"/>
              <w:rPr>
                <w:color w:val="auto"/>
                <w:sz w:val="16"/>
                <w:szCs w:val="16"/>
              </w:rPr>
            </w:pPr>
            <w:r w:rsidRPr="009838B5">
              <w:rPr>
                <w:color w:val="auto"/>
                <w:sz w:val="16"/>
                <w:szCs w:val="16"/>
              </w:rPr>
              <w:t xml:space="preserve">Доступность </w:t>
            </w:r>
          </w:p>
        </w:tc>
        <w:tc>
          <w:tcPr>
            <w:tcW w:w="425" w:type="dxa"/>
            <w:shd w:val="clear" w:color="auto" w:fill="auto"/>
          </w:tcPr>
          <w:p w:rsidR="009838B5" w:rsidRPr="009838B5" w:rsidRDefault="009838B5" w:rsidP="009838B5">
            <w:pPr>
              <w:pStyle w:val="af5"/>
              <w:jc w:val="both"/>
              <w:rPr>
                <w:sz w:val="16"/>
                <w:szCs w:val="16"/>
              </w:rPr>
            </w:pPr>
          </w:p>
        </w:tc>
        <w:tc>
          <w:tcPr>
            <w:tcW w:w="1417" w:type="dxa"/>
            <w:vMerge/>
            <w:shd w:val="clear" w:color="auto" w:fill="auto"/>
          </w:tcPr>
          <w:p w:rsidR="009838B5" w:rsidRPr="009838B5" w:rsidRDefault="009838B5" w:rsidP="009838B5">
            <w:pPr>
              <w:pStyle w:val="af5"/>
              <w:jc w:val="both"/>
              <w:rPr>
                <w:sz w:val="16"/>
                <w:szCs w:val="16"/>
              </w:rPr>
            </w:pPr>
          </w:p>
        </w:tc>
        <w:tc>
          <w:tcPr>
            <w:tcW w:w="2694" w:type="dxa"/>
            <w:vMerge/>
            <w:shd w:val="clear" w:color="auto" w:fill="auto"/>
          </w:tcPr>
          <w:p w:rsidR="009838B5" w:rsidRPr="009838B5" w:rsidRDefault="009838B5" w:rsidP="009838B5">
            <w:pPr>
              <w:pStyle w:val="af5"/>
              <w:jc w:val="both"/>
              <w:rPr>
                <w:sz w:val="16"/>
                <w:szCs w:val="16"/>
              </w:rPr>
            </w:pPr>
          </w:p>
        </w:tc>
      </w:tr>
      <w:tr w:rsidR="009838B5" w:rsidRPr="009838B5" w:rsidTr="009838B5">
        <w:trPr>
          <w:trHeight w:val="375"/>
        </w:trPr>
        <w:tc>
          <w:tcPr>
            <w:tcW w:w="534" w:type="dxa"/>
            <w:vMerge/>
            <w:shd w:val="clear" w:color="auto" w:fill="auto"/>
          </w:tcPr>
          <w:p w:rsidR="009838B5" w:rsidRPr="009838B5" w:rsidRDefault="009838B5" w:rsidP="009838B5">
            <w:pPr>
              <w:pStyle w:val="af5"/>
              <w:jc w:val="both"/>
              <w:rPr>
                <w:sz w:val="16"/>
                <w:szCs w:val="16"/>
              </w:rPr>
            </w:pPr>
          </w:p>
        </w:tc>
        <w:tc>
          <w:tcPr>
            <w:tcW w:w="3118" w:type="dxa"/>
            <w:vMerge/>
            <w:shd w:val="clear" w:color="auto" w:fill="auto"/>
          </w:tcPr>
          <w:p w:rsidR="009838B5" w:rsidRPr="009838B5" w:rsidRDefault="009838B5" w:rsidP="009838B5">
            <w:pPr>
              <w:pStyle w:val="af5"/>
              <w:jc w:val="both"/>
              <w:rPr>
                <w:sz w:val="16"/>
                <w:szCs w:val="16"/>
              </w:rPr>
            </w:pPr>
          </w:p>
        </w:tc>
        <w:tc>
          <w:tcPr>
            <w:tcW w:w="1701" w:type="dxa"/>
            <w:shd w:val="clear" w:color="auto" w:fill="auto"/>
          </w:tcPr>
          <w:p w:rsidR="009838B5" w:rsidRPr="009838B5" w:rsidRDefault="009838B5" w:rsidP="009838B5">
            <w:pPr>
              <w:pStyle w:val="Default"/>
              <w:jc w:val="both"/>
              <w:rPr>
                <w:color w:val="auto"/>
                <w:sz w:val="16"/>
                <w:szCs w:val="16"/>
              </w:rPr>
            </w:pPr>
            <w:r w:rsidRPr="009838B5">
              <w:rPr>
                <w:color w:val="auto"/>
                <w:sz w:val="16"/>
                <w:szCs w:val="16"/>
              </w:rPr>
              <w:t xml:space="preserve">Конфиденциальность </w:t>
            </w:r>
          </w:p>
        </w:tc>
        <w:tc>
          <w:tcPr>
            <w:tcW w:w="425" w:type="dxa"/>
            <w:shd w:val="clear" w:color="auto" w:fill="auto"/>
          </w:tcPr>
          <w:p w:rsidR="009838B5" w:rsidRPr="009838B5" w:rsidRDefault="009838B5" w:rsidP="009838B5">
            <w:pPr>
              <w:pStyle w:val="af5"/>
              <w:jc w:val="both"/>
              <w:rPr>
                <w:sz w:val="16"/>
                <w:szCs w:val="16"/>
              </w:rPr>
            </w:pPr>
          </w:p>
        </w:tc>
        <w:tc>
          <w:tcPr>
            <w:tcW w:w="1417" w:type="dxa"/>
            <w:vMerge/>
            <w:shd w:val="clear" w:color="auto" w:fill="auto"/>
          </w:tcPr>
          <w:p w:rsidR="009838B5" w:rsidRPr="009838B5" w:rsidRDefault="009838B5" w:rsidP="009838B5">
            <w:pPr>
              <w:pStyle w:val="af5"/>
              <w:jc w:val="both"/>
              <w:rPr>
                <w:sz w:val="16"/>
                <w:szCs w:val="16"/>
              </w:rPr>
            </w:pPr>
          </w:p>
        </w:tc>
        <w:tc>
          <w:tcPr>
            <w:tcW w:w="2694" w:type="dxa"/>
            <w:vMerge/>
            <w:shd w:val="clear" w:color="auto" w:fill="auto"/>
          </w:tcPr>
          <w:p w:rsidR="009838B5" w:rsidRPr="009838B5" w:rsidRDefault="009838B5" w:rsidP="009838B5">
            <w:pPr>
              <w:pStyle w:val="af5"/>
              <w:jc w:val="both"/>
              <w:rPr>
                <w:sz w:val="16"/>
                <w:szCs w:val="16"/>
              </w:rPr>
            </w:pPr>
          </w:p>
        </w:tc>
      </w:tr>
    </w:tbl>
    <w:p w:rsidR="009838B5" w:rsidRPr="009838B5" w:rsidRDefault="009838B5" w:rsidP="009838B5">
      <w:pPr>
        <w:jc w:val="both"/>
        <w:rPr>
          <w:sz w:val="16"/>
          <w:szCs w:val="16"/>
        </w:rPr>
      </w:pPr>
    </w:p>
    <w:p w:rsidR="009838B5" w:rsidRDefault="009838B5" w:rsidP="00A27C55">
      <w:pPr>
        <w:pStyle w:val="Default"/>
        <w:spacing w:after="31"/>
        <w:jc w:val="both"/>
      </w:pPr>
    </w:p>
    <w:p w:rsidR="009838B5" w:rsidRPr="009838B5" w:rsidRDefault="009838B5" w:rsidP="009838B5">
      <w:pPr>
        <w:jc w:val="both"/>
        <w:rPr>
          <w:sz w:val="16"/>
          <w:szCs w:val="16"/>
        </w:rPr>
      </w:pPr>
    </w:p>
    <w:p w:rsidR="009838B5" w:rsidRPr="009838B5" w:rsidRDefault="009838B5" w:rsidP="009838B5">
      <w:pPr>
        <w:jc w:val="both"/>
        <w:rPr>
          <w:sz w:val="16"/>
          <w:szCs w:val="16"/>
        </w:rPr>
      </w:pPr>
    </w:p>
    <w:p w:rsidR="00A27C55" w:rsidRPr="00AB0E33" w:rsidRDefault="00A27C55" w:rsidP="00A27C55">
      <w:pPr>
        <w:jc w:val="center"/>
        <w:rPr>
          <w:sz w:val="16"/>
          <w:szCs w:val="16"/>
        </w:rPr>
      </w:pPr>
      <w:r w:rsidRPr="00AB0E33">
        <w:rPr>
          <w:sz w:val="16"/>
          <w:szCs w:val="16"/>
        </w:rPr>
        <w:t>*      *      *      *      *      *      *</w:t>
      </w:r>
    </w:p>
    <w:p w:rsidR="009838B5" w:rsidRDefault="009838B5" w:rsidP="003C5D5F">
      <w:pPr>
        <w:jc w:val="both"/>
        <w:rPr>
          <w:sz w:val="16"/>
          <w:szCs w:val="16"/>
        </w:rPr>
      </w:pPr>
    </w:p>
    <w:p w:rsidR="00A27C55" w:rsidRPr="00A27C55" w:rsidRDefault="00C224D8" w:rsidP="00A27C55">
      <w:pPr>
        <w:pStyle w:val="1"/>
        <w:widowControl/>
        <w:tabs>
          <w:tab w:val="num" w:pos="0"/>
        </w:tabs>
        <w:ind w:left="284"/>
        <w:jc w:val="both"/>
        <w:rPr>
          <w:color w:val="000000"/>
          <w:sz w:val="16"/>
          <w:szCs w:val="16"/>
        </w:rPr>
      </w:pPr>
      <w:r w:rsidRPr="00C224D8">
        <w:rPr>
          <w:sz w:val="16"/>
          <w:szCs w:val="16"/>
        </w:rPr>
        <w:pict>
          <v:shape id="_x0000_s1040" type="#_x0000_t75" style="position:absolute;left:0;text-align:left;margin-left:228.25pt;margin-top:11.65pt;width:56.25pt;height:56.6pt;z-index:251662336;mso-wrap-distance-left:9.05pt;mso-wrap-distance-right:9.05pt" filled="t">
            <v:fill color2="black"/>
            <v:imagedata r:id="rId10" o:title=""/>
            <w10:wrap type="square" side="right"/>
          </v:shape>
          <o:OLEObject Type="Embed" ProgID="Word.Picture.8" ShapeID="_x0000_s1040" DrawAspect="Content" ObjectID="_1601194105" r:id="rId11"/>
        </w:pict>
      </w:r>
    </w:p>
    <w:p w:rsidR="00A27C55" w:rsidRPr="00A27C55" w:rsidRDefault="00A27C55" w:rsidP="00A27C55">
      <w:pPr>
        <w:pStyle w:val="1"/>
        <w:widowControl/>
        <w:tabs>
          <w:tab w:val="num" w:pos="0"/>
        </w:tabs>
        <w:ind w:left="432" w:hanging="432"/>
        <w:jc w:val="center"/>
        <w:rPr>
          <w:sz w:val="16"/>
          <w:szCs w:val="16"/>
        </w:rPr>
      </w:pPr>
    </w:p>
    <w:p w:rsidR="00A27C55" w:rsidRPr="00A27C55" w:rsidRDefault="00A27C55" w:rsidP="00A27C55">
      <w:pPr>
        <w:pStyle w:val="1"/>
        <w:widowControl/>
        <w:tabs>
          <w:tab w:val="num" w:pos="0"/>
        </w:tabs>
        <w:ind w:left="432" w:hanging="432"/>
        <w:jc w:val="center"/>
        <w:rPr>
          <w:sz w:val="16"/>
          <w:szCs w:val="16"/>
        </w:rPr>
      </w:pPr>
    </w:p>
    <w:p w:rsidR="00A27C55" w:rsidRPr="00A27C55" w:rsidRDefault="00A27C55" w:rsidP="00A27C55">
      <w:pPr>
        <w:pStyle w:val="1"/>
        <w:widowControl/>
        <w:tabs>
          <w:tab w:val="num" w:pos="0"/>
        </w:tabs>
        <w:ind w:left="432" w:hanging="432"/>
        <w:jc w:val="center"/>
        <w:rPr>
          <w:sz w:val="16"/>
          <w:szCs w:val="16"/>
        </w:rPr>
      </w:pPr>
    </w:p>
    <w:p w:rsidR="00A27C55" w:rsidRPr="00A27C55" w:rsidRDefault="00A27C55" w:rsidP="00A27C55">
      <w:pPr>
        <w:pStyle w:val="1"/>
        <w:widowControl/>
        <w:tabs>
          <w:tab w:val="num" w:pos="0"/>
        </w:tabs>
        <w:ind w:left="432" w:hanging="432"/>
        <w:jc w:val="center"/>
        <w:rPr>
          <w:sz w:val="16"/>
          <w:szCs w:val="16"/>
        </w:rPr>
      </w:pPr>
    </w:p>
    <w:p w:rsidR="00A27C55" w:rsidRDefault="00A27C55" w:rsidP="00A27C55">
      <w:pPr>
        <w:shd w:val="clear" w:color="auto" w:fill="FFFFFF"/>
        <w:jc w:val="center"/>
        <w:rPr>
          <w:color w:val="000000"/>
          <w:sz w:val="16"/>
          <w:szCs w:val="16"/>
        </w:rPr>
      </w:pPr>
    </w:p>
    <w:p w:rsidR="00A27C55" w:rsidRDefault="00A27C55" w:rsidP="00A27C55">
      <w:pPr>
        <w:shd w:val="clear" w:color="auto" w:fill="FFFFFF"/>
        <w:jc w:val="center"/>
        <w:rPr>
          <w:color w:val="000000"/>
          <w:sz w:val="16"/>
          <w:szCs w:val="16"/>
        </w:rPr>
      </w:pPr>
    </w:p>
    <w:p w:rsidR="00A27C55" w:rsidRPr="00A27C55" w:rsidRDefault="00A27C55" w:rsidP="00A27C55">
      <w:pPr>
        <w:shd w:val="clear" w:color="auto" w:fill="FFFFFF"/>
        <w:jc w:val="center"/>
        <w:rPr>
          <w:color w:val="000000"/>
          <w:sz w:val="16"/>
          <w:szCs w:val="16"/>
        </w:rPr>
      </w:pPr>
    </w:p>
    <w:p w:rsidR="00A27C55" w:rsidRPr="00A27C55" w:rsidRDefault="00A27C55" w:rsidP="00A27C55">
      <w:pPr>
        <w:shd w:val="clear" w:color="auto" w:fill="FFFFFF"/>
        <w:jc w:val="center"/>
        <w:rPr>
          <w:color w:val="000000"/>
          <w:sz w:val="16"/>
          <w:szCs w:val="16"/>
        </w:rPr>
      </w:pPr>
      <w:proofErr w:type="gramStart"/>
      <w:r w:rsidRPr="00A27C55">
        <w:rPr>
          <w:b/>
          <w:color w:val="000000"/>
          <w:sz w:val="16"/>
          <w:szCs w:val="16"/>
        </w:rPr>
        <w:t>П</w:t>
      </w:r>
      <w:proofErr w:type="gramEnd"/>
      <w:r w:rsidRPr="00A27C55">
        <w:rPr>
          <w:b/>
          <w:color w:val="000000"/>
          <w:sz w:val="16"/>
          <w:szCs w:val="16"/>
        </w:rPr>
        <w:t xml:space="preserve"> О С Т А Н О В Л Е Н И Е</w:t>
      </w:r>
    </w:p>
    <w:p w:rsidR="00A27C55" w:rsidRPr="00A27C55" w:rsidRDefault="00A27C55" w:rsidP="00A27C55">
      <w:pPr>
        <w:shd w:val="clear" w:color="auto" w:fill="FFFFFF"/>
        <w:jc w:val="center"/>
        <w:rPr>
          <w:sz w:val="16"/>
          <w:szCs w:val="16"/>
        </w:rPr>
      </w:pPr>
      <w:r w:rsidRPr="00A27C55">
        <w:rPr>
          <w:color w:val="000000"/>
          <w:sz w:val="16"/>
          <w:szCs w:val="16"/>
        </w:rPr>
        <w:br/>
        <w:t xml:space="preserve">                АДМИНИСТРАЦИЯ   ОСТРОВСКОГО  МУНИЦИПАЛЬНОГО  РАЙОНА</w:t>
      </w:r>
    </w:p>
    <w:p w:rsidR="00A27C55" w:rsidRPr="00A27C55" w:rsidRDefault="00A27C55" w:rsidP="00A27C55">
      <w:pPr>
        <w:jc w:val="center"/>
        <w:rPr>
          <w:sz w:val="16"/>
          <w:szCs w:val="16"/>
        </w:rPr>
      </w:pPr>
    </w:p>
    <w:p w:rsidR="00A27C55" w:rsidRPr="00A27C55" w:rsidRDefault="00A27C55" w:rsidP="00A27C55">
      <w:pPr>
        <w:jc w:val="center"/>
        <w:rPr>
          <w:sz w:val="16"/>
          <w:szCs w:val="16"/>
        </w:rPr>
      </w:pPr>
      <w:r w:rsidRPr="00A27C55">
        <w:rPr>
          <w:sz w:val="16"/>
          <w:szCs w:val="16"/>
        </w:rPr>
        <w:t>КОСТРОМСКОЙ     ОБЛАСТИ</w:t>
      </w:r>
    </w:p>
    <w:p w:rsidR="00A27C55" w:rsidRPr="00A27C55" w:rsidRDefault="00A27C55" w:rsidP="00A27C55">
      <w:pPr>
        <w:jc w:val="center"/>
        <w:rPr>
          <w:sz w:val="16"/>
          <w:szCs w:val="16"/>
        </w:rPr>
      </w:pPr>
    </w:p>
    <w:p w:rsidR="00A27C55" w:rsidRPr="00A27C55" w:rsidRDefault="00A27C55" w:rsidP="00A27C55">
      <w:pPr>
        <w:jc w:val="center"/>
        <w:rPr>
          <w:sz w:val="16"/>
          <w:szCs w:val="16"/>
        </w:rPr>
      </w:pPr>
    </w:p>
    <w:p w:rsidR="00A27C55" w:rsidRPr="00A27C55" w:rsidRDefault="00A27C55" w:rsidP="00A27C55">
      <w:pPr>
        <w:rPr>
          <w:sz w:val="16"/>
          <w:szCs w:val="16"/>
        </w:rPr>
      </w:pPr>
      <w:r w:rsidRPr="00A27C55">
        <w:rPr>
          <w:sz w:val="16"/>
          <w:szCs w:val="16"/>
        </w:rPr>
        <w:t xml:space="preserve">       от       20     июля     2018 г.                                                                                    № 456</w:t>
      </w:r>
    </w:p>
    <w:p w:rsidR="00A27C55" w:rsidRPr="00A27C55" w:rsidRDefault="00A27C55" w:rsidP="00A27C55">
      <w:pPr>
        <w:jc w:val="center"/>
        <w:rPr>
          <w:sz w:val="16"/>
          <w:szCs w:val="16"/>
        </w:rPr>
      </w:pPr>
    </w:p>
    <w:p w:rsidR="00A27C55" w:rsidRPr="00A27C55" w:rsidRDefault="00A27C55" w:rsidP="00A27C55">
      <w:pPr>
        <w:jc w:val="center"/>
        <w:rPr>
          <w:sz w:val="16"/>
          <w:szCs w:val="16"/>
        </w:rPr>
      </w:pPr>
    </w:p>
    <w:p w:rsidR="00A27C55" w:rsidRPr="00A27C55" w:rsidRDefault="00A27C55" w:rsidP="00A27C55">
      <w:pPr>
        <w:jc w:val="center"/>
        <w:rPr>
          <w:sz w:val="16"/>
          <w:szCs w:val="16"/>
        </w:rPr>
      </w:pPr>
      <w:r w:rsidRPr="00A27C55">
        <w:rPr>
          <w:sz w:val="16"/>
          <w:szCs w:val="16"/>
        </w:rPr>
        <w:t>О порядке и сроках подготовки проекта бюджета</w:t>
      </w:r>
    </w:p>
    <w:p w:rsidR="00A27C55" w:rsidRPr="00A27C55" w:rsidRDefault="00A27C55" w:rsidP="00A27C55">
      <w:pPr>
        <w:jc w:val="center"/>
        <w:rPr>
          <w:sz w:val="16"/>
          <w:szCs w:val="16"/>
        </w:rPr>
      </w:pPr>
      <w:r w:rsidRPr="00A27C55">
        <w:rPr>
          <w:sz w:val="16"/>
          <w:szCs w:val="16"/>
        </w:rPr>
        <w:t>Островского муниципального района на 2019 год</w:t>
      </w:r>
    </w:p>
    <w:p w:rsidR="00A27C55" w:rsidRPr="00A27C55" w:rsidRDefault="00A27C55" w:rsidP="00A27C55">
      <w:pPr>
        <w:jc w:val="both"/>
        <w:rPr>
          <w:sz w:val="16"/>
          <w:szCs w:val="16"/>
        </w:rPr>
      </w:pPr>
      <w:r w:rsidRPr="00A27C55">
        <w:rPr>
          <w:sz w:val="16"/>
          <w:szCs w:val="16"/>
        </w:rPr>
        <w:t xml:space="preserve">                        </w:t>
      </w:r>
    </w:p>
    <w:p w:rsidR="00A27C55" w:rsidRPr="00A27C55" w:rsidRDefault="00A27C55" w:rsidP="00A27C55">
      <w:pPr>
        <w:jc w:val="both"/>
        <w:rPr>
          <w:sz w:val="16"/>
          <w:szCs w:val="16"/>
        </w:rPr>
      </w:pPr>
      <w:r w:rsidRPr="00A27C55">
        <w:rPr>
          <w:sz w:val="16"/>
          <w:szCs w:val="16"/>
        </w:rPr>
        <w:t xml:space="preserve">                В целях подготовки проекта бюджета Островского муниципального района на 2019 год, </w:t>
      </w:r>
    </w:p>
    <w:p w:rsidR="00A27C55" w:rsidRPr="00A27C55" w:rsidRDefault="00A27C55" w:rsidP="00A27C55">
      <w:pPr>
        <w:jc w:val="both"/>
        <w:rPr>
          <w:sz w:val="16"/>
          <w:szCs w:val="16"/>
        </w:rPr>
      </w:pPr>
      <w:r w:rsidRPr="00A27C55">
        <w:rPr>
          <w:sz w:val="16"/>
          <w:szCs w:val="16"/>
        </w:rPr>
        <w:t>в   соответствии  со  ст.  184    Бюджетного   кодекса   РФ,   руководствуясь   Уставом муниципального образования Островский муниципальный район, администрация Островского муниципального района постановляет:</w:t>
      </w:r>
    </w:p>
    <w:p w:rsidR="00A27C55" w:rsidRPr="00A27C55" w:rsidRDefault="00A27C55" w:rsidP="00A27C55">
      <w:pPr>
        <w:jc w:val="both"/>
        <w:rPr>
          <w:sz w:val="16"/>
          <w:szCs w:val="16"/>
        </w:rPr>
      </w:pPr>
      <w:r w:rsidRPr="00A27C55">
        <w:rPr>
          <w:sz w:val="16"/>
          <w:szCs w:val="16"/>
        </w:rPr>
        <w:t xml:space="preserve">     1.  Финансовому   управлению администрации Островского муниципального  района (Кудряшова Л.Н.):</w:t>
      </w:r>
    </w:p>
    <w:p w:rsidR="00A27C55" w:rsidRPr="00A27C55" w:rsidRDefault="00A27C55" w:rsidP="00A27C55">
      <w:pPr>
        <w:jc w:val="both"/>
        <w:rPr>
          <w:sz w:val="16"/>
          <w:szCs w:val="16"/>
        </w:rPr>
      </w:pPr>
      <w:r w:rsidRPr="00A27C55">
        <w:rPr>
          <w:sz w:val="16"/>
          <w:szCs w:val="16"/>
        </w:rPr>
        <w:t xml:space="preserve">     1) разработать проект бюджета Островского муниципального района на 2019 год и среднесрочный  финансовый план Островского муниципального района на 2019-2021 годы;</w:t>
      </w:r>
    </w:p>
    <w:p w:rsidR="00A27C55" w:rsidRPr="00A27C55" w:rsidRDefault="00A27C55" w:rsidP="00A27C55">
      <w:pPr>
        <w:jc w:val="both"/>
        <w:rPr>
          <w:sz w:val="16"/>
          <w:szCs w:val="16"/>
        </w:rPr>
      </w:pPr>
      <w:r w:rsidRPr="00A27C55">
        <w:rPr>
          <w:sz w:val="16"/>
          <w:szCs w:val="16"/>
        </w:rPr>
        <w:t xml:space="preserve">    2) в срок до 3 сентября 2018 года довести до участников бюджетного </w:t>
      </w:r>
      <w:proofErr w:type="gramStart"/>
      <w:r w:rsidRPr="00A27C55">
        <w:rPr>
          <w:sz w:val="16"/>
          <w:szCs w:val="16"/>
        </w:rPr>
        <w:t>процесса Островского муниципального района особенности планирования бюджетных ассигнований</w:t>
      </w:r>
      <w:proofErr w:type="gramEnd"/>
      <w:r w:rsidRPr="00A27C55">
        <w:rPr>
          <w:sz w:val="16"/>
          <w:szCs w:val="16"/>
        </w:rPr>
        <w:t xml:space="preserve"> на 2019 год;</w:t>
      </w:r>
    </w:p>
    <w:p w:rsidR="00A27C55" w:rsidRPr="00A27C55" w:rsidRDefault="00A27C55" w:rsidP="00A27C55">
      <w:pPr>
        <w:widowControl/>
        <w:numPr>
          <w:ilvl w:val="0"/>
          <w:numId w:val="34"/>
        </w:numPr>
        <w:tabs>
          <w:tab w:val="left" w:pos="0"/>
        </w:tabs>
        <w:suppressAutoHyphens/>
        <w:autoSpaceDE/>
        <w:autoSpaceDN/>
        <w:adjustRightInd/>
        <w:jc w:val="both"/>
        <w:rPr>
          <w:sz w:val="16"/>
          <w:szCs w:val="16"/>
        </w:rPr>
      </w:pPr>
      <w:r w:rsidRPr="00A27C55">
        <w:rPr>
          <w:sz w:val="16"/>
          <w:szCs w:val="16"/>
        </w:rPr>
        <w:t>в срок до 10 октября  2018 года провести согласование с департаментом финансов Костромской области расчетных показателей для формирования межбюджетных отношений;</w:t>
      </w:r>
    </w:p>
    <w:p w:rsidR="00A27C55" w:rsidRPr="00A27C55" w:rsidRDefault="00A27C55" w:rsidP="00A27C55">
      <w:pPr>
        <w:jc w:val="both"/>
        <w:rPr>
          <w:sz w:val="16"/>
          <w:szCs w:val="16"/>
        </w:rPr>
      </w:pPr>
      <w:r w:rsidRPr="00A27C55">
        <w:rPr>
          <w:sz w:val="16"/>
          <w:szCs w:val="16"/>
        </w:rPr>
        <w:t xml:space="preserve">4) срок до  16 октября 2018 г. направить в сельские поселения Островского муниципального района концепцию формирования межбюджетных отношений в Островском муниципальном районе на 2018 год, согласование  расчетных показателей для формирования межбюджетных отношений осуществить в рамках методик распределения межбюджетных трансфертов;         </w:t>
      </w:r>
    </w:p>
    <w:p w:rsidR="00A27C55" w:rsidRPr="00A27C55" w:rsidRDefault="00A27C55" w:rsidP="00A27C55">
      <w:pPr>
        <w:ind w:left="-360"/>
        <w:jc w:val="both"/>
        <w:rPr>
          <w:sz w:val="16"/>
          <w:szCs w:val="16"/>
        </w:rPr>
      </w:pPr>
      <w:r w:rsidRPr="00A27C55">
        <w:rPr>
          <w:sz w:val="16"/>
          <w:szCs w:val="16"/>
        </w:rPr>
        <w:t xml:space="preserve">         5) в срок до 16 октября 2018 года рассмотреть бюджетные проектировки и предложения отделов администрации Островского муниципального района;</w:t>
      </w:r>
    </w:p>
    <w:p w:rsidR="00A27C55" w:rsidRPr="00A27C55" w:rsidRDefault="00A27C55" w:rsidP="00A27C55">
      <w:pPr>
        <w:ind w:left="-360"/>
        <w:jc w:val="both"/>
        <w:rPr>
          <w:sz w:val="16"/>
          <w:szCs w:val="16"/>
        </w:rPr>
      </w:pPr>
      <w:r w:rsidRPr="00A27C55">
        <w:rPr>
          <w:sz w:val="16"/>
          <w:szCs w:val="16"/>
        </w:rPr>
        <w:t xml:space="preserve">             6)  в срок  до 22 октября  2018 года определить основные направления бюджетной политики и основные направления налоговой политики Островского муниципального района на 2019 год</w:t>
      </w:r>
      <w:proofErr w:type="gramStart"/>
      <w:r w:rsidRPr="00A27C55">
        <w:rPr>
          <w:sz w:val="16"/>
          <w:szCs w:val="16"/>
        </w:rPr>
        <w:t xml:space="preserve"> ;</w:t>
      </w:r>
      <w:proofErr w:type="gramEnd"/>
    </w:p>
    <w:p w:rsidR="00A27C55" w:rsidRPr="00A27C55" w:rsidRDefault="00A27C55" w:rsidP="00A27C55">
      <w:pPr>
        <w:jc w:val="both"/>
        <w:rPr>
          <w:sz w:val="16"/>
          <w:szCs w:val="16"/>
        </w:rPr>
      </w:pPr>
      <w:r w:rsidRPr="00A27C55">
        <w:rPr>
          <w:sz w:val="16"/>
          <w:szCs w:val="16"/>
        </w:rPr>
        <w:t xml:space="preserve">      7)  в срок до 15 ноября  2018 года представить в администрацию Островского муниципального района проект бюджета  на 2019 год</w:t>
      </w:r>
      <w:proofErr w:type="gramStart"/>
      <w:r w:rsidRPr="00A27C55">
        <w:rPr>
          <w:sz w:val="16"/>
          <w:szCs w:val="16"/>
        </w:rPr>
        <w:t xml:space="preserve"> ,</w:t>
      </w:r>
      <w:proofErr w:type="gramEnd"/>
      <w:r w:rsidRPr="00A27C55">
        <w:rPr>
          <w:sz w:val="16"/>
          <w:szCs w:val="16"/>
        </w:rPr>
        <w:t xml:space="preserve"> а также документы и материалы, представляемые одновременно с проектом бюджета.</w:t>
      </w:r>
    </w:p>
    <w:p w:rsidR="00A27C55" w:rsidRPr="00A27C55" w:rsidRDefault="00A27C55" w:rsidP="00A27C55">
      <w:pPr>
        <w:jc w:val="both"/>
        <w:rPr>
          <w:sz w:val="16"/>
          <w:szCs w:val="16"/>
        </w:rPr>
      </w:pPr>
      <w:r w:rsidRPr="00A27C55">
        <w:rPr>
          <w:sz w:val="16"/>
          <w:szCs w:val="16"/>
        </w:rPr>
        <w:t xml:space="preserve">     </w:t>
      </w:r>
    </w:p>
    <w:p w:rsidR="00A27C55" w:rsidRPr="00A27C55" w:rsidRDefault="00A27C55" w:rsidP="00A27C55">
      <w:pPr>
        <w:jc w:val="both"/>
        <w:rPr>
          <w:sz w:val="16"/>
          <w:szCs w:val="16"/>
        </w:rPr>
      </w:pPr>
      <w:r w:rsidRPr="00A27C55">
        <w:rPr>
          <w:sz w:val="16"/>
          <w:szCs w:val="16"/>
        </w:rPr>
        <w:t xml:space="preserve"> 2.  Руководителям отделов администрации Островского муниципального района:</w:t>
      </w:r>
    </w:p>
    <w:p w:rsidR="00A27C55" w:rsidRPr="00A27C55" w:rsidRDefault="00A27C55" w:rsidP="00A27C55">
      <w:pPr>
        <w:jc w:val="both"/>
        <w:rPr>
          <w:sz w:val="16"/>
          <w:szCs w:val="16"/>
        </w:rPr>
      </w:pPr>
      <w:r w:rsidRPr="00A27C55">
        <w:rPr>
          <w:sz w:val="16"/>
          <w:szCs w:val="16"/>
        </w:rPr>
        <w:t xml:space="preserve">        1) в срок до 1 октября  2018 года  предоставить в финансовое управление перечень нормативных правовых актов Островского муниципального района</w:t>
      </w:r>
      <w:proofErr w:type="gramStart"/>
      <w:r w:rsidRPr="00A27C55">
        <w:rPr>
          <w:sz w:val="16"/>
          <w:szCs w:val="16"/>
        </w:rPr>
        <w:t xml:space="preserve"> ,</w:t>
      </w:r>
      <w:proofErr w:type="gramEnd"/>
      <w:r w:rsidRPr="00A27C55">
        <w:rPr>
          <w:sz w:val="16"/>
          <w:szCs w:val="16"/>
        </w:rPr>
        <w:t xml:space="preserve"> действие которых приостанавливается или  утратит силу в 2019 году</w:t>
      </w:r>
    </w:p>
    <w:p w:rsidR="00A27C55" w:rsidRPr="00A27C55" w:rsidRDefault="00A27C55" w:rsidP="00A27C55">
      <w:pPr>
        <w:jc w:val="both"/>
        <w:rPr>
          <w:sz w:val="16"/>
          <w:szCs w:val="16"/>
        </w:rPr>
      </w:pPr>
      <w:r w:rsidRPr="00A27C55">
        <w:rPr>
          <w:sz w:val="16"/>
          <w:szCs w:val="16"/>
        </w:rPr>
        <w:t xml:space="preserve">                2) подготовить изменения в соответствующие нормативные правовые акты:  </w:t>
      </w:r>
    </w:p>
    <w:p w:rsidR="00A27C55" w:rsidRPr="00A27C55" w:rsidRDefault="00A27C55" w:rsidP="00A27C55">
      <w:pPr>
        <w:jc w:val="both"/>
        <w:rPr>
          <w:sz w:val="16"/>
          <w:szCs w:val="16"/>
        </w:rPr>
      </w:pPr>
      <w:r w:rsidRPr="00A27C55">
        <w:rPr>
          <w:sz w:val="16"/>
          <w:szCs w:val="16"/>
        </w:rPr>
        <w:t xml:space="preserve">-     на </w:t>
      </w:r>
      <w:proofErr w:type="gramStart"/>
      <w:r w:rsidRPr="00A27C55">
        <w:rPr>
          <w:sz w:val="16"/>
          <w:szCs w:val="16"/>
        </w:rPr>
        <w:t>основе</w:t>
      </w:r>
      <w:proofErr w:type="gramEnd"/>
      <w:r w:rsidRPr="00A27C55">
        <w:rPr>
          <w:sz w:val="16"/>
          <w:szCs w:val="16"/>
        </w:rPr>
        <w:t xml:space="preserve"> которых формируются доходы и расходы бюджета Островского муниципального района, взаимоотношения с бюджетами муниципальных образований, в целях приведения в соответствие с действующим законодательством;</w:t>
      </w:r>
    </w:p>
    <w:p w:rsidR="00A27C55" w:rsidRPr="00A27C55" w:rsidRDefault="00A27C55" w:rsidP="00A27C55">
      <w:pPr>
        <w:jc w:val="both"/>
        <w:rPr>
          <w:sz w:val="16"/>
          <w:szCs w:val="16"/>
        </w:rPr>
      </w:pPr>
      <w:r w:rsidRPr="00A27C55">
        <w:rPr>
          <w:sz w:val="16"/>
          <w:szCs w:val="16"/>
        </w:rPr>
        <w:t>-     по проведению структурных преобразований в соответствующих сферах деятельности, в том числе в результате разграничения полномочий между бюджетом Островского муниципального района и бюджетами сельских поселений Островского муниципального района;</w:t>
      </w:r>
    </w:p>
    <w:p w:rsidR="00A27C55" w:rsidRPr="00A27C55" w:rsidRDefault="00A27C55" w:rsidP="00A27C55">
      <w:pPr>
        <w:jc w:val="both"/>
        <w:rPr>
          <w:sz w:val="16"/>
          <w:szCs w:val="16"/>
        </w:rPr>
      </w:pPr>
      <w:r w:rsidRPr="00A27C55">
        <w:rPr>
          <w:sz w:val="16"/>
          <w:szCs w:val="16"/>
        </w:rPr>
        <w:t xml:space="preserve">        3) в срок до 10 октября 2018 года представить в финансовое управление администрации Островского муниципального района информацию, подготовленную в соответствии с методикой планирования бюджетных ассигнований:</w:t>
      </w:r>
    </w:p>
    <w:p w:rsidR="00A27C55" w:rsidRPr="00A27C55" w:rsidRDefault="00A27C55" w:rsidP="00A27C55">
      <w:pPr>
        <w:jc w:val="both"/>
        <w:rPr>
          <w:sz w:val="16"/>
          <w:szCs w:val="16"/>
        </w:rPr>
      </w:pPr>
      <w:r w:rsidRPr="00A27C55">
        <w:rPr>
          <w:sz w:val="16"/>
          <w:szCs w:val="16"/>
        </w:rPr>
        <w:t xml:space="preserve">      </w:t>
      </w:r>
    </w:p>
    <w:p w:rsidR="00A27C55" w:rsidRPr="00A27C55" w:rsidRDefault="00A27C55" w:rsidP="00A27C55">
      <w:pPr>
        <w:jc w:val="both"/>
        <w:rPr>
          <w:sz w:val="16"/>
          <w:szCs w:val="16"/>
        </w:rPr>
      </w:pPr>
      <w:r w:rsidRPr="00A27C55">
        <w:rPr>
          <w:sz w:val="16"/>
          <w:szCs w:val="16"/>
        </w:rPr>
        <w:t xml:space="preserve"> 3.  Отделу по экономике, </w:t>
      </w:r>
      <w:proofErr w:type="spellStart"/>
      <w:r w:rsidRPr="00A27C55">
        <w:rPr>
          <w:sz w:val="16"/>
          <w:szCs w:val="16"/>
        </w:rPr>
        <w:t>имущественно-земельным</w:t>
      </w:r>
      <w:proofErr w:type="spellEnd"/>
      <w:r w:rsidRPr="00A27C55">
        <w:rPr>
          <w:sz w:val="16"/>
          <w:szCs w:val="16"/>
        </w:rPr>
        <w:t xml:space="preserve"> </w:t>
      </w:r>
      <w:proofErr w:type="spellStart"/>
      <w:r w:rsidRPr="00A27C55">
        <w:rPr>
          <w:sz w:val="16"/>
          <w:szCs w:val="16"/>
        </w:rPr>
        <w:t>отношениям</w:t>
      </w:r>
      <w:proofErr w:type="gramStart"/>
      <w:r w:rsidRPr="00A27C55">
        <w:rPr>
          <w:sz w:val="16"/>
          <w:szCs w:val="16"/>
        </w:rPr>
        <w:t>,с</w:t>
      </w:r>
      <w:proofErr w:type="gramEnd"/>
      <w:r w:rsidRPr="00A27C55">
        <w:rPr>
          <w:sz w:val="16"/>
          <w:szCs w:val="16"/>
        </w:rPr>
        <w:t>ельскому</w:t>
      </w:r>
      <w:proofErr w:type="spellEnd"/>
      <w:r w:rsidRPr="00A27C55">
        <w:rPr>
          <w:sz w:val="16"/>
          <w:szCs w:val="16"/>
        </w:rPr>
        <w:t xml:space="preserve"> хозяйству администрации Островского муниципального района представить в финансовое управление администрации Островского муниципального района:</w:t>
      </w:r>
    </w:p>
    <w:p w:rsidR="00A27C55" w:rsidRPr="00A27C55" w:rsidRDefault="00A27C55" w:rsidP="00A27C55">
      <w:pPr>
        <w:jc w:val="both"/>
        <w:rPr>
          <w:sz w:val="16"/>
          <w:szCs w:val="16"/>
        </w:rPr>
      </w:pPr>
      <w:r w:rsidRPr="00A27C55">
        <w:rPr>
          <w:sz w:val="16"/>
          <w:szCs w:val="16"/>
        </w:rPr>
        <w:t xml:space="preserve">         1) в срок до 1 сентября 2018 года отдельные показатели прогноза социально-экономического развития района на 2019-2021 год  (прогноз):</w:t>
      </w:r>
    </w:p>
    <w:p w:rsidR="00A27C55" w:rsidRPr="00A27C55" w:rsidRDefault="00A27C55" w:rsidP="00A27C55">
      <w:pPr>
        <w:widowControl/>
        <w:numPr>
          <w:ilvl w:val="0"/>
          <w:numId w:val="33"/>
        </w:numPr>
        <w:tabs>
          <w:tab w:val="clear" w:pos="-141"/>
          <w:tab w:val="num" w:pos="360"/>
        </w:tabs>
        <w:suppressAutoHyphens/>
        <w:autoSpaceDE/>
        <w:autoSpaceDN/>
        <w:adjustRightInd/>
        <w:ind w:left="0"/>
        <w:jc w:val="both"/>
        <w:rPr>
          <w:sz w:val="16"/>
          <w:szCs w:val="16"/>
        </w:rPr>
      </w:pPr>
      <w:r w:rsidRPr="00A27C55">
        <w:rPr>
          <w:sz w:val="16"/>
          <w:szCs w:val="16"/>
        </w:rPr>
        <w:t>фонда заработной платы;</w:t>
      </w:r>
    </w:p>
    <w:p w:rsidR="00A27C55" w:rsidRPr="00A27C55" w:rsidRDefault="00A27C55" w:rsidP="00A27C55">
      <w:pPr>
        <w:widowControl/>
        <w:numPr>
          <w:ilvl w:val="0"/>
          <w:numId w:val="33"/>
        </w:numPr>
        <w:tabs>
          <w:tab w:val="clear" w:pos="-141"/>
          <w:tab w:val="num" w:pos="360"/>
        </w:tabs>
        <w:suppressAutoHyphens/>
        <w:autoSpaceDE/>
        <w:autoSpaceDN/>
        <w:adjustRightInd/>
        <w:ind w:left="0"/>
        <w:jc w:val="both"/>
        <w:rPr>
          <w:sz w:val="16"/>
          <w:szCs w:val="16"/>
        </w:rPr>
      </w:pPr>
      <w:r w:rsidRPr="00A27C55">
        <w:rPr>
          <w:sz w:val="16"/>
          <w:szCs w:val="16"/>
        </w:rPr>
        <w:t>объема выпуска продукции по всем отраслям экономики;</w:t>
      </w:r>
    </w:p>
    <w:p w:rsidR="00A27C55" w:rsidRPr="00A27C55" w:rsidRDefault="00A27C55" w:rsidP="00A27C55">
      <w:pPr>
        <w:widowControl/>
        <w:numPr>
          <w:ilvl w:val="0"/>
          <w:numId w:val="33"/>
        </w:numPr>
        <w:tabs>
          <w:tab w:val="clear" w:pos="-141"/>
          <w:tab w:val="num" w:pos="360"/>
        </w:tabs>
        <w:suppressAutoHyphens/>
        <w:autoSpaceDE/>
        <w:autoSpaceDN/>
        <w:adjustRightInd/>
        <w:ind w:left="0"/>
        <w:jc w:val="both"/>
        <w:rPr>
          <w:sz w:val="16"/>
          <w:szCs w:val="16"/>
        </w:rPr>
      </w:pPr>
      <w:r w:rsidRPr="00A27C55">
        <w:rPr>
          <w:sz w:val="16"/>
          <w:szCs w:val="16"/>
        </w:rPr>
        <w:t>оборота розничной торговли;</w:t>
      </w:r>
    </w:p>
    <w:p w:rsidR="00A27C55" w:rsidRPr="00A27C55" w:rsidRDefault="00A27C55" w:rsidP="00A27C55">
      <w:pPr>
        <w:widowControl/>
        <w:numPr>
          <w:ilvl w:val="0"/>
          <w:numId w:val="33"/>
        </w:numPr>
        <w:tabs>
          <w:tab w:val="clear" w:pos="-141"/>
          <w:tab w:val="num" w:pos="360"/>
        </w:tabs>
        <w:suppressAutoHyphens/>
        <w:autoSpaceDE/>
        <w:autoSpaceDN/>
        <w:adjustRightInd/>
        <w:ind w:left="0"/>
        <w:jc w:val="both"/>
        <w:rPr>
          <w:sz w:val="16"/>
          <w:szCs w:val="16"/>
        </w:rPr>
      </w:pPr>
      <w:r w:rsidRPr="00A27C55">
        <w:rPr>
          <w:sz w:val="16"/>
          <w:szCs w:val="16"/>
        </w:rPr>
        <w:t>объема платных услуг населению;</w:t>
      </w:r>
    </w:p>
    <w:p w:rsidR="00A27C55" w:rsidRPr="00A27C55" w:rsidRDefault="00A27C55" w:rsidP="00A27C55">
      <w:pPr>
        <w:widowControl/>
        <w:numPr>
          <w:ilvl w:val="0"/>
          <w:numId w:val="33"/>
        </w:numPr>
        <w:tabs>
          <w:tab w:val="clear" w:pos="-141"/>
          <w:tab w:val="num" w:pos="360"/>
        </w:tabs>
        <w:suppressAutoHyphens/>
        <w:autoSpaceDE/>
        <w:autoSpaceDN/>
        <w:adjustRightInd/>
        <w:ind w:left="0"/>
        <w:jc w:val="both"/>
        <w:rPr>
          <w:sz w:val="16"/>
          <w:szCs w:val="16"/>
        </w:rPr>
      </w:pPr>
      <w:r w:rsidRPr="00A27C55">
        <w:rPr>
          <w:sz w:val="16"/>
          <w:szCs w:val="16"/>
        </w:rPr>
        <w:t>индекса потребительских цен (декабрь к декабрю);</w:t>
      </w:r>
    </w:p>
    <w:p w:rsidR="00A27C55" w:rsidRPr="00A27C55" w:rsidRDefault="00A27C55" w:rsidP="00A27C55">
      <w:pPr>
        <w:widowControl/>
        <w:numPr>
          <w:ilvl w:val="0"/>
          <w:numId w:val="33"/>
        </w:numPr>
        <w:tabs>
          <w:tab w:val="clear" w:pos="-141"/>
          <w:tab w:val="num" w:pos="360"/>
        </w:tabs>
        <w:suppressAutoHyphens/>
        <w:autoSpaceDE/>
        <w:autoSpaceDN/>
        <w:adjustRightInd/>
        <w:ind w:left="0"/>
        <w:jc w:val="both"/>
        <w:rPr>
          <w:sz w:val="16"/>
          <w:szCs w:val="16"/>
        </w:rPr>
      </w:pPr>
      <w:r w:rsidRPr="00A27C55">
        <w:rPr>
          <w:sz w:val="16"/>
          <w:szCs w:val="16"/>
        </w:rPr>
        <w:t>другие показатели по запросам финансового управления администрации Островского муниципального района;</w:t>
      </w:r>
    </w:p>
    <w:p w:rsidR="00A27C55" w:rsidRPr="00A27C55" w:rsidRDefault="00A27C55" w:rsidP="00A27C55">
      <w:pPr>
        <w:jc w:val="both"/>
        <w:rPr>
          <w:sz w:val="16"/>
          <w:szCs w:val="16"/>
        </w:rPr>
      </w:pPr>
      <w:r w:rsidRPr="00A27C55">
        <w:rPr>
          <w:sz w:val="16"/>
          <w:szCs w:val="16"/>
        </w:rPr>
        <w:t xml:space="preserve"> 2) в срок до 1октября  2018 года      </w:t>
      </w:r>
    </w:p>
    <w:p w:rsidR="00A27C55" w:rsidRPr="00A27C55" w:rsidRDefault="00A27C55" w:rsidP="00A27C55">
      <w:pPr>
        <w:jc w:val="both"/>
        <w:rPr>
          <w:sz w:val="16"/>
          <w:szCs w:val="16"/>
        </w:rPr>
      </w:pPr>
      <w:r w:rsidRPr="00A27C55">
        <w:rPr>
          <w:sz w:val="16"/>
          <w:szCs w:val="16"/>
        </w:rPr>
        <w:t xml:space="preserve">      -  лимиты потребления тепловой и электроэнергии для муниципальных учреждений;</w:t>
      </w:r>
    </w:p>
    <w:p w:rsidR="00A27C55" w:rsidRPr="00A27C55" w:rsidRDefault="00A27C55" w:rsidP="00A27C55">
      <w:pPr>
        <w:jc w:val="both"/>
        <w:rPr>
          <w:sz w:val="16"/>
          <w:szCs w:val="16"/>
        </w:rPr>
      </w:pPr>
      <w:r w:rsidRPr="00A27C55">
        <w:rPr>
          <w:sz w:val="16"/>
          <w:szCs w:val="16"/>
        </w:rPr>
        <w:t>-  показатели индекса – дефлятора цен на тепловую и электрическую энергию на 2019 год;</w:t>
      </w:r>
    </w:p>
    <w:p w:rsidR="00A27C55" w:rsidRPr="00A27C55" w:rsidRDefault="00A27C55" w:rsidP="00A27C55">
      <w:pPr>
        <w:jc w:val="both"/>
        <w:rPr>
          <w:sz w:val="16"/>
          <w:szCs w:val="16"/>
        </w:rPr>
      </w:pPr>
      <w:r w:rsidRPr="00A27C55">
        <w:rPr>
          <w:sz w:val="16"/>
          <w:szCs w:val="16"/>
        </w:rPr>
        <w:t>- прогноз тарифов организаций коммунальной сферы на услуги водоснабжения, утилизации ТБО, предельных индексов изменения размера платы граждан за коммунальные услуги на 2019 год;</w:t>
      </w:r>
    </w:p>
    <w:p w:rsidR="00A27C55" w:rsidRPr="00A27C55" w:rsidRDefault="00A27C55" w:rsidP="00A27C55">
      <w:pPr>
        <w:jc w:val="both"/>
        <w:rPr>
          <w:sz w:val="16"/>
          <w:szCs w:val="16"/>
        </w:rPr>
      </w:pPr>
      <w:r w:rsidRPr="00A27C55">
        <w:rPr>
          <w:sz w:val="16"/>
          <w:szCs w:val="16"/>
        </w:rPr>
        <w:t>3) в срок до 10 октября 2018 года:</w:t>
      </w:r>
    </w:p>
    <w:p w:rsidR="00A27C55" w:rsidRPr="00A27C55" w:rsidRDefault="00A27C55" w:rsidP="00A27C55">
      <w:pPr>
        <w:jc w:val="both"/>
        <w:rPr>
          <w:sz w:val="16"/>
          <w:szCs w:val="16"/>
        </w:rPr>
      </w:pPr>
      <w:r w:rsidRPr="00A27C55">
        <w:rPr>
          <w:sz w:val="16"/>
          <w:szCs w:val="16"/>
        </w:rPr>
        <w:t xml:space="preserve"> - реестр муниципальных программ с указанием объемов финансирования программных мероприятий на очередной финансовый год;</w:t>
      </w:r>
    </w:p>
    <w:p w:rsidR="00A27C55" w:rsidRPr="00A27C55" w:rsidRDefault="00A27C55" w:rsidP="00A27C55">
      <w:pPr>
        <w:jc w:val="both"/>
        <w:rPr>
          <w:sz w:val="16"/>
          <w:szCs w:val="16"/>
        </w:rPr>
      </w:pPr>
      <w:r w:rsidRPr="00A27C55">
        <w:rPr>
          <w:sz w:val="16"/>
          <w:szCs w:val="16"/>
        </w:rPr>
        <w:t xml:space="preserve">   4) в срок до 16 октября 2018 года прогноз социально-экономического развития Островского муниципального района на 2019-2021 годы, с учетом значений показателей</w:t>
      </w:r>
      <w:proofErr w:type="gramStart"/>
      <w:r w:rsidRPr="00A27C55">
        <w:rPr>
          <w:sz w:val="16"/>
          <w:szCs w:val="16"/>
        </w:rPr>
        <w:t xml:space="preserve"> ,</w:t>
      </w:r>
      <w:proofErr w:type="gramEnd"/>
      <w:r w:rsidRPr="00A27C55">
        <w:rPr>
          <w:sz w:val="16"/>
          <w:szCs w:val="16"/>
        </w:rPr>
        <w:t xml:space="preserve"> переданных в финансовое управление  в соответствии с подпунктом 1 настоящего пункта;</w:t>
      </w:r>
    </w:p>
    <w:p w:rsidR="00A27C55" w:rsidRPr="00A27C55" w:rsidRDefault="00A27C55" w:rsidP="00A27C55">
      <w:pPr>
        <w:jc w:val="both"/>
        <w:rPr>
          <w:sz w:val="16"/>
          <w:szCs w:val="16"/>
        </w:rPr>
      </w:pPr>
      <w:r w:rsidRPr="00A27C55">
        <w:rPr>
          <w:sz w:val="16"/>
          <w:szCs w:val="16"/>
        </w:rPr>
        <w:t xml:space="preserve">      5)  в срок до 1 октября 2018 года:</w:t>
      </w:r>
    </w:p>
    <w:p w:rsidR="00A27C55" w:rsidRPr="00A27C55" w:rsidRDefault="00A27C55" w:rsidP="00A27C55">
      <w:pPr>
        <w:jc w:val="both"/>
        <w:rPr>
          <w:sz w:val="16"/>
          <w:szCs w:val="16"/>
        </w:rPr>
      </w:pPr>
      <w:r w:rsidRPr="00A27C55">
        <w:rPr>
          <w:sz w:val="16"/>
          <w:szCs w:val="16"/>
        </w:rPr>
        <w:t xml:space="preserve"> - проект прогнозного плана приватизации муниципального имущества на 2019 год;</w:t>
      </w:r>
    </w:p>
    <w:p w:rsidR="00A27C55" w:rsidRPr="00A27C55" w:rsidRDefault="00A27C55" w:rsidP="00A27C55">
      <w:pPr>
        <w:jc w:val="both"/>
        <w:rPr>
          <w:sz w:val="16"/>
          <w:szCs w:val="16"/>
        </w:rPr>
      </w:pPr>
      <w:r w:rsidRPr="00A27C55">
        <w:rPr>
          <w:sz w:val="16"/>
          <w:szCs w:val="16"/>
        </w:rPr>
        <w:t xml:space="preserve"> - информацию о составе муниципального имущества, включенного в реестр муниципального имущества Островского муниципального района.</w:t>
      </w:r>
    </w:p>
    <w:p w:rsidR="00A27C55" w:rsidRPr="00A27C55" w:rsidRDefault="00A27C55" w:rsidP="00A27C55">
      <w:pPr>
        <w:jc w:val="both"/>
        <w:rPr>
          <w:sz w:val="16"/>
          <w:szCs w:val="16"/>
        </w:rPr>
      </w:pPr>
      <w:r w:rsidRPr="00A27C55">
        <w:rPr>
          <w:sz w:val="16"/>
          <w:szCs w:val="16"/>
        </w:rPr>
        <w:t xml:space="preserve">  </w:t>
      </w:r>
    </w:p>
    <w:p w:rsidR="00A27C55" w:rsidRPr="00A27C55" w:rsidRDefault="00A27C55" w:rsidP="00A27C55">
      <w:pPr>
        <w:jc w:val="both"/>
        <w:rPr>
          <w:sz w:val="16"/>
          <w:szCs w:val="16"/>
        </w:rPr>
      </w:pPr>
      <w:r w:rsidRPr="00A27C55">
        <w:rPr>
          <w:sz w:val="16"/>
          <w:szCs w:val="16"/>
        </w:rPr>
        <w:t>4.Отделу строительства, архитектуры, ЖКХ, природных ресурсов и дорожного хозяйства представить до 1 октября 2018 года в финансовое управление план мероприятий по реконструкции и капитальному ремонту объектов муниципальной собственности, предполагаемых к финансированию в 2019 году.</w:t>
      </w:r>
    </w:p>
    <w:p w:rsidR="00A27C55" w:rsidRPr="00A27C55" w:rsidRDefault="00A27C55" w:rsidP="00A27C55">
      <w:pPr>
        <w:jc w:val="both"/>
        <w:rPr>
          <w:sz w:val="16"/>
          <w:szCs w:val="16"/>
        </w:rPr>
      </w:pPr>
      <w:r w:rsidRPr="00A27C55">
        <w:rPr>
          <w:sz w:val="16"/>
          <w:szCs w:val="16"/>
        </w:rPr>
        <w:t xml:space="preserve"> </w:t>
      </w:r>
    </w:p>
    <w:p w:rsidR="00A27C55" w:rsidRPr="00A27C55" w:rsidRDefault="00A27C55" w:rsidP="00A27C55">
      <w:pPr>
        <w:jc w:val="both"/>
        <w:rPr>
          <w:sz w:val="16"/>
          <w:szCs w:val="16"/>
        </w:rPr>
      </w:pPr>
      <w:r w:rsidRPr="00A27C55">
        <w:rPr>
          <w:sz w:val="16"/>
          <w:szCs w:val="16"/>
        </w:rPr>
        <w:t xml:space="preserve">5. Рекомендовать главным администраторам доходов бюджета Островского муниципального района в срок до 10 сентября 2018 года   представить в финансовое управление сведения по </w:t>
      </w:r>
      <w:proofErr w:type="spellStart"/>
      <w:r w:rsidRPr="00A27C55">
        <w:rPr>
          <w:sz w:val="16"/>
          <w:szCs w:val="16"/>
        </w:rPr>
        <w:t>администрируемым</w:t>
      </w:r>
      <w:proofErr w:type="spellEnd"/>
      <w:r w:rsidRPr="00A27C55">
        <w:rPr>
          <w:sz w:val="16"/>
          <w:szCs w:val="16"/>
        </w:rPr>
        <w:t xml:space="preserve"> доходам, необходимые для формирования показателей доходной части бюджета района на 2019 год, с соответствующими расчетами и обоснованиями.  </w:t>
      </w:r>
    </w:p>
    <w:p w:rsidR="00A27C55" w:rsidRPr="00A27C55" w:rsidRDefault="00A27C55" w:rsidP="00A27C55">
      <w:pPr>
        <w:jc w:val="both"/>
        <w:rPr>
          <w:sz w:val="16"/>
          <w:szCs w:val="16"/>
        </w:rPr>
      </w:pPr>
      <w:r w:rsidRPr="00A27C55">
        <w:rPr>
          <w:sz w:val="16"/>
          <w:szCs w:val="16"/>
        </w:rPr>
        <w:t xml:space="preserve">   </w:t>
      </w:r>
    </w:p>
    <w:p w:rsidR="00A27C55" w:rsidRPr="00A27C55" w:rsidRDefault="00A27C55" w:rsidP="00A27C55">
      <w:pPr>
        <w:jc w:val="both"/>
        <w:rPr>
          <w:sz w:val="16"/>
          <w:szCs w:val="16"/>
        </w:rPr>
      </w:pPr>
      <w:r w:rsidRPr="00A27C55">
        <w:rPr>
          <w:sz w:val="16"/>
          <w:szCs w:val="16"/>
        </w:rPr>
        <w:t>6. Рекомендовать главным администраторам доходов бюджета Островского муниципального района по группе доходов «безвозмездные поступления» до 25 сентября  2018 года представить в финансовое управление администрации Островского муниципального района сведения, необходимые для формирования показателей доходной части бюджета на 2019 г.</w:t>
      </w:r>
    </w:p>
    <w:p w:rsidR="00A27C55" w:rsidRPr="00A27C55" w:rsidRDefault="00A27C55" w:rsidP="00A27C55">
      <w:pPr>
        <w:jc w:val="both"/>
        <w:rPr>
          <w:sz w:val="16"/>
          <w:szCs w:val="16"/>
        </w:rPr>
      </w:pPr>
    </w:p>
    <w:p w:rsidR="00A27C55" w:rsidRPr="00A27C55" w:rsidRDefault="00A27C55" w:rsidP="00A27C55">
      <w:pPr>
        <w:jc w:val="both"/>
        <w:rPr>
          <w:sz w:val="16"/>
          <w:szCs w:val="16"/>
        </w:rPr>
      </w:pPr>
      <w:r w:rsidRPr="00A27C55">
        <w:rPr>
          <w:sz w:val="16"/>
          <w:szCs w:val="16"/>
        </w:rPr>
        <w:t xml:space="preserve">7.Главным администраторам </w:t>
      </w:r>
      <w:proofErr w:type="gramStart"/>
      <w:r w:rsidRPr="00A27C55">
        <w:rPr>
          <w:sz w:val="16"/>
          <w:szCs w:val="16"/>
        </w:rPr>
        <w:t>источников финансирования дефицита бюджета Островского муниципального района</w:t>
      </w:r>
      <w:proofErr w:type="gramEnd"/>
      <w:r w:rsidRPr="00A27C55">
        <w:rPr>
          <w:sz w:val="16"/>
          <w:szCs w:val="16"/>
        </w:rPr>
        <w:t xml:space="preserve"> до 10 сентября 2018 года представить в финансовое управление предложения по формированию источников финансирования дефицита бюджета Островского муниципального района на 2019 год.</w:t>
      </w:r>
    </w:p>
    <w:p w:rsidR="00A27C55" w:rsidRPr="00A27C55" w:rsidRDefault="00A27C55" w:rsidP="00A27C55">
      <w:pPr>
        <w:jc w:val="both"/>
        <w:rPr>
          <w:sz w:val="16"/>
          <w:szCs w:val="16"/>
        </w:rPr>
      </w:pPr>
    </w:p>
    <w:p w:rsidR="00A27C55" w:rsidRPr="00A27C55" w:rsidRDefault="00A27C55" w:rsidP="00A27C55">
      <w:pPr>
        <w:jc w:val="both"/>
        <w:rPr>
          <w:sz w:val="16"/>
          <w:szCs w:val="16"/>
        </w:rPr>
      </w:pPr>
      <w:r w:rsidRPr="00A27C55">
        <w:rPr>
          <w:sz w:val="16"/>
          <w:szCs w:val="16"/>
        </w:rPr>
        <w:t>8.Признать утратившим силу постановление администрации Островского муниципального района от  24 июля 2017 года №330 "О порядке и сроках подготовки проекта бюджета Островского муниципального района на 2018 год".</w:t>
      </w:r>
    </w:p>
    <w:p w:rsidR="00A27C55" w:rsidRPr="00A27C55" w:rsidRDefault="00A27C55" w:rsidP="00A27C55">
      <w:pPr>
        <w:jc w:val="both"/>
        <w:rPr>
          <w:sz w:val="16"/>
          <w:szCs w:val="16"/>
        </w:rPr>
      </w:pPr>
    </w:p>
    <w:p w:rsidR="00A27C55" w:rsidRPr="00A27C55" w:rsidRDefault="00A27C55" w:rsidP="00A27C55">
      <w:pPr>
        <w:jc w:val="both"/>
        <w:rPr>
          <w:sz w:val="16"/>
          <w:szCs w:val="16"/>
        </w:rPr>
      </w:pPr>
      <w:r w:rsidRPr="00A27C55">
        <w:rPr>
          <w:sz w:val="16"/>
          <w:szCs w:val="16"/>
        </w:rPr>
        <w:t xml:space="preserve">9. </w:t>
      </w:r>
      <w:proofErr w:type="gramStart"/>
      <w:r w:rsidRPr="00A27C55">
        <w:rPr>
          <w:sz w:val="16"/>
          <w:szCs w:val="16"/>
        </w:rPr>
        <w:t>Контроль за</w:t>
      </w:r>
      <w:proofErr w:type="gramEnd"/>
      <w:r w:rsidRPr="00A27C55">
        <w:rPr>
          <w:sz w:val="16"/>
          <w:szCs w:val="16"/>
        </w:rPr>
        <w:t xml:space="preserve"> исполнением настоящего постановления оставляю за собой.</w:t>
      </w:r>
    </w:p>
    <w:p w:rsidR="00A27C55" w:rsidRPr="00A27C55" w:rsidRDefault="00A27C55" w:rsidP="00A27C55">
      <w:pPr>
        <w:jc w:val="both"/>
        <w:rPr>
          <w:sz w:val="16"/>
          <w:szCs w:val="16"/>
        </w:rPr>
      </w:pPr>
    </w:p>
    <w:p w:rsidR="00A27C55" w:rsidRPr="00A27C55" w:rsidRDefault="00A27C55" w:rsidP="00A27C55">
      <w:pPr>
        <w:jc w:val="both"/>
        <w:rPr>
          <w:sz w:val="16"/>
          <w:szCs w:val="16"/>
        </w:rPr>
      </w:pPr>
      <w:r w:rsidRPr="00A27C55">
        <w:rPr>
          <w:sz w:val="16"/>
          <w:szCs w:val="16"/>
        </w:rPr>
        <w:t xml:space="preserve">10. Настоящее постановление  вступает в силу со дня его официального опубликования в </w:t>
      </w:r>
      <w:proofErr w:type="gramStart"/>
      <w:r w:rsidRPr="00A27C55">
        <w:rPr>
          <w:sz w:val="16"/>
          <w:szCs w:val="16"/>
        </w:rPr>
        <w:t>информационном</w:t>
      </w:r>
      <w:proofErr w:type="gramEnd"/>
      <w:r w:rsidRPr="00A27C55">
        <w:rPr>
          <w:sz w:val="16"/>
          <w:szCs w:val="16"/>
        </w:rPr>
        <w:t xml:space="preserve">  бюллетени "Районные новости".</w:t>
      </w:r>
    </w:p>
    <w:p w:rsidR="00A27C55" w:rsidRPr="00A27C55" w:rsidRDefault="00A27C55" w:rsidP="00A27C55">
      <w:pPr>
        <w:jc w:val="both"/>
        <w:rPr>
          <w:sz w:val="16"/>
          <w:szCs w:val="16"/>
        </w:rPr>
      </w:pPr>
    </w:p>
    <w:p w:rsidR="00A27C55" w:rsidRPr="00A27C55" w:rsidRDefault="00A27C55" w:rsidP="00A27C55">
      <w:pPr>
        <w:jc w:val="both"/>
        <w:rPr>
          <w:sz w:val="16"/>
          <w:szCs w:val="16"/>
        </w:rPr>
      </w:pPr>
    </w:p>
    <w:p w:rsidR="00A27C55" w:rsidRPr="00A27C55" w:rsidRDefault="00A27C55" w:rsidP="00A27C55">
      <w:pPr>
        <w:jc w:val="both"/>
        <w:rPr>
          <w:sz w:val="16"/>
          <w:szCs w:val="16"/>
        </w:rPr>
      </w:pPr>
    </w:p>
    <w:p w:rsidR="00A27C55" w:rsidRDefault="00A27C55" w:rsidP="00A27C55">
      <w:pPr>
        <w:jc w:val="both"/>
        <w:rPr>
          <w:sz w:val="16"/>
          <w:szCs w:val="16"/>
        </w:rPr>
      </w:pPr>
      <w:r w:rsidRPr="00A27C55">
        <w:rPr>
          <w:sz w:val="16"/>
          <w:szCs w:val="16"/>
        </w:rPr>
        <w:lastRenderedPageBreak/>
        <w:t xml:space="preserve">     Глава    Островского муниципального района:                                                               Г.А.Полякова                     </w:t>
      </w:r>
    </w:p>
    <w:p w:rsidR="00A27C55" w:rsidRDefault="00A27C55" w:rsidP="00A27C55">
      <w:pPr>
        <w:jc w:val="both"/>
        <w:rPr>
          <w:sz w:val="16"/>
          <w:szCs w:val="16"/>
        </w:rPr>
      </w:pPr>
    </w:p>
    <w:p w:rsidR="00A27C55" w:rsidRDefault="00A27C55" w:rsidP="00A27C55">
      <w:pPr>
        <w:jc w:val="both"/>
        <w:rPr>
          <w:sz w:val="16"/>
          <w:szCs w:val="16"/>
        </w:rPr>
      </w:pPr>
    </w:p>
    <w:p w:rsidR="00A27C55" w:rsidRPr="00AB0E33" w:rsidRDefault="00A27C55" w:rsidP="00A27C55">
      <w:pPr>
        <w:jc w:val="center"/>
        <w:rPr>
          <w:sz w:val="16"/>
          <w:szCs w:val="16"/>
        </w:rPr>
      </w:pPr>
      <w:r w:rsidRPr="00AB0E33">
        <w:rPr>
          <w:sz w:val="16"/>
          <w:szCs w:val="16"/>
        </w:rPr>
        <w:t>*      *      *      *      *      *      *</w:t>
      </w:r>
    </w:p>
    <w:p w:rsidR="00A27C55" w:rsidRDefault="00A27C55" w:rsidP="00A27C55">
      <w:pPr>
        <w:ind w:firstLine="225"/>
        <w:jc w:val="center"/>
        <w:rPr>
          <w:rFonts w:eastAsia="Times New Roman CYR"/>
          <w:sz w:val="16"/>
          <w:szCs w:val="16"/>
        </w:rPr>
      </w:pPr>
    </w:p>
    <w:p w:rsidR="00A27C55" w:rsidRPr="00A27C55" w:rsidRDefault="00A27C55" w:rsidP="00A27C55">
      <w:pPr>
        <w:ind w:firstLine="225"/>
        <w:jc w:val="center"/>
        <w:rPr>
          <w:rFonts w:eastAsia="Times New Roman CYR"/>
          <w:sz w:val="16"/>
          <w:szCs w:val="16"/>
        </w:rPr>
      </w:pPr>
      <w:r w:rsidRPr="00A27C55">
        <w:rPr>
          <w:rFonts w:eastAsia="Times New Roman CYR"/>
          <w:noProof/>
          <w:sz w:val="16"/>
          <w:szCs w:val="16"/>
        </w:rPr>
        <w:drawing>
          <wp:inline distT="0" distB="0" distL="0" distR="0">
            <wp:extent cx="676275" cy="838200"/>
            <wp:effectExtent l="19050" t="0" r="9525" b="0"/>
            <wp:docPr id="6"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676275" cy="838200"/>
                    </a:xfrm>
                    <a:prstGeom prst="rect">
                      <a:avLst/>
                    </a:prstGeom>
                    <a:solidFill>
                      <a:srgbClr val="FFFFFF"/>
                    </a:solidFill>
                    <a:ln w="9525">
                      <a:noFill/>
                      <a:miter lim="800000"/>
                      <a:headEnd/>
                      <a:tailEnd/>
                    </a:ln>
                  </pic:spPr>
                </pic:pic>
              </a:graphicData>
            </a:graphic>
          </wp:inline>
        </w:drawing>
      </w:r>
    </w:p>
    <w:p w:rsidR="00A27C55" w:rsidRPr="00A27C55" w:rsidRDefault="00A27C55" w:rsidP="00A27C55">
      <w:pPr>
        <w:ind w:firstLine="227"/>
        <w:jc w:val="center"/>
        <w:rPr>
          <w:rFonts w:eastAsia="Times New Roman CYR"/>
          <w:sz w:val="16"/>
          <w:szCs w:val="16"/>
        </w:rPr>
      </w:pPr>
      <w:r w:rsidRPr="00A27C55">
        <w:rPr>
          <w:rFonts w:eastAsia="Times New Roman CYR"/>
          <w:sz w:val="16"/>
          <w:szCs w:val="16"/>
        </w:rPr>
        <w:t>ПОСТАНОВЛЕНИЕ</w:t>
      </w:r>
    </w:p>
    <w:p w:rsidR="00A27C55" w:rsidRPr="00A27C55" w:rsidRDefault="00A27C55" w:rsidP="00A27C55">
      <w:pPr>
        <w:ind w:firstLine="227"/>
        <w:jc w:val="center"/>
        <w:rPr>
          <w:rFonts w:eastAsia="Times New Roman CYR"/>
          <w:sz w:val="16"/>
          <w:szCs w:val="16"/>
        </w:rPr>
      </w:pPr>
      <w:r w:rsidRPr="00A27C55">
        <w:rPr>
          <w:rFonts w:eastAsia="Times New Roman CYR"/>
          <w:sz w:val="16"/>
          <w:szCs w:val="16"/>
        </w:rPr>
        <w:t>АДМИНИСТРАЦИЯ ОСТРОВСКОГО МУНИЦИПАЛЬНОГО РАЙОНА</w:t>
      </w:r>
    </w:p>
    <w:p w:rsidR="00A27C55" w:rsidRPr="00A27C55" w:rsidRDefault="00A27C55" w:rsidP="00A27C55">
      <w:pPr>
        <w:ind w:firstLine="227"/>
        <w:jc w:val="center"/>
        <w:rPr>
          <w:rFonts w:eastAsia="Times New Roman CYR"/>
          <w:sz w:val="16"/>
          <w:szCs w:val="16"/>
        </w:rPr>
      </w:pPr>
      <w:r w:rsidRPr="00A27C55">
        <w:rPr>
          <w:rFonts w:eastAsia="Times New Roman CYR"/>
          <w:sz w:val="16"/>
          <w:szCs w:val="16"/>
        </w:rPr>
        <w:t>КОСТРОМСКОЙ ОБЛАСТИ</w:t>
      </w:r>
    </w:p>
    <w:p w:rsidR="00A27C55" w:rsidRPr="00A27C55" w:rsidRDefault="00A27C55" w:rsidP="00A27C55">
      <w:pPr>
        <w:ind w:firstLine="225"/>
        <w:jc w:val="center"/>
        <w:rPr>
          <w:rFonts w:eastAsia="Times New Roman CYR"/>
          <w:sz w:val="16"/>
          <w:szCs w:val="16"/>
        </w:rPr>
      </w:pPr>
    </w:p>
    <w:p w:rsidR="00A27C55" w:rsidRPr="00A27C55" w:rsidRDefault="00A27C55" w:rsidP="00A27C55">
      <w:pPr>
        <w:ind w:firstLine="225"/>
        <w:rPr>
          <w:rFonts w:eastAsia="Times New Roman CYR"/>
          <w:sz w:val="16"/>
          <w:szCs w:val="16"/>
        </w:rPr>
      </w:pPr>
      <w:r w:rsidRPr="00A27C55">
        <w:rPr>
          <w:rFonts w:eastAsia="Times New Roman CYR"/>
          <w:sz w:val="16"/>
          <w:szCs w:val="16"/>
        </w:rPr>
        <w:t>от «</w:t>
      </w:r>
      <w:r w:rsidR="006749E5">
        <w:rPr>
          <w:rFonts w:eastAsia="Times New Roman CYR"/>
          <w:sz w:val="16"/>
          <w:szCs w:val="16"/>
        </w:rPr>
        <w:t xml:space="preserve">23   »      07        </w:t>
      </w:r>
      <w:r w:rsidRPr="00A27C55">
        <w:rPr>
          <w:rFonts w:eastAsia="Times New Roman CYR"/>
          <w:sz w:val="16"/>
          <w:szCs w:val="16"/>
        </w:rPr>
        <w:t xml:space="preserve"> 2018 г.                   №    459                                                                п. </w:t>
      </w:r>
      <w:proofErr w:type="gramStart"/>
      <w:r w:rsidRPr="00A27C55">
        <w:rPr>
          <w:rFonts w:eastAsia="Times New Roman CYR"/>
          <w:sz w:val="16"/>
          <w:szCs w:val="16"/>
        </w:rPr>
        <w:t>Островское</w:t>
      </w:r>
      <w:proofErr w:type="gramEnd"/>
    </w:p>
    <w:p w:rsidR="00A27C55" w:rsidRPr="00A27C55" w:rsidRDefault="00A27C55" w:rsidP="00A27C55">
      <w:pPr>
        <w:pStyle w:val="a4"/>
        <w:spacing w:before="0" w:beforeAutospacing="0" w:after="0"/>
        <w:jc w:val="both"/>
        <w:rPr>
          <w:sz w:val="16"/>
          <w:szCs w:val="16"/>
        </w:rPr>
      </w:pPr>
    </w:p>
    <w:p w:rsidR="00A27C55" w:rsidRPr="00A27C55" w:rsidRDefault="00A27C55" w:rsidP="00A27C55">
      <w:pPr>
        <w:pStyle w:val="a4"/>
        <w:spacing w:before="0" w:beforeAutospacing="0" w:after="0"/>
        <w:jc w:val="both"/>
        <w:rPr>
          <w:sz w:val="16"/>
          <w:szCs w:val="16"/>
        </w:rPr>
      </w:pPr>
    </w:p>
    <w:p w:rsidR="00A27C55" w:rsidRPr="00A27C55" w:rsidRDefault="00A27C55" w:rsidP="00A27C55">
      <w:pPr>
        <w:pStyle w:val="a4"/>
        <w:spacing w:before="0" w:beforeAutospacing="0" w:after="0"/>
        <w:jc w:val="both"/>
        <w:rPr>
          <w:sz w:val="16"/>
          <w:szCs w:val="16"/>
        </w:rPr>
      </w:pPr>
      <w:r w:rsidRPr="00A27C55">
        <w:rPr>
          <w:sz w:val="16"/>
          <w:szCs w:val="16"/>
        </w:rPr>
        <w:t xml:space="preserve">«О внесении изменений в </w:t>
      </w:r>
      <w:proofErr w:type="gramStart"/>
      <w:r w:rsidRPr="00A27C55">
        <w:rPr>
          <w:sz w:val="16"/>
          <w:szCs w:val="16"/>
        </w:rPr>
        <w:t>административный</w:t>
      </w:r>
      <w:proofErr w:type="gramEnd"/>
    </w:p>
    <w:p w:rsidR="00A27C55" w:rsidRPr="00A27C55" w:rsidRDefault="00A27C55" w:rsidP="00A27C55">
      <w:pPr>
        <w:pStyle w:val="a4"/>
        <w:spacing w:before="0" w:beforeAutospacing="0" w:after="0"/>
        <w:jc w:val="both"/>
        <w:rPr>
          <w:sz w:val="16"/>
          <w:szCs w:val="16"/>
        </w:rPr>
      </w:pPr>
      <w:r w:rsidRPr="00A27C55">
        <w:rPr>
          <w:sz w:val="16"/>
          <w:szCs w:val="16"/>
        </w:rPr>
        <w:t xml:space="preserve"> регламент предоставления муниципальной услуги </w:t>
      </w:r>
    </w:p>
    <w:p w:rsidR="00A27C55" w:rsidRPr="00A27C55" w:rsidRDefault="00A27C55" w:rsidP="00A27C55">
      <w:pPr>
        <w:pStyle w:val="a4"/>
        <w:spacing w:before="0" w:beforeAutospacing="0" w:after="0"/>
        <w:jc w:val="both"/>
        <w:rPr>
          <w:sz w:val="16"/>
          <w:szCs w:val="16"/>
        </w:rPr>
      </w:pPr>
      <w:r w:rsidRPr="00A27C55">
        <w:rPr>
          <w:sz w:val="16"/>
          <w:szCs w:val="16"/>
        </w:rPr>
        <w:t xml:space="preserve">по информационному обеспечению заявителей </w:t>
      </w:r>
      <w:proofErr w:type="gramStart"/>
      <w:r w:rsidRPr="00A27C55">
        <w:rPr>
          <w:sz w:val="16"/>
          <w:szCs w:val="16"/>
        </w:rPr>
        <w:t>на</w:t>
      </w:r>
      <w:proofErr w:type="gramEnd"/>
      <w:r w:rsidRPr="00A27C55">
        <w:rPr>
          <w:sz w:val="16"/>
          <w:szCs w:val="16"/>
        </w:rPr>
        <w:t xml:space="preserve"> </w:t>
      </w:r>
    </w:p>
    <w:p w:rsidR="00A27C55" w:rsidRPr="00A27C55" w:rsidRDefault="00A27C55" w:rsidP="00A27C55">
      <w:pPr>
        <w:pStyle w:val="a4"/>
        <w:spacing w:before="0" w:beforeAutospacing="0" w:after="0"/>
        <w:jc w:val="both"/>
        <w:rPr>
          <w:sz w:val="16"/>
          <w:szCs w:val="16"/>
        </w:rPr>
      </w:pPr>
      <w:r w:rsidRPr="00A27C55">
        <w:rPr>
          <w:sz w:val="16"/>
          <w:szCs w:val="16"/>
        </w:rPr>
        <w:t xml:space="preserve">основе архивных документов, хранящихся </w:t>
      </w:r>
      <w:proofErr w:type="gramStart"/>
      <w:r w:rsidRPr="00A27C55">
        <w:rPr>
          <w:sz w:val="16"/>
          <w:szCs w:val="16"/>
        </w:rPr>
        <w:t>в</w:t>
      </w:r>
      <w:proofErr w:type="gramEnd"/>
      <w:r w:rsidRPr="00A27C55">
        <w:rPr>
          <w:sz w:val="16"/>
          <w:szCs w:val="16"/>
        </w:rPr>
        <w:t xml:space="preserve"> </w:t>
      </w:r>
    </w:p>
    <w:p w:rsidR="00A27C55" w:rsidRPr="00A27C55" w:rsidRDefault="00A27C55" w:rsidP="00A27C55">
      <w:pPr>
        <w:pStyle w:val="a4"/>
        <w:spacing w:before="0" w:beforeAutospacing="0" w:after="0"/>
        <w:jc w:val="both"/>
        <w:rPr>
          <w:sz w:val="16"/>
          <w:szCs w:val="16"/>
        </w:rPr>
      </w:pPr>
      <w:r w:rsidRPr="00A27C55">
        <w:rPr>
          <w:sz w:val="16"/>
          <w:szCs w:val="16"/>
        </w:rPr>
        <w:t xml:space="preserve">ведомственных </w:t>
      </w:r>
      <w:proofErr w:type="gramStart"/>
      <w:r w:rsidRPr="00A27C55">
        <w:rPr>
          <w:sz w:val="16"/>
          <w:szCs w:val="16"/>
        </w:rPr>
        <w:t>архивах</w:t>
      </w:r>
      <w:proofErr w:type="gramEnd"/>
      <w:r w:rsidRPr="00A27C55">
        <w:rPr>
          <w:sz w:val="16"/>
          <w:szCs w:val="16"/>
        </w:rPr>
        <w:t xml:space="preserve"> местного самоуправления </w:t>
      </w:r>
    </w:p>
    <w:p w:rsidR="00A27C55" w:rsidRPr="00A27C55" w:rsidRDefault="00A27C55" w:rsidP="00A27C55">
      <w:pPr>
        <w:pStyle w:val="a4"/>
        <w:spacing w:before="0" w:beforeAutospacing="0" w:after="0"/>
        <w:jc w:val="both"/>
        <w:rPr>
          <w:sz w:val="16"/>
          <w:szCs w:val="16"/>
        </w:rPr>
      </w:pPr>
      <w:r w:rsidRPr="00A27C55">
        <w:rPr>
          <w:sz w:val="16"/>
          <w:szCs w:val="16"/>
        </w:rPr>
        <w:t xml:space="preserve">и в муниципальном архиве администрации </w:t>
      </w:r>
    </w:p>
    <w:p w:rsidR="00A27C55" w:rsidRPr="00A27C55" w:rsidRDefault="00A27C55" w:rsidP="00A27C55">
      <w:pPr>
        <w:pStyle w:val="a4"/>
        <w:spacing w:before="0" w:beforeAutospacing="0" w:after="0"/>
        <w:jc w:val="both"/>
        <w:rPr>
          <w:sz w:val="16"/>
          <w:szCs w:val="16"/>
        </w:rPr>
      </w:pPr>
      <w:r w:rsidRPr="00A27C55">
        <w:rPr>
          <w:sz w:val="16"/>
          <w:szCs w:val="16"/>
        </w:rPr>
        <w:t xml:space="preserve">Островского муниципального района </w:t>
      </w:r>
    </w:p>
    <w:p w:rsidR="00A27C55" w:rsidRPr="00A27C55" w:rsidRDefault="00A27C55" w:rsidP="00A27C55">
      <w:pPr>
        <w:pStyle w:val="a4"/>
        <w:spacing w:before="0" w:beforeAutospacing="0" w:after="0"/>
        <w:jc w:val="both"/>
        <w:rPr>
          <w:sz w:val="16"/>
          <w:szCs w:val="16"/>
        </w:rPr>
      </w:pPr>
      <w:r w:rsidRPr="00A27C55">
        <w:rPr>
          <w:sz w:val="16"/>
          <w:szCs w:val="16"/>
        </w:rPr>
        <w:t xml:space="preserve">Костромской области, </w:t>
      </w:r>
      <w:proofErr w:type="gramStart"/>
      <w:r w:rsidRPr="00A27C55">
        <w:rPr>
          <w:sz w:val="16"/>
          <w:szCs w:val="16"/>
        </w:rPr>
        <w:t>утвержденный</w:t>
      </w:r>
      <w:proofErr w:type="gramEnd"/>
      <w:r w:rsidRPr="00A27C55">
        <w:rPr>
          <w:sz w:val="16"/>
          <w:szCs w:val="16"/>
        </w:rPr>
        <w:t xml:space="preserve"> </w:t>
      </w:r>
    </w:p>
    <w:p w:rsidR="00A27C55" w:rsidRPr="00A27C55" w:rsidRDefault="00A27C55" w:rsidP="00A27C55">
      <w:pPr>
        <w:pStyle w:val="a4"/>
        <w:spacing w:before="0" w:beforeAutospacing="0" w:after="0"/>
        <w:jc w:val="both"/>
        <w:rPr>
          <w:sz w:val="16"/>
          <w:szCs w:val="16"/>
        </w:rPr>
      </w:pPr>
      <w:r w:rsidRPr="00A27C55">
        <w:rPr>
          <w:sz w:val="16"/>
          <w:szCs w:val="16"/>
        </w:rPr>
        <w:t xml:space="preserve">постановлением администрации Островского </w:t>
      </w:r>
    </w:p>
    <w:p w:rsidR="00A27C55" w:rsidRPr="00A27C55" w:rsidRDefault="00A27C55" w:rsidP="00A27C55">
      <w:pPr>
        <w:pStyle w:val="a4"/>
        <w:spacing w:before="0" w:beforeAutospacing="0" w:after="0"/>
        <w:jc w:val="both"/>
        <w:rPr>
          <w:sz w:val="16"/>
          <w:szCs w:val="16"/>
        </w:rPr>
      </w:pPr>
      <w:r w:rsidRPr="00A27C55">
        <w:rPr>
          <w:sz w:val="16"/>
          <w:szCs w:val="16"/>
        </w:rPr>
        <w:t xml:space="preserve">муниципального района Костромской области </w:t>
      </w:r>
    </w:p>
    <w:p w:rsidR="00A27C55" w:rsidRPr="00A27C55" w:rsidRDefault="00A27C55" w:rsidP="00A27C55">
      <w:pPr>
        <w:pStyle w:val="a4"/>
        <w:spacing w:before="0" w:beforeAutospacing="0" w:after="0"/>
        <w:jc w:val="both"/>
        <w:rPr>
          <w:sz w:val="16"/>
          <w:szCs w:val="16"/>
        </w:rPr>
      </w:pPr>
      <w:r w:rsidRPr="00A27C55">
        <w:rPr>
          <w:sz w:val="16"/>
          <w:szCs w:val="16"/>
        </w:rPr>
        <w:t xml:space="preserve"> от 09.04.2018 №182»</w:t>
      </w:r>
    </w:p>
    <w:p w:rsidR="00A27C55" w:rsidRPr="00A27C55" w:rsidRDefault="00A27C55" w:rsidP="00A27C55">
      <w:pPr>
        <w:pStyle w:val="a4"/>
        <w:spacing w:before="0" w:beforeAutospacing="0" w:after="0"/>
        <w:jc w:val="both"/>
        <w:rPr>
          <w:sz w:val="16"/>
          <w:szCs w:val="16"/>
        </w:rPr>
      </w:pPr>
    </w:p>
    <w:p w:rsidR="00A27C55" w:rsidRPr="00A27C55" w:rsidRDefault="00A27C55" w:rsidP="00A27C55">
      <w:pPr>
        <w:pStyle w:val="a4"/>
        <w:spacing w:before="0" w:beforeAutospacing="0" w:after="0"/>
        <w:jc w:val="both"/>
        <w:rPr>
          <w:sz w:val="16"/>
          <w:szCs w:val="16"/>
        </w:rPr>
      </w:pPr>
      <w:r w:rsidRPr="00A27C55">
        <w:rPr>
          <w:sz w:val="16"/>
          <w:szCs w:val="16"/>
        </w:rPr>
        <w:t>     В целях приведения  в соответствие  с требованиями действующего законодательства РФ нормативного правового акта Островского муниципального района, руководствуясь Уставом муниципального образования Островский муниципальный район Костромской области, администрация Островского муниципального района</w:t>
      </w:r>
    </w:p>
    <w:p w:rsidR="00A27C55" w:rsidRPr="00A27C55" w:rsidRDefault="00A27C55" w:rsidP="00A27C55">
      <w:pPr>
        <w:pStyle w:val="a4"/>
        <w:spacing w:before="0" w:beforeAutospacing="0" w:after="0"/>
        <w:jc w:val="both"/>
        <w:rPr>
          <w:sz w:val="16"/>
          <w:szCs w:val="16"/>
        </w:rPr>
      </w:pPr>
    </w:p>
    <w:p w:rsidR="00A27C55" w:rsidRPr="00A27C55" w:rsidRDefault="00A27C55" w:rsidP="00A27C55">
      <w:pPr>
        <w:pStyle w:val="a4"/>
        <w:spacing w:before="0" w:beforeAutospacing="0" w:after="0"/>
        <w:jc w:val="both"/>
        <w:rPr>
          <w:sz w:val="16"/>
          <w:szCs w:val="16"/>
        </w:rPr>
      </w:pPr>
      <w:r w:rsidRPr="00A27C55">
        <w:rPr>
          <w:sz w:val="16"/>
          <w:szCs w:val="16"/>
        </w:rPr>
        <w:t>  ПОСТАНОВЛЯЕТ:</w:t>
      </w:r>
    </w:p>
    <w:p w:rsidR="00A27C55" w:rsidRPr="00A27C55" w:rsidRDefault="00A27C55" w:rsidP="00A27C55">
      <w:pPr>
        <w:pStyle w:val="a4"/>
        <w:spacing w:before="0" w:beforeAutospacing="0" w:after="0"/>
        <w:ind w:firstLine="567"/>
        <w:jc w:val="both"/>
        <w:rPr>
          <w:sz w:val="16"/>
          <w:szCs w:val="16"/>
        </w:rPr>
      </w:pPr>
      <w:r w:rsidRPr="00A27C55">
        <w:rPr>
          <w:sz w:val="16"/>
          <w:szCs w:val="16"/>
        </w:rPr>
        <w:t>1.Внести  изменения в административный регламент предоставления муниципальной услуги по информационному обеспечению заявителей на основе архивных документов, хранящихся в ведомственных архивах местного самоуправления и в муниципальном архиве администрации Островского муниципального района Костромской области, утвержденный постановлением администрации Островского муниципального района Костромской области  от 09.04.2018 №182» (далее - Регламент) следующего содержания:</w:t>
      </w:r>
    </w:p>
    <w:p w:rsidR="00A27C55" w:rsidRPr="00A27C55" w:rsidRDefault="00A27C55" w:rsidP="00A27C55">
      <w:pPr>
        <w:pStyle w:val="a4"/>
        <w:spacing w:before="0" w:beforeAutospacing="0" w:after="0"/>
        <w:ind w:firstLine="567"/>
        <w:jc w:val="both"/>
        <w:rPr>
          <w:sz w:val="16"/>
          <w:szCs w:val="16"/>
        </w:rPr>
      </w:pPr>
      <w:r w:rsidRPr="00A27C55">
        <w:rPr>
          <w:sz w:val="16"/>
          <w:szCs w:val="16"/>
        </w:rPr>
        <w:t>1.1.В Абзаце 3 пункта 41  Регламента слова «30 дней» заменить словами  «21 день».</w:t>
      </w:r>
    </w:p>
    <w:p w:rsidR="00A27C55" w:rsidRPr="00A27C55" w:rsidRDefault="00A27C55" w:rsidP="00A27C55">
      <w:pPr>
        <w:pStyle w:val="a4"/>
        <w:spacing w:before="0" w:beforeAutospacing="0" w:after="0"/>
        <w:ind w:firstLine="567"/>
        <w:jc w:val="both"/>
        <w:rPr>
          <w:sz w:val="16"/>
          <w:szCs w:val="16"/>
        </w:rPr>
      </w:pPr>
      <w:r w:rsidRPr="00A27C55">
        <w:rPr>
          <w:sz w:val="16"/>
          <w:szCs w:val="16"/>
        </w:rPr>
        <w:t>2.</w:t>
      </w:r>
      <w:proofErr w:type="gramStart"/>
      <w:r w:rsidRPr="00A27C55">
        <w:rPr>
          <w:sz w:val="16"/>
          <w:szCs w:val="16"/>
        </w:rPr>
        <w:t>Контроль за</w:t>
      </w:r>
      <w:proofErr w:type="gramEnd"/>
      <w:r w:rsidRPr="00A27C55">
        <w:rPr>
          <w:sz w:val="16"/>
          <w:szCs w:val="16"/>
        </w:rPr>
        <w:t xml:space="preserve"> исполнением настоящего постановления возложить на заведующего сектором по делам архивов администрации Островского муниципального района Румянцеву Л.М.</w:t>
      </w:r>
    </w:p>
    <w:p w:rsidR="00A27C55" w:rsidRPr="00A27C55" w:rsidRDefault="00A27C55" w:rsidP="00A27C55">
      <w:pPr>
        <w:pStyle w:val="a4"/>
        <w:spacing w:before="0" w:beforeAutospacing="0" w:after="0"/>
        <w:ind w:firstLine="567"/>
        <w:jc w:val="both"/>
        <w:rPr>
          <w:sz w:val="16"/>
          <w:szCs w:val="16"/>
        </w:rPr>
      </w:pPr>
      <w:r w:rsidRPr="00A27C55">
        <w:rPr>
          <w:sz w:val="16"/>
          <w:szCs w:val="16"/>
        </w:rPr>
        <w:t>3.Настоящее постановление вступает в силу с момента официального опубликования в информационном бюллетене «Районные новости».</w:t>
      </w:r>
    </w:p>
    <w:p w:rsidR="00A27C55" w:rsidRPr="00A27C55" w:rsidRDefault="00A27C55" w:rsidP="00A27C55">
      <w:pPr>
        <w:jc w:val="both"/>
        <w:rPr>
          <w:sz w:val="16"/>
          <w:szCs w:val="16"/>
        </w:rPr>
      </w:pPr>
    </w:p>
    <w:p w:rsidR="00A27C55" w:rsidRPr="00A27C55" w:rsidRDefault="00A27C55" w:rsidP="00A27C55">
      <w:pPr>
        <w:jc w:val="both"/>
        <w:rPr>
          <w:sz w:val="16"/>
          <w:szCs w:val="16"/>
        </w:rPr>
      </w:pPr>
    </w:p>
    <w:p w:rsidR="00A27C55" w:rsidRPr="00A27C55" w:rsidRDefault="00A27C55" w:rsidP="00A27C55">
      <w:pPr>
        <w:jc w:val="both"/>
        <w:rPr>
          <w:sz w:val="16"/>
          <w:szCs w:val="16"/>
        </w:rPr>
      </w:pPr>
    </w:p>
    <w:p w:rsidR="00A27C55" w:rsidRPr="00A27C55" w:rsidRDefault="00A27C55" w:rsidP="00A27C55">
      <w:pPr>
        <w:jc w:val="both"/>
        <w:rPr>
          <w:sz w:val="16"/>
          <w:szCs w:val="16"/>
        </w:rPr>
      </w:pPr>
      <w:r w:rsidRPr="00A27C55">
        <w:rPr>
          <w:sz w:val="16"/>
          <w:szCs w:val="16"/>
        </w:rPr>
        <w:t>Глава Островского муниципального района                                                                    Г.А.Полякова</w:t>
      </w:r>
    </w:p>
    <w:p w:rsidR="00A27C55" w:rsidRDefault="00A27C55" w:rsidP="00A27C55">
      <w:pPr>
        <w:jc w:val="both"/>
        <w:rPr>
          <w:sz w:val="24"/>
          <w:szCs w:val="24"/>
        </w:rPr>
      </w:pPr>
    </w:p>
    <w:p w:rsidR="00A27C55" w:rsidRDefault="00A27C55" w:rsidP="00A27C55">
      <w:pPr>
        <w:jc w:val="both"/>
        <w:rPr>
          <w:sz w:val="24"/>
          <w:szCs w:val="24"/>
        </w:rPr>
      </w:pPr>
    </w:p>
    <w:p w:rsidR="00A27C55" w:rsidRPr="00A27C55" w:rsidRDefault="00A27C55" w:rsidP="00A27C55">
      <w:pPr>
        <w:jc w:val="both"/>
        <w:rPr>
          <w:sz w:val="16"/>
          <w:szCs w:val="16"/>
        </w:rPr>
      </w:pPr>
      <w:r w:rsidRPr="00A27C55">
        <w:rPr>
          <w:sz w:val="16"/>
          <w:szCs w:val="16"/>
        </w:rPr>
        <w:t xml:space="preserve">         </w:t>
      </w:r>
    </w:p>
    <w:p w:rsidR="00A27C55" w:rsidRDefault="00A27C55" w:rsidP="00A27C55">
      <w:pPr>
        <w:jc w:val="center"/>
        <w:rPr>
          <w:sz w:val="16"/>
          <w:szCs w:val="16"/>
        </w:rPr>
      </w:pPr>
      <w:r w:rsidRPr="00AB0E33">
        <w:rPr>
          <w:sz w:val="16"/>
          <w:szCs w:val="16"/>
        </w:rPr>
        <w:t>*      *      *      *      *      *      *</w:t>
      </w:r>
    </w:p>
    <w:p w:rsidR="00B3773E" w:rsidRDefault="00B3773E" w:rsidP="00A27C55">
      <w:pPr>
        <w:jc w:val="center"/>
        <w:rPr>
          <w:sz w:val="16"/>
          <w:szCs w:val="16"/>
        </w:rPr>
      </w:pPr>
    </w:p>
    <w:p w:rsidR="00B3773E" w:rsidRPr="00B3773E" w:rsidRDefault="00B3773E" w:rsidP="00B3773E">
      <w:pPr>
        <w:jc w:val="center"/>
        <w:rPr>
          <w:sz w:val="16"/>
          <w:szCs w:val="16"/>
        </w:rPr>
      </w:pPr>
      <w:r w:rsidRPr="00B3773E">
        <w:rPr>
          <w:noProof/>
          <w:sz w:val="16"/>
          <w:szCs w:val="16"/>
        </w:rPr>
        <w:drawing>
          <wp:inline distT="0" distB="0" distL="0" distR="0">
            <wp:extent cx="795655" cy="795655"/>
            <wp:effectExtent l="19050" t="0" r="4445" b="0"/>
            <wp:docPr id="8" name="Рисунок 2" descr="ostrovsky_rayon_co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ostrovsky_rayon_coa"/>
                    <pic:cNvPicPr>
                      <a:picLocks noChangeAspect="1" noChangeArrowheads="1"/>
                    </pic:cNvPicPr>
                  </pic:nvPicPr>
                  <pic:blipFill>
                    <a:blip r:embed="rId9"/>
                    <a:srcRect/>
                    <a:stretch>
                      <a:fillRect/>
                    </a:stretch>
                  </pic:blipFill>
                  <pic:spPr bwMode="auto">
                    <a:xfrm>
                      <a:off x="0" y="0"/>
                      <a:ext cx="795655" cy="795655"/>
                    </a:xfrm>
                    <a:prstGeom prst="rect">
                      <a:avLst/>
                    </a:prstGeom>
                    <a:noFill/>
                    <a:ln w="9525">
                      <a:noFill/>
                      <a:miter lim="800000"/>
                      <a:headEnd/>
                      <a:tailEnd/>
                    </a:ln>
                  </pic:spPr>
                </pic:pic>
              </a:graphicData>
            </a:graphic>
          </wp:inline>
        </w:drawing>
      </w:r>
    </w:p>
    <w:p w:rsidR="00B3773E" w:rsidRPr="00B3773E" w:rsidRDefault="00B3773E" w:rsidP="00B3773E">
      <w:pPr>
        <w:rPr>
          <w:sz w:val="16"/>
          <w:szCs w:val="16"/>
        </w:rPr>
      </w:pPr>
    </w:p>
    <w:p w:rsidR="00B3773E" w:rsidRPr="00B3773E" w:rsidRDefault="00B3773E" w:rsidP="00B3773E">
      <w:pPr>
        <w:pStyle w:val="1"/>
        <w:jc w:val="center"/>
        <w:rPr>
          <w:b/>
          <w:bCs/>
          <w:sz w:val="16"/>
          <w:szCs w:val="16"/>
        </w:rPr>
      </w:pPr>
      <w:r w:rsidRPr="00B3773E">
        <w:rPr>
          <w:b/>
          <w:bCs/>
          <w:sz w:val="16"/>
          <w:szCs w:val="16"/>
        </w:rPr>
        <w:t>ПОСТАНОВЛЕНИЕ</w:t>
      </w:r>
    </w:p>
    <w:p w:rsidR="00B3773E" w:rsidRPr="00B3773E" w:rsidRDefault="00B3773E" w:rsidP="00B3773E">
      <w:pPr>
        <w:jc w:val="center"/>
        <w:rPr>
          <w:sz w:val="16"/>
          <w:szCs w:val="16"/>
        </w:rPr>
      </w:pPr>
    </w:p>
    <w:p w:rsidR="00B3773E" w:rsidRPr="00B3773E" w:rsidRDefault="00B3773E" w:rsidP="00B3773E">
      <w:pPr>
        <w:jc w:val="center"/>
        <w:rPr>
          <w:sz w:val="16"/>
          <w:szCs w:val="16"/>
        </w:rPr>
      </w:pPr>
      <w:r w:rsidRPr="00B3773E">
        <w:rPr>
          <w:sz w:val="16"/>
          <w:szCs w:val="16"/>
        </w:rPr>
        <w:t xml:space="preserve"> АДМИНИСТРАЦИЯ ОСТРОВСКОГО  МУНИЦИПАЛЬНОГО РАЙОНА</w:t>
      </w:r>
    </w:p>
    <w:p w:rsidR="00B3773E" w:rsidRPr="00B3773E" w:rsidRDefault="00B3773E" w:rsidP="00B3773E">
      <w:pPr>
        <w:jc w:val="center"/>
        <w:rPr>
          <w:sz w:val="16"/>
          <w:szCs w:val="16"/>
        </w:rPr>
      </w:pPr>
      <w:r w:rsidRPr="00B3773E">
        <w:rPr>
          <w:sz w:val="16"/>
          <w:szCs w:val="16"/>
        </w:rPr>
        <w:t>КОСТРОМСКОЙ ОБЛАСТИ</w:t>
      </w:r>
    </w:p>
    <w:p w:rsidR="00B3773E" w:rsidRPr="00B3773E" w:rsidRDefault="00B3773E" w:rsidP="00B3773E">
      <w:pPr>
        <w:jc w:val="center"/>
        <w:rPr>
          <w:sz w:val="16"/>
          <w:szCs w:val="16"/>
        </w:rPr>
      </w:pPr>
    </w:p>
    <w:p w:rsidR="00B3773E" w:rsidRPr="00B3773E" w:rsidRDefault="00B3773E" w:rsidP="00B3773E">
      <w:pPr>
        <w:pStyle w:val="1"/>
        <w:jc w:val="center"/>
        <w:rPr>
          <w:b/>
          <w:bCs/>
          <w:sz w:val="16"/>
          <w:szCs w:val="16"/>
        </w:rPr>
      </w:pPr>
    </w:p>
    <w:p w:rsidR="00B3773E" w:rsidRPr="00B3773E" w:rsidRDefault="00B3773E" w:rsidP="00B3773E">
      <w:pPr>
        <w:jc w:val="center"/>
        <w:rPr>
          <w:sz w:val="16"/>
          <w:szCs w:val="16"/>
        </w:rPr>
      </w:pPr>
      <w:r w:rsidRPr="00B3773E">
        <w:rPr>
          <w:sz w:val="16"/>
          <w:szCs w:val="16"/>
        </w:rPr>
        <w:t xml:space="preserve">от     30.07. </w:t>
      </w:r>
      <w:smartTag w:uri="urn:schemas-microsoft-com:office:smarttags" w:element="metricconverter">
        <w:smartTagPr>
          <w:attr w:name="ProductID" w:val="2018 г"/>
        </w:smartTagPr>
        <w:r w:rsidRPr="00B3773E">
          <w:rPr>
            <w:sz w:val="16"/>
            <w:szCs w:val="16"/>
          </w:rPr>
          <w:t>2018 г</w:t>
        </w:r>
      </w:smartTag>
      <w:r w:rsidRPr="00B3773E">
        <w:rPr>
          <w:sz w:val="16"/>
          <w:szCs w:val="16"/>
        </w:rPr>
        <w:t xml:space="preserve">.                     №   472                               п. </w:t>
      </w:r>
      <w:proofErr w:type="gramStart"/>
      <w:r w:rsidRPr="00B3773E">
        <w:rPr>
          <w:sz w:val="16"/>
          <w:szCs w:val="16"/>
        </w:rPr>
        <w:t>Островское</w:t>
      </w:r>
      <w:proofErr w:type="gramEnd"/>
    </w:p>
    <w:p w:rsidR="00B3773E" w:rsidRPr="00B3773E" w:rsidRDefault="00B3773E" w:rsidP="00B3773E">
      <w:pPr>
        <w:jc w:val="center"/>
        <w:rPr>
          <w:sz w:val="16"/>
          <w:szCs w:val="16"/>
        </w:rPr>
      </w:pPr>
    </w:p>
    <w:p w:rsidR="00B3773E" w:rsidRPr="00B3773E" w:rsidRDefault="00B3773E" w:rsidP="00B3773E">
      <w:pPr>
        <w:jc w:val="center"/>
        <w:rPr>
          <w:sz w:val="16"/>
          <w:szCs w:val="16"/>
        </w:rPr>
      </w:pPr>
    </w:p>
    <w:p w:rsidR="00B3773E" w:rsidRPr="00B3773E" w:rsidRDefault="00B3773E" w:rsidP="00B3773E">
      <w:pPr>
        <w:rPr>
          <w:sz w:val="16"/>
          <w:szCs w:val="16"/>
        </w:rPr>
      </w:pPr>
      <w:r w:rsidRPr="00B3773E">
        <w:rPr>
          <w:sz w:val="16"/>
          <w:szCs w:val="16"/>
        </w:rPr>
        <w:t>Об утверждении отчета об исполнении</w:t>
      </w:r>
    </w:p>
    <w:p w:rsidR="00B3773E" w:rsidRPr="00B3773E" w:rsidRDefault="00B3773E" w:rsidP="00B3773E">
      <w:pPr>
        <w:rPr>
          <w:sz w:val="16"/>
          <w:szCs w:val="16"/>
        </w:rPr>
      </w:pPr>
      <w:r w:rsidRPr="00B3773E">
        <w:rPr>
          <w:sz w:val="16"/>
          <w:szCs w:val="16"/>
        </w:rPr>
        <w:t xml:space="preserve"> бюджета Островского муниципального района</w:t>
      </w:r>
    </w:p>
    <w:p w:rsidR="00B3773E" w:rsidRPr="00B3773E" w:rsidRDefault="00B3773E" w:rsidP="00B3773E">
      <w:pPr>
        <w:rPr>
          <w:sz w:val="16"/>
          <w:szCs w:val="16"/>
        </w:rPr>
      </w:pPr>
      <w:r w:rsidRPr="00B3773E">
        <w:rPr>
          <w:sz w:val="16"/>
          <w:szCs w:val="16"/>
        </w:rPr>
        <w:t xml:space="preserve"> за  11  квартал   2018 года</w:t>
      </w:r>
    </w:p>
    <w:p w:rsidR="00B3773E" w:rsidRPr="00B3773E" w:rsidRDefault="00B3773E" w:rsidP="00B3773E">
      <w:pPr>
        <w:jc w:val="center"/>
        <w:rPr>
          <w:sz w:val="16"/>
          <w:szCs w:val="16"/>
        </w:rPr>
      </w:pPr>
    </w:p>
    <w:p w:rsidR="00B3773E" w:rsidRPr="00B3773E" w:rsidRDefault="00B3773E" w:rsidP="00B3773E">
      <w:pPr>
        <w:rPr>
          <w:sz w:val="16"/>
          <w:szCs w:val="16"/>
        </w:rPr>
      </w:pPr>
      <w:r w:rsidRPr="00B3773E">
        <w:rPr>
          <w:sz w:val="16"/>
          <w:szCs w:val="16"/>
        </w:rPr>
        <w:t xml:space="preserve">                           </w:t>
      </w:r>
    </w:p>
    <w:p w:rsidR="00B3773E" w:rsidRPr="00B3773E" w:rsidRDefault="00B3773E" w:rsidP="00B3773E">
      <w:pPr>
        <w:rPr>
          <w:sz w:val="16"/>
          <w:szCs w:val="16"/>
        </w:rPr>
      </w:pPr>
    </w:p>
    <w:p w:rsidR="00B3773E" w:rsidRPr="00B3773E" w:rsidRDefault="00B3773E" w:rsidP="00B3773E">
      <w:pPr>
        <w:rPr>
          <w:sz w:val="16"/>
          <w:szCs w:val="16"/>
        </w:rPr>
      </w:pPr>
      <w:r w:rsidRPr="00B3773E">
        <w:rPr>
          <w:sz w:val="16"/>
          <w:szCs w:val="16"/>
        </w:rPr>
        <w:t xml:space="preserve">                  В целях исполнения статьи 264.2 Бюджетного кодекса Российской Федерации, на основании ст. 41  Устава  муниципального образования Островский муниципальный район, администрация Островского муниципального района постановляет:</w:t>
      </w:r>
    </w:p>
    <w:p w:rsidR="00B3773E" w:rsidRPr="00B3773E" w:rsidRDefault="00B3773E" w:rsidP="00B3773E">
      <w:pPr>
        <w:rPr>
          <w:sz w:val="16"/>
          <w:szCs w:val="16"/>
        </w:rPr>
      </w:pPr>
    </w:p>
    <w:p w:rsidR="00B3773E" w:rsidRPr="00B3773E" w:rsidRDefault="00B3773E" w:rsidP="00B3773E">
      <w:pPr>
        <w:widowControl/>
        <w:numPr>
          <w:ilvl w:val="0"/>
          <w:numId w:val="36"/>
        </w:numPr>
        <w:autoSpaceDE/>
        <w:autoSpaceDN/>
        <w:adjustRightInd/>
        <w:rPr>
          <w:sz w:val="16"/>
          <w:szCs w:val="16"/>
        </w:rPr>
      </w:pPr>
      <w:r w:rsidRPr="00B3773E">
        <w:rPr>
          <w:sz w:val="16"/>
          <w:szCs w:val="16"/>
        </w:rPr>
        <w:t>Утвердить отчет об исполнении бюджета Островского муниципального района за  11 квартал  2018 года  по доходам в сумме  138 904 443,56 рубля,    по расходам в сумме 142 001 728,08  рублей, с превышением расходов над доходами (дефицитом) в сумме 3 097 284,52 рубля  с показателями    согласно приложению № 1 к настоящему постановлению.</w:t>
      </w:r>
    </w:p>
    <w:p w:rsidR="00B3773E" w:rsidRPr="00B3773E" w:rsidRDefault="00B3773E" w:rsidP="00B3773E">
      <w:pPr>
        <w:widowControl/>
        <w:numPr>
          <w:ilvl w:val="0"/>
          <w:numId w:val="36"/>
        </w:numPr>
        <w:autoSpaceDE/>
        <w:autoSpaceDN/>
        <w:adjustRightInd/>
        <w:rPr>
          <w:sz w:val="16"/>
          <w:szCs w:val="16"/>
        </w:rPr>
      </w:pPr>
      <w:r w:rsidRPr="00B3773E">
        <w:rPr>
          <w:sz w:val="16"/>
          <w:szCs w:val="16"/>
        </w:rPr>
        <w:lastRenderedPageBreak/>
        <w:t>Финансовому управлению администрации Островского муниципального района (Кудряшова Л.Н.) направить утвержденный отчет об исполнении бюджета Островского муниципального района за 11 квартал 2018 года в Собрание депутатов Островского муниципального района и в контрольно-счётный орган.</w:t>
      </w:r>
    </w:p>
    <w:p w:rsidR="00B3773E" w:rsidRPr="00B3773E" w:rsidRDefault="00B3773E" w:rsidP="00B3773E">
      <w:pPr>
        <w:widowControl/>
        <w:numPr>
          <w:ilvl w:val="0"/>
          <w:numId w:val="36"/>
        </w:numPr>
        <w:autoSpaceDE/>
        <w:autoSpaceDN/>
        <w:adjustRightInd/>
        <w:rPr>
          <w:sz w:val="16"/>
          <w:szCs w:val="16"/>
        </w:rPr>
      </w:pPr>
      <w:proofErr w:type="gramStart"/>
      <w:r w:rsidRPr="00B3773E">
        <w:rPr>
          <w:sz w:val="16"/>
          <w:szCs w:val="16"/>
        </w:rPr>
        <w:t>Контроль за</w:t>
      </w:r>
      <w:proofErr w:type="gramEnd"/>
      <w:r w:rsidRPr="00B3773E">
        <w:rPr>
          <w:sz w:val="16"/>
          <w:szCs w:val="16"/>
        </w:rPr>
        <w:t xml:space="preserve"> исполнением настоящего постановления оставляю за собой.</w:t>
      </w:r>
    </w:p>
    <w:p w:rsidR="00B3773E" w:rsidRPr="00B3773E" w:rsidRDefault="00B3773E" w:rsidP="00B3773E">
      <w:pPr>
        <w:widowControl/>
        <w:numPr>
          <w:ilvl w:val="0"/>
          <w:numId w:val="36"/>
        </w:numPr>
        <w:autoSpaceDE/>
        <w:autoSpaceDN/>
        <w:adjustRightInd/>
        <w:rPr>
          <w:sz w:val="16"/>
          <w:szCs w:val="16"/>
        </w:rPr>
      </w:pPr>
      <w:r w:rsidRPr="00B3773E">
        <w:rPr>
          <w:sz w:val="16"/>
          <w:szCs w:val="16"/>
        </w:rPr>
        <w:t>Настоящее  постановление  опубликовать  в  информационном  бюллетене      «Районные новости».</w:t>
      </w:r>
    </w:p>
    <w:p w:rsidR="00B3773E" w:rsidRPr="00B3773E" w:rsidRDefault="00B3773E" w:rsidP="00B3773E">
      <w:pPr>
        <w:widowControl/>
        <w:numPr>
          <w:ilvl w:val="0"/>
          <w:numId w:val="36"/>
        </w:numPr>
        <w:autoSpaceDE/>
        <w:autoSpaceDN/>
        <w:adjustRightInd/>
        <w:rPr>
          <w:sz w:val="16"/>
          <w:szCs w:val="16"/>
        </w:rPr>
      </w:pPr>
      <w:r w:rsidRPr="00B3773E">
        <w:rPr>
          <w:sz w:val="16"/>
          <w:szCs w:val="16"/>
        </w:rPr>
        <w:t>Настоящее постановление вступает в силу со дня опубликования.</w:t>
      </w:r>
    </w:p>
    <w:p w:rsidR="00B3773E" w:rsidRPr="00B3773E" w:rsidRDefault="00B3773E" w:rsidP="00B3773E">
      <w:pPr>
        <w:rPr>
          <w:sz w:val="16"/>
          <w:szCs w:val="16"/>
        </w:rPr>
      </w:pPr>
    </w:p>
    <w:p w:rsidR="00B3773E" w:rsidRPr="00B3773E" w:rsidRDefault="00B3773E" w:rsidP="00B3773E">
      <w:pPr>
        <w:rPr>
          <w:sz w:val="16"/>
          <w:szCs w:val="16"/>
        </w:rPr>
      </w:pPr>
    </w:p>
    <w:p w:rsidR="00B3773E" w:rsidRPr="00B3773E" w:rsidRDefault="00B3773E" w:rsidP="00B3773E">
      <w:pPr>
        <w:rPr>
          <w:sz w:val="16"/>
          <w:szCs w:val="16"/>
        </w:rPr>
      </w:pPr>
    </w:p>
    <w:p w:rsidR="00B3773E" w:rsidRPr="00B3773E" w:rsidRDefault="00B3773E" w:rsidP="00B3773E">
      <w:pPr>
        <w:rPr>
          <w:sz w:val="16"/>
          <w:szCs w:val="16"/>
        </w:rPr>
      </w:pPr>
    </w:p>
    <w:p w:rsidR="00B3773E" w:rsidRPr="00B3773E" w:rsidRDefault="00B3773E" w:rsidP="00B3773E">
      <w:pPr>
        <w:rPr>
          <w:sz w:val="16"/>
          <w:szCs w:val="16"/>
        </w:rPr>
      </w:pPr>
      <w:r w:rsidRPr="00B3773E">
        <w:rPr>
          <w:sz w:val="16"/>
          <w:szCs w:val="16"/>
        </w:rPr>
        <w:t xml:space="preserve">           Глава  Островского муниципального района:                                    Г.А.Полякова</w:t>
      </w:r>
    </w:p>
    <w:p w:rsidR="00B3773E" w:rsidRPr="00B3773E" w:rsidRDefault="00B3773E" w:rsidP="00B3773E">
      <w:pPr>
        <w:jc w:val="center"/>
        <w:rPr>
          <w:sz w:val="16"/>
          <w:szCs w:val="16"/>
        </w:rPr>
      </w:pPr>
    </w:p>
    <w:p w:rsidR="00B3773E" w:rsidRDefault="00B3773E" w:rsidP="00B3773E">
      <w:pPr>
        <w:jc w:val="center"/>
        <w:rPr>
          <w:sz w:val="16"/>
          <w:szCs w:val="16"/>
        </w:rPr>
      </w:pPr>
    </w:p>
    <w:p w:rsidR="00B3773E" w:rsidRDefault="00B3773E" w:rsidP="00B3773E">
      <w:pPr>
        <w:jc w:val="center"/>
        <w:rPr>
          <w:sz w:val="16"/>
          <w:szCs w:val="16"/>
        </w:rPr>
      </w:pPr>
    </w:p>
    <w:p w:rsidR="00B3773E" w:rsidRDefault="00B3773E" w:rsidP="00B3773E">
      <w:pPr>
        <w:jc w:val="center"/>
        <w:rPr>
          <w:sz w:val="16"/>
          <w:szCs w:val="16"/>
        </w:rPr>
      </w:pPr>
    </w:p>
    <w:p w:rsidR="00B3773E" w:rsidRDefault="00B3773E" w:rsidP="00B3773E">
      <w:pPr>
        <w:jc w:val="center"/>
        <w:rPr>
          <w:sz w:val="16"/>
          <w:szCs w:val="16"/>
        </w:rPr>
      </w:pPr>
    </w:p>
    <w:p w:rsidR="00B3773E" w:rsidRDefault="00B3773E" w:rsidP="00B3773E">
      <w:pPr>
        <w:jc w:val="center"/>
        <w:rPr>
          <w:sz w:val="16"/>
          <w:szCs w:val="16"/>
        </w:rPr>
        <w:sectPr w:rsidR="00B3773E" w:rsidSect="00586D21">
          <w:footerReference w:type="even" r:id="rId12"/>
          <w:pgSz w:w="11907" w:h="16840" w:code="9"/>
          <w:pgMar w:top="568" w:right="283" w:bottom="851" w:left="709" w:header="0" w:footer="0" w:gutter="0"/>
          <w:cols w:space="720"/>
          <w:docGrid w:linePitch="272"/>
        </w:sectPr>
      </w:pPr>
    </w:p>
    <w:tbl>
      <w:tblPr>
        <w:tblW w:w="14348" w:type="dxa"/>
        <w:tblInd w:w="93" w:type="dxa"/>
        <w:tblLook w:val="04A0"/>
      </w:tblPr>
      <w:tblGrid>
        <w:gridCol w:w="7500"/>
        <w:gridCol w:w="707"/>
        <w:gridCol w:w="2120"/>
        <w:gridCol w:w="1324"/>
        <w:gridCol w:w="1280"/>
        <w:gridCol w:w="1417"/>
      </w:tblGrid>
      <w:tr w:rsidR="00B3773E" w:rsidRPr="00A90048" w:rsidTr="00C7047A">
        <w:trPr>
          <w:trHeight w:val="255"/>
        </w:trPr>
        <w:tc>
          <w:tcPr>
            <w:tcW w:w="7500" w:type="dxa"/>
            <w:tcBorders>
              <w:top w:val="nil"/>
              <w:left w:val="nil"/>
              <w:bottom w:val="nil"/>
              <w:right w:val="nil"/>
            </w:tcBorders>
            <w:shd w:val="clear" w:color="auto" w:fill="auto"/>
            <w:noWrap/>
            <w:vAlign w:val="bottom"/>
            <w:hideMark/>
          </w:tcPr>
          <w:p w:rsidR="00B3773E" w:rsidRPr="00A90048" w:rsidRDefault="00B3773E" w:rsidP="00C7047A">
            <w:pPr>
              <w:rPr>
                <w:sz w:val="16"/>
                <w:szCs w:val="16"/>
              </w:rPr>
            </w:pPr>
          </w:p>
        </w:tc>
        <w:tc>
          <w:tcPr>
            <w:tcW w:w="707" w:type="dxa"/>
            <w:tcBorders>
              <w:top w:val="nil"/>
              <w:left w:val="nil"/>
              <w:bottom w:val="nil"/>
              <w:right w:val="nil"/>
            </w:tcBorders>
            <w:shd w:val="clear" w:color="auto" w:fill="auto"/>
            <w:noWrap/>
            <w:vAlign w:val="bottom"/>
            <w:hideMark/>
          </w:tcPr>
          <w:p w:rsidR="00B3773E" w:rsidRPr="00A90048" w:rsidRDefault="00B3773E" w:rsidP="00C7047A">
            <w:pPr>
              <w:rPr>
                <w:sz w:val="16"/>
                <w:szCs w:val="16"/>
              </w:rPr>
            </w:pPr>
          </w:p>
        </w:tc>
        <w:tc>
          <w:tcPr>
            <w:tcW w:w="2120" w:type="dxa"/>
            <w:tcBorders>
              <w:top w:val="nil"/>
              <w:left w:val="nil"/>
              <w:bottom w:val="nil"/>
              <w:right w:val="nil"/>
            </w:tcBorders>
            <w:shd w:val="clear" w:color="auto" w:fill="auto"/>
            <w:noWrap/>
            <w:vAlign w:val="bottom"/>
            <w:hideMark/>
          </w:tcPr>
          <w:p w:rsidR="00B3773E" w:rsidRPr="00A90048" w:rsidRDefault="00B3773E" w:rsidP="00C7047A">
            <w:pPr>
              <w:rPr>
                <w:sz w:val="16"/>
                <w:szCs w:val="16"/>
              </w:rPr>
            </w:pPr>
          </w:p>
        </w:tc>
        <w:tc>
          <w:tcPr>
            <w:tcW w:w="2604" w:type="dxa"/>
            <w:gridSpan w:val="2"/>
            <w:tcBorders>
              <w:top w:val="nil"/>
              <w:left w:val="nil"/>
              <w:bottom w:val="nil"/>
              <w:right w:val="nil"/>
            </w:tcBorders>
            <w:shd w:val="clear" w:color="auto" w:fill="auto"/>
            <w:noWrap/>
            <w:vAlign w:val="bottom"/>
            <w:hideMark/>
          </w:tcPr>
          <w:p w:rsidR="00B3773E" w:rsidRPr="00A90048" w:rsidRDefault="00B3773E" w:rsidP="00C7047A">
            <w:pPr>
              <w:jc w:val="right"/>
              <w:rPr>
                <w:sz w:val="16"/>
                <w:szCs w:val="16"/>
              </w:rPr>
            </w:pPr>
            <w:r w:rsidRPr="00A90048">
              <w:rPr>
                <w:sz w:val="16"/>
                <w:szCs w:val="16"/>
              </w:rPr>
              <w:t xml:space="preserve">       Приложение №1</w:t>
            </w:r>
          </w:p>
        </w:tc>
        <w:tc>
          <w:tcPr>
            <w:tcW w:w="1417" w:type="dxa"/>
            <w:tcBorders>
              <w:top w:val="nil"/>
              <w:left w:val="nil"/>
              <w:bottom w:val="nil"/>
              <w:right w:val="nil"/>
            </w:tcBorders>
            <w:shd w:val="clear" w:color="auto" w:fill="auto"/>
            <w:noWrap/>
            <w:vAlign w:val="bottom"/>
            <w:hideMark/>
          </w:tcPr>
          <w:p w:rsidR="00B3773E" w:rsidRPr="00A90048" w:rsidRDefault="00B3773E" w:rsidP="00C7047A">
            <w:pPr>
              <w:jc w:val="right"/>
              <w:rPr>
                <w:sz w:val="16"/>
                <w:szCs w:val="16"/>
              </w:rPr>
            </w:pPr>
          </w:p>
        </w:tc>
      </w:tr>
      <w:tr w:rsidR="00B3773E" w:rsidRPr="00A90048" w:rsidTr="00C7047A">
        <w:trPr>
          <w:trHeight w:val="255"/>
        </w:trPr>
        <w:tc>
          <w:tcPr>
            <w:tcW w:w="7500" w:type="dxa"/>
            <w:tcBorders>
              <w:top w:val="nil"/>
              <w:left w:val="nil"/>
              <w:bottom w:val="nil"/>
              <w:right w:val="nil"/>
            </w:tcBorders>
            <w:shd w:val="clear" w:color="auto" w:fill="auto"/>
            <w:noWrap/>
            <w:vAlign w:val="bottom"/>
            <w:hideMark/>
          </w:tcPr>
          <w:p w:rsidR="00B3773E" w:rsidRPr="00A90048" w:rsidRDefault="00B3773E" w:rsidP="00C7047A">
            <w:pPr>
              <w:rPr>
                <w:sz w:val="16"/>
                <w:szCs w:val="16"/>
              </w:rPr>
            </w:pPr>
          </w:p>
        </w:tc>
        <w:tc>
          <w:tcPr>
            <w:tcW w:w="707" w:type="dxa"/>
            <w:tcBorders>
              <w:top w:val="nil"/>
              <w:left w:val="nil"/>
              <w:bottom w:val="nil"/>
              <w:right w:val="nil"/>
            </w:tcBorders>
            <w:shd w:val="clear" w:color="auto" w:fill="auto"/>
            <w:noWrap/>
            <w:vAlign w:val="bottom"/>
            <w:hideMark/>
          </w:tcPr>
          <w:p w:rsidR="00B3773E" w:rsidRPr="00A90048" w:rsidRDefault="00B3773E" w:rsidP="00C7047A">
            <w:pPr>
              <w:rPr>
                <w:sz w:val="16"/>
                <w:szCs w:val="16"/>
              </w:rPr>
            </w:pPr>
          </w:p>
        </w:tc>
        <w:tc>
          <w:tcPr>
            <w:tcW w:w="2120" w:type="dxa"/>
            <w:tcBorders>
              <w:top w:val="nil"/>
              <w:left w:val="nil"/>
              <w:bottom w:val="nil"/>
              <w:right w:val="nil"/>
            </w:tcBorders>
            <w:shd w:val="clear" w:color="auto" w:fill="auto"/>
            <w:noWrap/>
            <w:vAlign w:val="bottom"/>
            <w:hideMark/>
          </w:tcPr>
          <w:p w:rsidR="00B3773E" w:rsidRPr="00A90048" w:rsidRDefault="00B3773E" w:rsidP="00C7047A">
            <w:pPr>
              <w:rPr>
                <w:sz w:val="16"/>
                <w:szCs w:val="16"/>
              </w:rPr>
            </w:pPr>
          </w:p>
        </w:tc>
        <w:tc>
          <w:tcPr>
            <w:tcW w:w="4021" w:type="dxa"/>
            <w:gridSpan w:val="3"/>
            <w:tcBorders>
              <w:top w:val="nil"/>
              <w:left w:val="nil"/>
              <w:bottom w:val="nil"/>
              <w:right w:val="nil"/>
            </w:tcBorders>
            <w:shd w:val="clear" w:color="auto" w:fill="auto"/>
            <w:noWrap/>
            <w:vAlign w:val="bottom"/>
            <w:hideMark/>
          </w:tcPr>
          <w:p w:rsidR="00B3773E" w:rsidRPr="00A90048" w:rsidRDefault="00B3773E" w:rsidP="00C7047A">
            <w:pPr>
              <w:jc w:val="right"/>
              <w:rPr>
                <w:sz w:val="16"/>
                <w:szCs w:val="16"/>
              </w:rPr>
            </w:pPr>
            <w:r w:rsidRPr="00A90048">
              <w:rPr>
                <w:sz w:val="16"/>
                <w:szCs w:val="16"/>
              </w:rPr>
              <w:t xml:space="preserve">    к постановлению администрации</w:t>
            </w:r>
          </w:p>
        </w:tc>
      </w:tr>
      <w:tr w:rsidR="00B3773E" w:rsidRPr="00A90048" w:rsidTr="00C7047A">
        <w:trPr>
          <w:trHeight w:val="255"/>
        </w:trPr>
        <w:tc>
          <w:tcPr>
            <w:tcW w:w="7500" w:type="dxa"/>
            <w:tcBorders>
              <w:top w:val="nil"/>
              <w:left w:val="nil"/>
              <w:bottom w:val="nil"/>
              <w:right w:val="nil"/>
            </w:tcBorders>
            <w:shd w:val="clear" w:color="auto" w:fill="auto"/>
            <w:noWrap/>
            <w:vAlign w:val="bottom"/>
            <w:hideMark/>
          </w:tcPr>
          <w:p w:rsidR="00B3773E" w:rsidRPr="00A90048" w:rsidRDefault="00B3773E" w:rsidP="00C7047A">
            <w:pPr>
              <w:rPr>
                <w:sz w:val="16"/>
                <w:szCs w:val="16"/>
              </w:rPr>
            </w:pPr>
          </w:p>
        </w:tc>
        <w:tc>
          <w:tcPr>
            <w:tcW w:w="707" w:type="dxa"/>
            <w:tcBorders>
              <w:top w:val="nil"/>
              <w:left w:val="nil"/>
              <w:bottom w:val="nil"/>
              <w:right w:val="nil"/>
            </w:tcBorders>
            <w:shd w:val="clear" w:color="auto" w:fill="auto"/>
            <w:noWrap/>
            <w:vAlign w:val="bottom"/>
            <w:hideMark/>
          </w:tcPr>
          <w:p w:rsidR="00B3773E" w:rsidRPr="00A90048" w:rsidRDefault="00B3773E" w:rsidP="00C7047A">
            <w:pPr>
              <w:rPr>
                <w:sz w:val="16"/>
                <w:szCs w:val="16"/>
              </w:rPr>
            </w:pPr>
          </w:p>
        </w:tc>
        <w:tc>
          <w:tcPr>
            <w:tcW w:w="2120" w:type="dxa"/>
            <w:tcBorders>
              <w:top w:val="nil"/>
              <w:left w:val="nil"/>
              <w:bottom w:val="nil"/>
              <w:right w:val="nil"/>
            </w:tcBorders>
            <w:shd w:val="clear" w:color="auto" w:fill="auto"/>
            <w:noWrap/>
            <w:vAlign w:val="bottom"/>
            <w:hideMark/>
          </w:tcPr>
          <w:p w:rsidR="00B3773E" w:rsidRPr="00A90048" w:rsidRDefault="00B3773E" w:rsidP="00C7047A">
            <w:pPr>
              <w:rPr>
                <w:sz w:val="16"/>
                <w:szCs w:val="16"/>
              </w:rPr>
            </w:pPr>
          </w:p>
        </w:tc>
        <w:tc>
          <w:tcPr>
            <w:tcW w:w="4021" w:type="dxa"/>
            <w:gridSpan w:val="3"/>
            <w:tcBorders>
              <w:top w:val="nil"/>
              <w:left w:val="nil"/>
              <w:bottom w:val="nil"/>
              <w:right w:val="nil"/>
            </w:tcBorders>
            <w:shd w:val="clear" w:color="auto" w:fill="auto"/>
            <w:noWrap/>
            <w:vAlign w:val="bottom"/>
            <w:hideMark/>
          </w:tcPr>
          <w:p w:rsidR="00B3773E" w:rsidRPr="00A90048" w:rsidRDefault="00B3773E" w:rsidP="00C7047A">
            <w:pPr>
              <w:jc w:val="right"/>
              <w:rPr>
                <w:sz w:val="16"/>
                <w:szCs w:val="16"/>
              </w:rPr>
            </w:pPr>
            <w:r w:rsidRPr="00A90048">
              <w:rPr>
                <w:sz w:val="16"/>
                <w:szCs w:val="16"/>
              </w:rPr>
              <w:t xml:space="preserve"> Островского муниципального района</w:t>
            </w:r>
          </w:p>
        </w:tc>
      </w:tr>
      <w:tr w:rsidR="00B3773E" w:rsidRPr="00A90048" w:rsidTr="00C7047A">
        <w:trPr>
          <w:trHeight w:val="255"/>
        </w:trPr>
        <w:tc>
          <w:tcPr>
            <w:tcW w:w="7500" w:type="dxa"/>
            <w:tcBorders>
              <w:top w:val="nil"/>
              <w:left w:val="nil"/>
              <w:bottom w:val="nil"/>
              <w:right w:val="nil"/>
            </w:tcBorders>
            <w:shd w:val="clear" w:color="auto" w:fill="auto"/>
            <w:noWrap/>
            <w:vAlign w:val="bottom"/>
            <w:hideMark/>
          </w:tcPr>
          <w:p w:rsidR="00B3773E" w:rsidRPr="00A90048" w:rsidRDefault="00B3773E" w:rsidP="00C7047A">
            <w:pPr>
              <w:rPr>
                <w:sz w:val="16"/>
                <w:szCs w:val="16"/>
              </w:rPr>
            </w:pPr>
          </w:p>
        </w:tc>
        <w:tc>
          <w:tcPr>
            <w:tcW w:w="707" w:type="dxa"/>
            <w:tcBorders>
              <w:top w:val="nil"/>
              <w:left w:val="nil"/>
              <w:bottom w:val="nil"/>
              <w:right w:val="nil"/>
            </w:tcBorders>
            <w:shd w:val="clear" w:color="auto" w:fill="auto"/>
            <w:noWrap/>
            <w:vAlign w:val="bottom"/>
            <w:hideMark/>
          </w:tcPr>
          <w:p w:rsidR="00B3773E" w:rsidRPr="00A90048" w:rsidRDefault="00B3773E" w:rsidP="00C7047A">
            <w:pPr>
              <w:rPr>
                <w:sz w:val="16"/>
                <w:szCs w:val="16"/>
              </w:rPr>
            </w:pPr>
          </w:p>
        </w:tc>
        <w:tc>
          <w:tcPr>
            <w:tcW w:w="2120" w:type="dxa"/>
            <w:tcBorders>
              <w:top w:val="nil"/>
              <w:left w:val="nil"/>
              <w:bottom w:val="nil"/>
              <w:right w:val="nil"/>
            </w:tcBorders>
            <w:shd w:val="clear" w:color="auto" w:fill="auto"/>
            <w:noWrap/>
            <w:vAlign w:val="bottom"/>
            <w:hideMark/>
          </w:tcPr>
          <w:p w:rsidR="00B3773E" w:rsidRPr="00A90048" w:rsidRDefault="00B3773E" w:rsidP="00C7047A">
            <w:pPr>
              <w:rPr>
                <w:sz w:val="16"/>
                <w:szCs w:val="16"/>
              </w:rPr>
            </w:pPr>
          </w:p>
        </w:tc>
        <w:tc>
          <w:tcPr>
            <w:tcW w:w="4021" w:type="dxa"/>
            <w:gridSpan w:val="3"/>
            <w:tcBorders>
              <w:top w:val="nil"/>
              <w:left w:val="nil"/>
              <w:bottom w:val="nil"/>
              <w:right w:val="nil"/>
            </w:tcBorders>
            <w:shd w:val="clear" w:color="auto" w:fill="auto"/>
            <w:noWrap/>
            <w:vAlign w:val="bottom"/>
            <w:hideMark/>
          </w:tcPr>
          <w:p w:rsidR="00B3773E" w:rsidRPr="00A90048" w:rsidRDefault="00B3773E" w:rsidP="00C7047A">
            <w:pPr>
              <w:jc w:val="right"/>
              <w:rPr>
                <w:sz w:val="16"/>
                <w:szCs w:val="16"/>
              </w:rPr>
            </w:pPr>
            <w:r w:rsidRPr="00A90048">
              <w:rPr>
                <w:sz w:val="16"/>
                <w:szCs w:val="16"/>
              </w:rPr>
              <w:t>от    30.07.  2018г.№  472</w:t>
            </w:r>
          </w:p>
        </w:tc>
      </w:tr>
      <w:tr w:rsidR="00B3773E" w:rsidRPr="00A90048" w:rsidTr="00C7047A">
        <w:trPr>
          <w:trHeight w:val="255"/>
        </w:trPr>
        <w:tc>
          <w:tcPr>
            <w:tcW w:w="7500" w:type="dxa"/>
            <w:tcBorders>
              <w:top w:val="nil"/>
              <w:left w:val="nil"/>
              <w:bottom w:val="nil"/>
              <w:right w:val="nil"/>
            </w:tcBorders>
            <w:shd w:val="clear" w:color="auto" w:fill="auto"/>
            <w:noWrap/>
            <w:vAlign w:val="bottom"/>
            <w:hideMark/>
          </w:tcPr>
          <w:p w:rsidR="00B3773E" w:rsidRPr="00A90048" w:rsidRDefault="00B3773E" w:rsidP="00C7047A">
            <w:pPr>
              <w:rPr>
                <w:sz w:val="16"/>
                <w:szCs w:val="16"/>
              </w:rPr>
            </w:pPr>
          </w:p>
        </w:tc>
        <w:tc>
          <w:tcPr>
            <w:tcW w:w="707" w:type="dxa"/>
            <w:tcBorders>
              <w:top w:val="nil"/>
              <w:left w:val="nil"/>
              <w:bottom w:val="nil"/>
              <w:right w:val="nil"/>
            </w:tcBorders>
            <w:shd w:val="clear" w:color="auto" w:fill="auto"/>
            <w:noWrap/>
            <w:vAlign w:val="bottom"/>
            <w:hideMark/>
          </w:tcPr>
          <w:p w:rsidR="00B3773E" w:rsidRPr="00A90048" w:rsidRDefault="00B3773E" w:rsidP="00C7047A">
            <w:pPr>
              <w:rPr>
                <w:sz w:val="16"/>
                <w:szCs w:val="16"/>
              </w:rPr>
            </w:pPr>
          </w:p>
        </w:tc>
        <w:tc>
          <w:tcPr>
            <w:tcW w:w="2120" w:type="dxa"/>
            <w:tcBorders>
              <w:top w:val="nil"/>
              <w:left w:val="nil"/>
              <w:bottom w:val="nil"/>
              <w:right w:val="nil"/>
            </w:tcBorders>
            <w:shd w:val="clear" w:color="auto" w:fill="auto"/>
            <w:noWrap/>
            <w:vAlign w:val="bottom"/>
            <w:hideMark/>
          </w:tcPr>
          <w:p w:rsidR="00B3773E" w:rsidRPr="00A90048" w:rsidRDefault="00B3773E" w:rsidP="00C7047A">
            <w:pPr>
              <w:rPr>
                <w:sz w:val="16"/>
                <w:szCs w:val="16"/>
              </w:rPr>
            </w:pPr>
          </w:p>
        </w:tc>
        <w:tc>
          <w:tcPr>
            <w:tcW w:w="1324" w:type="dxa"/>
            <w:tcBorders>
              <w:top w:val="nil"/>
              <w:left w:val="nil"/>
              <w:bottom w:val="nil"/>
              <w:right w:val="nil"/>
            </w:tcBorders>
            <w:shd w:val="clear" w:color="auto" w:fill="auto"/>
            <w:noWrap/>
            <w:vAlign w:val="bottom"/>
            <w:hideMark/>
          </w:tcPr>
          <w:p w:rsidR="00B3773E" w:rsidRPr="00A90048" w:rsidRDefault="00B3773E" w:rsidP="00C7047A">
            <w:pPr>
              <w:rPr>
                <w:sz w:val="16"/>
                <w:szCs w:val="16"/>
              </w:rPr>
            </w:pPr>
          </w:p>
        </w:tc>
        <w:tc>
          <w:tcPr>
            <w:tcW w:w="1280" w:type="dxa"/>
            <w:tcBorders>
              <w:top w:val="nil"/>
              <w:left w:val="nil"/>
              <w:bottom w:val="nil"/>
              <w:right w:val="nil"/>
            </w:tcBorders>
            <w:shd w:val="clear" w:color="auto" w:fill="auto"/>
            <w:noWrap/>
            <w:vAlign w:val="bottom"/>
            <w:hideMark/>
          </w:tcPr>
          <w:p w:rsidR="00B3773E" w:rsidRPr="00A90048" w:rsidRDefault="00B3773E" w:rsidP="00C7047A">
            <w:pPr>
              <w:rPr>
                <w:sz w:val="16"/>
                <w:szCs w:val="16"/>
              </w:rPr>
            </w:pPr>
          </w:p>
        </w:tc>
        <w:tc>
          <w:tcPr>
            <w:tcW w:w="1417" w:type="dxa"/>
            <w:tcBorders>
              <w:top w:val="nil"/>
              <w:left w:val="nil"/>
              <w:bottom w:val="nil"/>
              <w:right w:val="nil"/>
            </w:tcBorders>
            <w:shd w:val="clear" w:color="auto" w:fill="auto"/>
            <w:noWrap/>
            <w:vAlign w:val="bottom"/>
            <w:hideMark/>
          </w:tcPr>
          <w:p w:rsidR="00B3773E" w:rsidRPr="00A90048" w:rsidRDefault="00B3773E" w:rsidP="00C7047A">
            <w:pPr>
              <w:rPr>
                <w:sz w:val="16"/>
                <w:szCs w:val="16"/>
              </w:rPr>
            </w:pPr>
          </w:p>
        </w:tc>
      </w:tr>
      <w:tr w:rsidR="00B3773E" w:rsidRPr="00A90048" w:rsidTr="00C7047A">
        <w:trPr>
          <w:trHeight w:val="255"/>
        </w:trPr>
        <w:tc>
          <w:tcPr>
            <w:tcW w:w="7500" w:type="dxa"/>
            <w:tcBorders>
              <w:top w:val="nil"/>
              <w:left w:val="nil"/>
              <w:bottom w:val="nil"/>
              <w:right w:val="nil"/>
            </w:tcBorders>
            <w:shd w:val="clear" w:color="auto" w:fill="auto"/>
            <w:noWrap/>
            <w:vAlign w:val="bottom"/>
            <w:hideMark/>
          </w:tcPr>
          <w:p w:rsidR="00B3773E" w:rsidRPr="00A90048" w:rsidRDefault="00B3773E" w:rsidP="00C7047A">
            <w:pPr>
              <w:rPr>
                <w:sz w:val="16"/>
                <w:szCs w:val="16"/>
              </w:rPr>
            </w:pPr>
          </w:p>
        </w:tc>
        <w:tc>
          <w:tcPr>
            <w:tcW w:w="707" w:type="dxa"/>
            <w:tcBorders>
              <w:top w:val="nil"/>
              <w:left w:val="nil"/>
              <w:bottom w:val="nil"/>
              <w:right w:val="nil"/>
            </w:tcBorders>
            <w:shd w:val="clear" w:color="auto" w:fill="auto"/>
            <w:noWrap/>
            <w:vAlign w:val="bottom"/>
            <w:hideMark/>
          </w:tcPr>
          <w:p w:rsidR="00B3773E" w:rsidRPr="00A90048" w:rsidRDefault="00B3773E" w:rsidP="00C7047A">
            <w:pPr>
              <w:rPr>
                <w:sz w:val="16"/>
                <w:szCs w:val="16"/>
              </w:rPr>
            </w:pPr>
          </w:p>
        </w:tc>
        <w:tc>
          <w:tcPr>
            <w:tcW w:w="2120" w:type="dxa"/>
            <w:tcBorders>
              <w:top w:val="nil"/>
              <w:left w:val="nil"/>
              <w:bottom w:val="nil"/>
              <w:right w:val="nil"/>
            </w:tcBorders>
            <w:shd w:val="clear" w:color="auto" w:fill="auto"/>
            <w:noWrap/>
            <w:vAlign w:val="bottom"/>
            <w:hideMark/>
          </w:tcPr>
          <w:p w:rsidR="00B3773E" w:rsidRPr="00A90048" w:rsidRDefault="00B3773E" w:rsidP="00C7047A">
            <w:pPr>
              <w:rPr>
                <w:sz w:val="16"/>
                <w:szCs w:val="16"/>
              </w:rPr>
            </w:pPr>
          </w:p>
        </w:tc>
        <w:tc>
          <w:tcPr>
            <w:tcW w:w="1324" w:type="dxa"/>
            <w:tcBorders>
              <w:top w:val="nil"/>
              <w:left w:val="nil"/>
              <w:bottom w:val="nil"/>
              <w:right w:val="nil"/>
            </w:tcBorders>
            <w:shd w:val="clear" w:color="auto" w:fill="auto"/>
            <w:noWrap/>
            <w:vAlign w:val="bottom"/>
            <w:hideMark/>
          </w:tcPr>
          <w:p w:rsidR="00B3773E" w:rsidRPr="00A90048" w:rsidRDefault="00B3773E" w:rsidP="00C7047A">
            <w:pPr>
              <w:rPr>
                <w:sz w:val="16"/>
                <w:szCs w:val="16"/>
              </w:rPr>
            </w:pPr>
          </w:p>
        </w:tc>
        <w:tc>
          <w:tcPr>
            <w:tcW w:w="1280" w:type="dxa"/>
            <w:tcBorders>
              <w:top w:val="nil"/>
              <w:left w:val="nil"/>
              <w:bottom w:val="nil"/>
              <w:right w:val="nil"/>
            </w:tcBorders>
            <w:shd w:val="clear" w:color="auto" w:fill="auto"/>
            <w:noWrap/>
            <w:vAlign w:val="bottom"/>
            <w:hideMark/>
          </w:tcPr>
          <w:p w:rsidR="00B3773E" w:rsidRPr="00A90048" w:rsidRDefault="00B3773E" w:rsidP="00C7047A">
            <w:pPr>
              <w:rPr>
                <w:sz w:val="16"/>
                <w:szCs w:val="16"/>
              </w:rPr>
            </w:pPr>
          </w:p>
        </w:tc>
        <w:tc>
          <w:tcPr>
            <w:tcW w:w="1417" w:type="dxa"/>
            <w:tcBorders>
              <w:top w:val="nil"/>
              <w:left w:val="nil"/>
              <w:bottom w:val="nil"/>
              <w:right w:val="nil"/>
            </w:tcBorders>
            <w:shd w:val="clear" w:color="auto" w:fill="auto"/>
            <w:noWrap/>
            <w:vAlign w:val="bottom"/>
            <w:hideMark/>
          </w:tcPr>
          <w:p w:rsidR="00B3773E" w:rsidRPr="00A90048" w:rsidRDefault="00B3773E" w:rsidP="00C7047A">
            <w:pPr>
              <w:rPr>
                <w:sz w:val="16"/>
                <w:szCs w:val="16"/>
              </w:rPr>
            </w:pPr>
          </w:p>
        </w:tc>
      </w:tr>
      <w:tr w:rsidR="00B3773E" w:rsidRPr="00A90048" w:rsidTr="00C7047A">
        <w:trPr>
          <w:trHeight w:val="308"/>
        </w:trPr>
        <w:tc>
          <w:tcPr>
            <w:tcW w:w="14348" w:type="dxa"/>
            <w:gridSpan w:val="6"/>
            <w:tcBorders>
              <w:top w:val="nil"/>
              <w:left w:val="nil"/>
              <w:bottom w:val="nil"/>
              <w:right w:val="nil"/>
            </w:tcBorders>
            <w:shd w:val="clear" w:color="auto" w:fill="auto"/>
            <w:vAlign w:val="bottom"/>
            <w:hideMark/>
          </w:tcPr>
          <w:p w:rsidR="00B3773E" w:rsidRPr="00A90048" w:rsidRDefault="00B3773E" w:rsidP="00C7047A">
            <w:pPr>
              <w:jc w:val="center"/>
              <w:rPr>
                <w:b/>
                <w:bCs/>
                <w:color w:val="000000"/>
                <w:sz w:val="16"/>
                <w:szCs w:val="16"/>
              </w:rPr>
            </w:pPr>
            <w:bookmarkStart w:id="4" w:name="RANGE!A8:F8"/>
            <w:r w:rsidRPr="00A90048">
              <w:rPr>
                <w:b/>
                <w:bCs/>
                <w:color w:val="000000"/>
                <w:sz w:val="16"/>
                <w:szCs w:val="16"/>
              </w:rPr>
              <w:t>ОТЧЕТ  ОБ  ИСПОЛНЕНИИ  БЮДЖЕТА   ОСТРОВСКОГО  МУНИЦИПАЛЬНОГО  РАЙОНА  ЗА  11  КВАРТАЛ  2018 ГОДА</w:t>
            </w:r>
            <w:bookmarkEnd w:id="4"/>
          </w:p>
        </w:tc>
      </w:tr>
      <w:tr w:rsidR="00B3773E" w:rsidRPr="00A90048" w:rsidTr="00C7047A">
        <w:trPr>
          <w:trHeight w:val="308"/>
        </w:trPr>
        <w:tc>
          <w:tcPr>
            <w:tcW w:w="14348" w:type="dxa"/>
            <w:gridSpan w:val="6"/>
            <w:tcBorders>
              <w:top w:val="nil"/>
              <w:left w:val="nil"/>
              <w:bottom w:val="nil"/>
              <w:right w:val="nil"/>
            </w:tcBorders>
            <w:shd w:val="clear" w:color="auto" w:fill="auto"/>
            <w:vAlign w:val="center"/>
            <w:hideMark/>
          </w:tcPr>
          <w:p w:rsidR="00B3773E" w:rsidRPr="00A90048" w:rsidRDefault="00B3773E" w:rsidP="00C7047A">
            <w:pPr>
              <w:jc w:val="center"/>
              <w:rPr>
                <w:b/>
                <w:bCs/>
                <w:color w:val="000000"/>
                <w:sz w:val="16"/>
                <w:szCs w:val="16"/>
              </w:rPr>
            </w:pPr>
            <w:r w:rsidRPr="00A90048">
              <w:rPr>
                <w:b/>
                <w:bCs/>
                <w:color w:val="000000"/>
                <w:sz w:val="16"/>
                <w:szCs w:val="16"/>
              </w:rPr>
              <w:t>1. Доходы бюджета</w:t>
            </w:r>
          </w:p>
        </w:tc>
      </w:tr>
      <w:tr w:rsidR="00B3773E" w:rsidRPr="00A90048" w:rsidTr="00C7047A">
        <w:trPr>
          <w:trHeight w:val="255"/>
        </w:trPr>
        <w:tc>
          <w:tcPr>
            <w:tcW w:w="7500" w:type="dxa"/>
            <w:tcBorders>
              <w:top w:val="nil"/>
              <w:left w:val="nil"/>
              <w:bottom w:val="single" w:sz="4" w:space="0" w:color="000000"/>
              <w:right w:val="nil"/>
            </w:tcBorders>
            <w:shd w:val="clear" w:color="auto" w:fill="auto"/>
            <w:vAlign w:val="center"/>
            <w:hideMark/>
          </w:tcPr>
          <w:p w:rsidR="00B3773E" w:rsidRPr="00A90048" w:rsidRDefault="00B3773E" w:rsidP="00C7047A">
            <w:pPr>
              <w:jc w:val="center"/>
              <w:rPr>
                <w:color w:val="000000"/>
                <w:sz w:val="16"/>
                <w:szCs w:val="16"/>
              </w:rPr>
            </w:pPr>
            <w:r w:rsidRPr="00A90048">
              <w:rPr>
                <w:color w:val="000000"/>
                <w:sz w:val="16"/>
                <w:szCs w:val="16"/>
              </w:rPr>
              <w:t> </w:t>
            </w:r>
          </w:p>
        </w:tc>
        <w:tc>
          <w:tcPr>
            <w:tcW w:w="707" w:type="dxa"/>
            <w:tcBorders>
              <w:top w:val="nil"/>
              <w:left w:val="nil"/>
              <w:bottom w:val="single" w:sz="4" w:space="0" w:color="000000"/>
              <w:right w:val="nil"/>
            </w:tcBorders>
            <w:shd w:val="clear" w:color="auto" w:fill="auto"/>
            <w:vAlign w:val="center"/>
            <w:hideMark/>
          </w:tcPr>
          <w:p w:rsidR="00B3773E" w:rsidRPr="00A90048" w:rsidRDefault="00B3773E" w:rsidP="00C7047A">
            <w:pPr>
              <w:jc w:val="center"/>
              <w:rPr>
                <w:color w:val="000000"/>
                <w:sz w:val="16"/>
                <w:szCs w:val="16"/>
              </w:rPr>
            </w:pPr>
            <w:r w:rsidRPr="00A90048">
              <w:rPr>
                <w:color w:val="000000"/>
                <w:sz w:val="16"/>
                <w:szCs w:val="16"/>
              </w:rPr>
              <w:t> </w:t>
            </w:r>
          </w:p>
        </w:tc>
        <w:tc>
          <w:tcPr>
            <w:tcW w:w="2120" w:type="dxa"/>
            <w:tcBorders>
              <w:top w:val="nil"/>
              <w:left w:val="nil"/>
              <w:bottom w:val="single" w:sz="4" w:space="0" w:color="000000"/>
              <w:right w:val="nil"/>
            </w:tcBorders>
            <w:shd w:val="clear" w:color="auto" w:fill="auto"/>
            <w:vAlign w:val="center"/>
            <w:hideMark/>
          </w:tcPr>
          <w:p w:rsidR="00B3773E" w:rsidRPr="00A90048" w:rsidRDefault="00B3773E" w:rsidP="00C7047A">
            <w:pPr>
              <w:jc w:val="center"/>
              <w:rPr>
                <w:color w:val="000000"/>
                <w:sz w:val="16"/>
                <w:szCs w:val="16"/>
              </w:rPr>
            </w:pPr>
            <w:r w:rsidRPr="00A90048">
              <w:rPr>
                <w:color w:val="000000"/>
                <w:sz w:val="16"/>
                <w:szCs w:val="16"/>
              </w:rPr>
              <w:t> </w:t>
            </w:r>
          </w:p>
        </w:tc>
        <w:tc>
          <w:tcPr>
            <w:tcW w:w="1324" w:type="dxa"/>
            <w:tcBorders>
              <w:top w:val="nil"/>
              <w:left w:val="nil"/>
              <w:bottom w:val="single" w:sz="4" w:space="0" w:color="000000"/>
              <w:right w:val="nil"/>
            </w:tcBorders>
            <w:shd w:val="clear" w:color="auto" w:fill="auto"/>
            <w:vAlign w:val="center"/>
            <w:hideMark/>
          </w:tcPr>
          <w:p w:rsidR="00B3773E" w:rsidRPr="00A90048" w:rsidRDefault="00B3773E" w:rsidP="00C7047A">
            <w:pPr>
              <w:jc w:val="center"/>
              <w:rPr>
                <w:color w:val="000000"/>
                <w:sz w:val="16"/>
                <w:szCs w:val="16"/>
              </w:rPr>
            </w:pPr>
            <w:r w:rsidRPr="00A90048">
              <w:rPr>
                <w:color w:val="000000"/>
                <w:sz w:val="16"/>
                <w:szCs w:val="16"/>
              </w:rPr>
              <w:t> </w:t>
            </w:r>
          </w:p>
        </w:tc>
        <w:tc>
          <w:tcPr>
            <w:tcW w:w="1280" w:type="dxa"/>
            <w:tcBorders>
              <w:top w:val="nil"/>
              <w:left w:val="nil"/>
              <w:bottom w:val="single" w:sz="4" w:space="0" w:color="000000"/>
              <w:right w:val="nil"/>
            </w:tcBorders>
            <w:shd w:val="clear" w:color="auto" w:fill="auto"/>
            <w:vAlign w:val="center"/>
            <w:hideMark/>
          </w:tcPr>
          <w:p w:rsidR="00B3773E" w:rsidRPr="00A90048" w:rsidRDefault="00B3773E" w:rsidP="00C7047A">
            <w:pPr>
              <w:jc w:val="center"/>
              <w:rPr>
                <w:color w:val="000000"/>
                <w:sz w:val="16"/>
                <w:szCs w:val="16"/>
              </w:rPr>
            </w:pPr>
            <w:r w:rsidRPr="00A90048">
              <w:rPr>
                <w:color w:val="000000"/>
                <w:sz w:val="16"/>
                <w:szCs w:val="16"/>
              </w:rPr>
              <w:t> </w:t>
            </w:r>
          </w:p>
        </w:tc>
        <w:tc>
          <w:tcPr>
            <w:tcW w:w="1417" w:type="dxa"/>
            <w:tcBorders>
              <w:top w:val="nil"/>
              <w:left w:val="nil"/>
              <w:bottom w:val="single" w:sz="4" w:space="0" w:color="000000"/>
              <w:right w:val="nil"/>
            </w:tcBorders>
            <w:shd w:val="clear" w:color="auto" w:fill="auto"/>
            <w:vAlign w:val="center"/>
            <w:hideMark/>
          </w:tcPr>
          <w:p w:rsidR="00B3773E" w:rsidRPr="00A90048" w:rsidRDefault="00B3773E" w:rsidP="00C7047A">
            <w:pPr>
              <w:jc w:val="center"/>
              <w:rPr>
                <w:color w:val="000000"/>
                <w:sz w:val="16"/>
                <w:szCs w:val="16"/>
              </w:rPr>
            </w:pPr>
            <w:r w:rsidRPr="00A90048">
              <w:rPr>
                <w:color w:val="000000"/>
                <w:sz w:val="16"/>
                <w:szCs w:val="16"/>
              </w:rPr>
              <w:t> </w:t>
            </w:r>
          </w:p>
        </w:tc>
      </w:tr>
      <w:tr w:rsidR="00B3773E" w:rsidRPr="00A90048" w:rsidTr="00C7047A">
        <w:trPr>
          <w:trHeight w:val="792"/>
        </w:trPr>
        <w:tc>
          <w:tcPr>
            <w:tcW w:w="7500" w:type="dxa"/>
            <w:tcBorders>
              <w:top w:val="nil"/>
              <w:left w:val="single" w:sz="4" w:space="0" w:color="000000"/>
              <w:bottom w:val="single" w:sz="4" w:space="0" w:color="000000"/>
              <w:right w:val="single" w:sz="4" w:space="0" w:color="000000"/>
            </w:tcBorders>
            <w:shd w:val="clear" w:color="auto" w:fill="auto"/>
            <w:vAlign w:val="center"/>
            <w:hideMark/>
          </w:tcPr>
          <w:p w:rsidR="00B3773E" w:rsidRPr="00A90048" w:rsidRDefault="00B3773E" w:rsidP="00C7047A">
            <w:pPr>
              <w:jc w:val="center"/>
              <w:rPr>
                <w:color w:val="000000"/>
                <w:sz w:val="16"/>
                <w:szCs w:val="16"/>
              </w:rPr>
            </w:pPr>
            <w:r w:rsidRPr="00A90048">
              <w:rPr>
                <w:color w:val="000000"/>
                <w:sz w:val="16"/>
                <w:szCs w:val="16"/>
              </w:rPr>
              <w:t>Наименование показателя</w:t>
            </w:r>
          </w:p>
        </w:tc>
        <w:tc>
          <w:tcPr>
            <w:tcW w:w="707" w:type="dxa"/>
            <w:tcBorders>
              <w:top w:val="nil"/>
              <w:left w:val="nil"/>
              <w:bottom w:val="single" w:sz="4" w:space="0" w:color="000000"/>
              <w:right w:val="single" w:sz="4" w:space="0" w:color="000000"/>
            </w:tcBorders>
            <w:shd w:val="clear" w:color="auto" w:fill="auto"/>
            <w:vAlign w:val="center"/>
            <w:hideMark/>
          </w:tcPr>
          <w:p w:rsidR="00B3773E" w:rsidRPr="00A90048" w:rsidRDefault="00B3773E" w:rsidP="00C7047A">
            <w:pPr>
              <w:jc w:val="center"/>
              <w:rPr>
                <w:color w:val="000000"/>
                <w:sz w:val="16"/>
                <w:szCs w:val="16"/>
              </w:rPr>
            </w:pPr>
            <w:r w:rsidRPr="00A90048">
              <w:rPr>
                <w:color w:val="000000"/>
                <w:sz w:val="16"/>
                <w:szCs w:val="16"/>
              </w:rPr>
              <w:t>Код строки</w:t>
            </w:r>
          </w:p>
        </w:tc>
        <w:tc>
          <w:tcPr>
            <w:tcW w:w="2120" w:type="dxa"/>
            <w:tcBorders>
              <w:top w:val="nil"/>
              <w:left w:val="nil"/>
              <w:bottom w:val="single" w:sz="4" w:space="0" w:color="000000"/>
              <w:right w:val="single" w:sz="4" w:space="0" w:color="000000"/>
            </w:tcBorders>
            <w:shd w:val="clear" w:color="auto" w:fill="auto"/>
            <w:vAlign w:val="center"/>
            <w:hideMark/>
          </w:tcPr>
          <w:p w:rsidR="00B3773E" w:rsidRPr="00A90048" w:rsidRDefault="00B3773E" w:rsidP="00C7047A">
            <w:pPr>
              <w:jc w:val="center"/>
              <w:rPr>
                <w:color w:val="000000"/>
                <w:sz w:val="16"/>
                <w:szCs w:val="16"/>
              </w:rPr>
            </w:pPr>
            <w:r w:rsidRPr="00A90048">
              <w:rPr>
                <w:color w:val="000000"/>
                <w:sz w:val="16"/>
                <w:szCs w:val="16"/>
              </w:rPr>
              <w:t>Код дохода по бюджетной классификации</w:t>
            </w:r>
          </w:p>
        </w:tc>
        <w:tc>
          <w:tcPr>
            <w:tcW w:w="1324" w:type="dxa"/>
            <w:tcBorders>
              <w:top w:val="nil"/>
              <w:left w:val="nil"/>
              <w:bottom w:val="single" w:sz="4" w:space="0" w:color="000000"/>
              <w:right w:val="single" w:sz="4" w:space="0" w:color="000000"/>
            </w:tcBorders>
            <w:shd w:val="clear" w:color="auto" w:fill="auto"/>
            <w:vAlign w:val="center"/>
            <w:hideMark/>
          </w:tcPr>
          <w:p w:rsidR="00B3773E" w:rsidRPr="00A90048" w:rsidRDefault="00B3773E" w:rsidP="00C7047A">
            <w:pPr>
              <w:jc w:val="center"/>
              <w:rPr>
                <w:color w:val="000000"/>
                <w:sz w:val="16"/>
                <w:szCs w:val="16"/>
              </w:rPr>
            </w:pPr>
            <w:r w:rsidRPr="00A90048">
              <w:rPr>
                <w:color w:val="000000"/>
                <w:sz w:val="16"/>
                <w:szCs w:val="16"/>
              </w:rPr>
              <w:t>Утвержденные бюджетные назначения</w:t>
            </w:r>
          </w:p>
        </w:tc>
        <w:tc>
          <w:tcPr>
            <w:tcW w:w="1280" w:type="dxa"/>
            <w:tcBorders>
              <w:top w:val="nil"/>
              <w:left w:val="nil"/>
              <w:bottom w:val="single" w:sz="4" w:space="0" w:color="000000"/>
              <w:right w:val="single" w:sz="4" w:space="0" w:color="000000"/>
            </w:tcBorders>
            <w:shd w:val="clear" w:color="auto" w:fill="auto"/>
            <w:vAlign w:val="center"/>
            <w:hideMark/>
          </w:tcPr>
          <w:p w:rsidR="00B3773E" w:rsidRPr="00A90048" w:rsidRDefault="00B3773E" w:rsidP="00C7047A">
            <w:pPr>
              <w:jc w:val="center"/>
              <w:rPr>
                <w:color w:val="000000"/>
                <w:sz w:val="16"/>
                <w:szCs w:val="16"/>
              </w:rPr>
            </w:pPr>
            <w:r w:rsidRPr="00A90048">
              <w:rPr>
                <w:color w:val="000000"/>
                <w:sz w:val="16"/>
                <w:szCs w:val="16"/>
              </w:rPr>
              <w:t>Исполнено</w:t>
            </w:r>
          </w:p>
        </w:tc>
        <w:tc>
          <w:tcPr>
            <w:tcW w:w="1417" w:type="dxa"/>
            <w:tcBorders>
              <w:top w:val="nil"/>
              <w:left w:val="nil"/>
              <w:bottom w:val="single" w:sz="4" w:space="0" w:color="000000"/>
              <w:right w:val="single" w:sz="4" w:space="0" w:color="000000"/>
            </w:tcBorders>
            <w:shd w:val="clear" w:color="auto" w:fill="auto"/>
            <w:vAlign w:val="center"/>
            <w:hideMark/>
          </w:tcPr>
          <w:p w:rsidR="00B3773E" w:rsidRPr="00A90048" w:rsidRDefault="00B3773E" w:rsidP="00C7047A">
            <w:pPr>
              <w:jc w:val="center"/>
              <w:rPr>
                <w:color w:val="000000"/>
                <w:sz w:val="16"/>
                <w:szCs w:val="16"/>
              </w:rPr>
            </w:pPr>
            <w:r w:rsidRPr="00A90048">
              <w:rPr>
                <w:color w:val="000000"/>
                <w:sz w:val="16"/>
                <w:szCs w:val="16"/>
              </w:rPr>
              <w:t>Неисполненные назначения</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vAlign w:val="center"/>
            <w:hideMark/>
          </w:tcPr>
          <w:p w:rsidR="00B3773E" w:rsidRPr="00A90048" w:rsidRDefault="00B3773E" w:rsidP="00C7047A">
            <w:pPr>
              <w:jc w:val="center"/>
              <w:rPr>
                <w:color w:val="000000"/>
                <w:sz w:val="16"/>
                <w:szCs w:val="16"/>
              </w:rPr>
            </w:pPr>
            <w:r w:rsidRPr="00A90048">
              <w:rPr>
                <w:color w:val="000000"/>
                <w:sz w:val="16"/>
                <w:szCs w:val="16"/>
              </w:rPr>
              <w:t>1</w:t>
            </w:r>
          </w:p>
        </w:tc>
        <w:tc>
          <w:tcPr>
            <w:tcW w:w="707" w:type="dxa"/>
            <w:tcBorders>
              <w:top w:val="nil"/>
              <w:left w:val="nil"/>
              <w:bottom w:val="single" w:sz="8" w:space="0" w:color="000000"/>
              <w:right w:val="single" w:sz="4" w:space="0" w:color="000000"/>
            </w:tcBorders>
            <w:shd w:val="clear" w:color="auto" w:fill="auto"/>
            <w:vAlign w:val="center"/>
            <w:hideMark/>
          </w:tcPr>
          <w:p w:rsidR="00B3773E" w:rsidRPr="00A90048" w:rsidRDefault="00B3773E" w:rsidP="00C7047A">
            <w:pPr>
              <w:jc w:val="center"/>
              <w:rPr>
                <w:color w:val="000000"/>
                <w:sz w:val="16"/>
                <w:szCs w:val="16"/>
              </w:rPr>
            </w:pPr>
            <w:r w:rsidRPr="00A90048">
              <w:rPr>
                <w:color w:val="000000"/>
                <w:sz w:val="16"/>
                <w:szCs w:val="16"/>
              </w:rPr>
              <w:t>2</w:t>
            </w:r>
          </w:p>
        </w:tc>
        <w:tc>
          <w:tcPr>
            <w:tcW w:w="2120" w:type="dxa"/>
            <w:tcBorders>
              <w:top w:val="nil"/>
              <w:left w:val="nil"/>
              <w:bottom w:val="single" w:sz="8" w:space="0" w:color="000000"/>
              <w:right w:val="single" w:sz="4" w:space="0" w:color="000000"/>
            </w:tcBorders>
            <w:shd w:val="clear" w:color="auto" w:fill="auto"/>
            <w:vAlign w:val="center"/>
            <w:hideMark/>
          </w:tcPr>
          <w:p w:rsidR="00B3773E" w:rsidRPr="00A90048" w:rsidRDefault="00B3773E" w:rsidP="00C7047A">
            <w:pPr>
              <w:jc w:val="center"/>
              <w:rPr>
                <w:color w:val="000000"/>
                <w:sz w:val="16"/>
                <w:szCs w:val="16"/>
              </w:rPr>
            </w:pPr>
            <w:r w:rsidRPr="00A90048">
              <w:rPr>
                <w:color w:val="000000"/>
                <w:sz w:val="16"/>
                <w:szCs w:val="16"/>
              </w:rPr>
              <w:t>3</w:t>
            </w:r>
          </w:p>
        </w:tc>
        <w:tc>
          <w:tcPr>
            <w:tcW w:w="1324" w:type="dxa"/>
            <w:tcBorders>
              <w:top w:val="nil"/>
              <w:left w:val="nil"/>
              <w:bottom w:val="single" w:sz="8" w:space="0" w:color="000000"/>
              <w:right w:val="single" w:sz="4" w:space="0" w:color="000000"/>
            </w:tcBorders>
            <w:shd w:val="clear" w:color="auto" w:fill="auto"/>
            <w:vAlign w:val="center"/>
            <w:hideMark/>
          </w:tcPr>
          <w:p w:rsidR="00B3773E" w:rsidRPr="00A90048" w:rsidRDefault="00B3773E" w:rsidP="00C7047A">
            <w:pPr>
              <w:jc w:val="center"/>
              <w:rPr>
                <w:color w:val="000000"/>
                <w:sz w:val="16"/>
                <w:szCs w:val="16"/>
              </w:rPr>
            </w:pPr>
            <w:r w:rsidRPr="00A90048">
              <w:rPr>
                <w:color w:val="000000"/>
                <w:sz w:val="16"/>
                <w:szCs w:val="16"/>
              </w:rPr>
              <w:t>4</w:t>
            </w:r>
          </w:p>
        </w:tc>
        <w:tc>
          <w:tcPr>
            <w:tcW w:w="1280" w:type="dxa"/>
            <w:tcBorders>
              <w:top w:val="nil"/>
              <w:left w:val="nil"/>
              <w:bottom w:val="single" w:sz="8" w:space="0" w:color="000000"/>
              <w:right w:val="single" w:sz="4" w:space="0" w:color="000000"/>
            </w:tcBorders>
            <w:shd w:val="clear" w:color="auto" w:fill="auto"/>
            <w:vAlign w:val="center"/>
            <w:hideMark/>
          </w:tcPr>
          <w:p w:rsidR="00B3773E" w:rsidRPr="00A90048" w:rsidRDefault="00B3773E" w:rsidP="00C7047A">
            <w:pPr>
              <w:jc w:val="center"/>
              <w:rPr>
                <w:color w:val="000000"/>
                <w:sz w:val="16"/>
                <w:szCs w:val="16"/>
              </w:rPr>
            </w:pPr>
            <w:r w:rsidRPr="00A90048">
              <w:rPr>
                <w:color w:val="000000"/>
                <w:sz w:val="16"/>
                <w:szCs w:val="16"/>
              </w:rPr>
              <w:t>5</w:t>
            </w:r>
          </w:p>
        </w:tc>
        <w:tc>
          <w:tcPr>
            <w:tcW w:w="1417" w:type="dxa"/>
            <w:tcBorders>
              <w:top w:val="nil"/>
              <w:left w:val="nil"/>
              <w:bottom w:val="single" w:sz="8" w:space="0" w:color="000000"/>
              <w:right w:val="single" w:sz="4" w:space="0" w:color="000000"/>
            </w:tcBorders>
            <w:shd w:val="clear" w:color="auto" w:fill="auto"/>
            <w:vAlign w:val="center"/>
            <w:hideMark/>
          </w:tcPr>
          <w:p w:rsidR="00B3773E" w:rsidRPr="00A90048" w:rsidRDefault="00B3773E" w:rsidP="00C7047A">
            <w:pPr>
              <w:jc w:val="center"/>
              <w:rPr>
                <w:color w:val="000000"/>
                <w:sz w:val="16"/>
                <w:szCs w:val="16"/>
              </w:rPr>
            </w:pPr>
            <w:r w:rsidRPr="00A90048">
              <w:rPr>
                <w:color w:val="000000"/>
                <w:sz w:val="16"/>
                <w:szCs w:val="16"/>
              </w:rPr>
              <w:t>6</w:t>
            </w:r>
          </w:p>
        </w:tc>
      </w:tr>
      <w:tr w:rsidR="00B3773E" w:rsidRPr="00A90048" w:rsidTr="00C7047A">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 xml:space="preserve">Доходы бюджета - ВСЕГО: </w:t>
            </w:r>
            <w:r w:rsidRPr="00A90048">
              <w:rPr>
                <w:color w:val="000000"/>
                <w:sz w:val="16"/>
                <w:szCs w:val="16"/>
              </w:rPr>
              <w:br/>
              <w:t>В том числе:</w:t>
            </w:r>
          </w:p>
        </w:tc>
        <w:tc>
          <w:tcPr>
            <w:tcW w:w="707" w:type="dxa"/>
            <w:tcBorders>
              <w:top w:val="single" w:sz="4" w:space="0" w:color="000000"/>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010</w:t>
            </w:r>
          </w:p>
        </w:tc>
        <w:tc>
          <w:tcPr>
            <w:tcW w:w="2120" w:type="dxa"/>
            <w:tcBorders>
              <w:top w:val="single" w:sz="4" w:space="0" w:color="000000"/>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X</w:t>
            </w:r>
          </w:p>
        </w:tc>
        <w:tc>
          <w:tcPr>
            <w:tcW w:w="1324" w:type="dxa"/>
            <w:tcBorders>
              <w:top w:val="single" w:sz="4" w:space="0" w:color="000000"/>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283 262 520,00</w:t>
            </w:r>
          </w:p>
        </w:tc>
        <w:tc>
          <w:tcPr>
            <w:tcW w:w="1280" w:type="dxa"/>
            <w:tcBorders>
              <w:top w:val="single" w:sz="4" w:space="0" w:color="000000"/>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138 904 443,56</w:t>
            </w:r>
          </w:p>
        </w:tc>
        <w:tc>
          <w:tcPr>
            <w:tcW w:w="1417" w:type="dxa"/>
            <w:tcBorders>
              <w:top w:val="single" w:sz="4" w:space="0" w:color="000000"/>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144 358 076,44</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НАЛОГОВЫЕ И НЕНАЛОГОВЫЕ ДОХОДЫ</w:t>
            </w:r>
          </w:p>
        </w:tc>
        <w:tc>
          <w:tcPr>
            <w:tcW w:w="707"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010</w:t>
            </w:r>
          </w:p>
        </w:tc>
        <w:tc>
          <w:tcPr>
            <w:tcW w:w="21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000 10000000000000000</w:t>
            </w:r>
          </w:p>
        </w:tc>
        <w:tc>
          <w:tcPr>
            <w:tcW w:w="1324"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41 099 000,00</w:t>
            </w:r>
          </w:p>
        </w:tc>
        <w:tc>
          <w:tcPr>
            <w:tcW w:w="128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19 392 848,55</w:t>
            </w:r>
          </w:p>
        </w:tc>
        <w:tc>
          <w:tcPr>
            <w:tcW w:w="1417"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21 706 151,45</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НАЛОГИ НА ПРИБЫЛЬ, ДОХОДЫ</w:t>
            </w:r>
          </w:p>
        </w:tc>
        <w:tc>
          <w:tcPr>
            <w:tcW w:w="707"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010</w:t>
            </w:r>
          </w:p>
        </w:tc>
        <w:tc>
          <w:tcPr>
            <w:tcW w:w="21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000 10100000000000000</w:t>
            </w:r>
          </w:p>
        </w:tc>
        <w:tc>
          <w:tcPr>
            <w:tcW w:w="1324"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14 560 000,00</w:t>
            </w:r>
          </w:p>
        </w:tc>
        <w:tc>
          <w:tcPr>
            <w:tcW w:w="128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7 331 898,21</w:t>
            </w:r>
          </w:p>
        </w:tc>
        <w:tc>
          <w:tcPr>
            <w:tcW w:w="1417"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7 228 101,79</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Налог на доходы физических лиц</w:t>
            </w:r>
          </w:p>
        </w:tc>
        <w:tc>
          <w:tcPr>
            <w:tcW w:w="707"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010</w:t>
            </w:r>
          </w:p>
        </w:tc>
        <w:tc>
          <w:tcPr>
            <w:tcW w:w="21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000 10102000010000110</w:t>
            </w:r>
          </w:p>
        </w:tc>
        <w:tc>
          <w:tcPr>
            <w:tcW w:w="1324"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14 560 000,00</w:t>
            </w:r>
          </w:p>
        </w:tc>
        <w:tc>
          <w:tcPr>
            <w:tcW w:w="128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7 331 898,21</w:t>
            </w:r>
          </w:p>
        </w:tc>
        <w:tc>
          <w:tcPr>
            <w:tcW w:w="1417"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7 228 101,79</w:t>
            </w:r>
          </w:p>
        </w:tc>
      </w:tr>
      <w:tr w:rsidR="00B3773E" w:rsidRPr="00A90048" w:rsidTr="00C7047A">
        <w:trPr>
          <w:trHeight w:val="900"/>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w:t>
            </w:r>
          </w:p>
        </w:tc>
        <w:tc>
          <w:tcPr>
            <w:tcW w:w="707"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010</w:t>
            </w:r>
          </w:p>
        </w:tc>
        <w:tc>
          <w:tcPr>
            <w:tcW w:w="21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000 10102010010000110</w:t>
            </w:r>
          </w:p>
        </w:tc>
        <w:tc>
          <w:tcPr>
            <w:tcW w:w="1324"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14 487 200,00</w:t>
            </w:r>
          </w:p>
        </w:tc>
        <w:tc>
          <w:tcPr>
            <w:tcW w:w="128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7 319 695,00</w:t>
            </w:r>
          </w:p>
        </w:tc>
        <w:tc>
          <w:tcPr>
            <w:tcW w:w="1417"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7 167 505,00</w:t>
            </w:r>
          </w:p>
        </w:tc>
      </w:tr>
      <w:tr w:rsidR="00B3773E" w:rsidRPr="00A90048" w:rsidTr="00C7047A">
        <w:trPr>
          <w:trHeight w:val="112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707"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010</w:t>
            </w:r>
          </w:p>
        </w:tc>
        <w:tc>
          <w:tcPr>
            <w:tcW w:w="21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000 10102020010000110</w:t>
            </w:r>
          </w:p>
        </w:tc>
        <w:tc>
          <w:tcPr>
            <w:tcW w:w="1324"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30 600,00</w:t>
            </w:r>
          </w:p>
        </w:tc>
        <w:tc>
          <w:tcPr>
            <w:tcW w:w="128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-1 696,86</w:t>
            </w:r>
          </w:p>
        </w:tc>
        <w:tc>
          <w:tcPr>
            <w:tcW w:w="1417"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32 296,86</w:t>
            </w:r>
          </w:p>
        </w:tc>
      </w:tr>
      <w:tr w:rsidR="00B3773E" w:rsidRPr="00A90048" w:rsidTr="00C7047A">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Налог на доходы физических лиц с доходов, полученных физическими лицами в соответствии со статьей 228 Налогового кодекса Российской Федерации</w:t>
            </w:r>
          </w:p>
        </w:tc>
        <w:tc>
          <w:tcPr>
            <w:tcW w:w="707"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010</w:t>
            </w:r>
          </w:p>
        </w:tc>
        <w:tc>
          <w:tcPr>
            <w:tcW w:w="21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000 10102030010000110</w:t>
            </w:r>
          </w:p>
        </w:tc>
        <w:tc>
          <w:tcPr>
            <w:tcW w:w="1324"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36 400,00</w:t>
            </w:r>
          </w:p>
        </w:tc>
        <w:tc>
          <w:tcPr>
            <w:tcW w:w="128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11 622,83</w:t>
            </w:r>
          </w:p>
        </w:tc>
        <w:tc>
          <w:tcPr>
            <w:tcW w:w="1417"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24 777,17</w:t>
            </w:r>
          </w:p>
        </w:tc>
      </w:tr>
      <w:tr w:rsidR="00B3773E" w:rsidRPr="00A90048" w:rsidTr="00C7047A">
        <w:trPr>
          <w:trHeight w:val="900"/>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w:t>
            </w:r>
          </w:p>
        </w:tc>
        <w:tc>
          <w:tcPr>
            <w:tcW w:w="707"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010</w:t>
            </w:r>
          </w:p>
        </w:tc>
        <w:tc>
          <w:tcPr>
            <w:tcW w:w="21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000 10102040010000110</w:t>
            </w:r>
          </w:p>
        </w:tc>
        <w:tc>
          <w:tcPr>
            <w:tcW w:w="1324"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5 800,00</w:t>
            </w:r>
          </w:p>
        </w:tc>
        <w:tc>
          <w:tcPr>
            <w:tcW w:w="128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2 277,24</w:t>
            </w:r>
          </w:p>
        </w:tc>
        <w:tc>
          <w:tcPr>
            <w:tcW w:w="1417"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3 522,76</w:t>
            </w:r>
          </w:p>
        </w:tc>
      </w:tr>
      <w:tr w:rsidR="00B3773E" w:rsidRPr="00A90048" w:rsidTr="00C7047A">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НАЛОГИ НА ТОВАРЫ (РАБОТЫ, УСЛУГИ), РЕАЛИЗУЕМЫЕ НА ТЕРРИТОРИИ РОССИЙСКОЙ ФЕДЕРАЦИИ</w:t>
            </w:r>
          </w:p>
        </w:tc>
        <w:tc>
          <w:tcPr>
            <w:tcW w:w="707"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010</w:t>
            </w:r>
          </w:p>
        </w:tc>
        <w:tc>
          <w:tcPr>
            <w:tcW w:w="21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000 10300000000000000</w:t>
            </w:r>
          </w:p>
        </w:tc>
        <w:tc>
          <w:tcPr>
            <w:tcW w:w="1324"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2 800 000,00</w:t>
            </w:r>
          </w:p>
        </w:tc>
        <w:tc>
          <w:tcPr>
            <w:tcW w:w="128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1 314 262,04</w:t>
            </w:r>
          </w:p>
        </w:tc>
        <w:tc>
          <w:tcPr>
            <w:tcW w:w="1417"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1 485 737,96</w:t>
            </w:r>
          </w:p>
        </w:tc>
      </w:tr>
      <w:tr w:rsidR="00B3773E" w:rsidRPr="00A90048" w:rsidTr="00C7047A">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Акцизы по подакцизным товарам (продукции), производимым на территории Российской Федерации</w:t>
            </w:r>
          </w:p>
        </w:tc>
        <w:tc>
          <w:tcPr>
            <w:tcW w:w="707"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010</w:t>
            </w:r>
          </w:p>
        </w:tc>
        <w:tc>
          <w:tcPr>
            <w:tcW w:w="21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000 10302000010000110</w:t>
            </w:r>
          </w:p>
        </w:tc>
        <w:tc>
          <w:tcPr>
            <w:tcW w:w="1324"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2 800 000,00</w:t>
            </w:r>
          </w:p>
        </w:tc>
        <w:tc>
          <w:tcPr>
            <w:tcW w:w="128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1 314 262,04</w:t>
            </w:r>
          </w:p>
        </w:tc>
        <w:tc>
          <w:tcPr>
            <w:tcW w:w="1417"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1 485 737,96</w:t>
            </w:r>
          </w:p>
        </w:tc>
      </w:tr>
      <w:tr w:rsidR="00B3773E" w:rsidRPr="00A90048" w:rsidTr="00C7047A">
        <w:trPr>
          <w:trHeight w:val="67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707"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010</w:t>
            </w:r>
          </w:p>
        </w:tc>
        <w:tc>
          <w:tcPr>
            <w:tcW w:w="21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000 10302230010000110</w:t>
            </w:r>
          </w:p>
        </w:tc>
        <w:tc>
          <w:tcPr>
            <w:tcW w:w="1324"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990 500,00</w:t>
            </w:r>
          </w:p>
        </w:tc>
        <w:tc>
          <w:tcPr>
            <w:tcW w:w="128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569 573,27</w:t>
            </w:r>
          </w:p>
        </w:tc>
        <w:tc>
          <w:tcPr>
            <w:tcW w:w="1417"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420 926,73</w:t>
            </w:r>
          </w:p>
        </w:tc>
      </w:tr>
      <w:tr w:rsidR="00B3773E" w:rsidRPr="00A90048" w:rsidTr="00C7047A">
        <w:trPr>
          <w:trHeight w:val="900"/>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Доходы от уплаты акцизов на моторные масла для дизельных и (или) карбюраторных (</w:t>
            </w:r>
            <w:proofErr w:type="spellStart"/>
            <w:r w:rsidRPr="00A90048">
              <w:rPr>
                <w:color w:val="000000"/>
                <w:sz w:val="16"/>
                <w:szCs w:val="16"/>
              </w:rPr>
              <w:t>инжекторных</w:t>
            </w:r>
            <w:proofErr w:type="spellEnd"/>
            <w:r w:rsidRPr="00A90048">
              <w:rPr>
                <w:color w:val="000000"/>
                <w:sz w:val="16"/>
                <w:szCs w:val="16"/>
              </w:rPr>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707"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010</w:t>
            </w:r>
          </w:p>
        </w:tc>
        <w:tc>
          <w:tcPr>
            <w:tcW w:w="21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000 10302240010000110</w:t>
            </w:r>
          </w:p>
        </w:tc>
        <w:tc>
          <w:tcPr>
            <w:tcW w:w="1324"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13 800,00</w:t>
            </w:r>
          </w:p>
        </w:tc>
        <w:tc>
          <w:tcPr>
            <w:tcW w:w="128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4 317,81</w:t>
            </w:r>
          </w:p>
        </w:tc>
        <w:tc>
          <w:tcPr>
            <w:tcW w:w="1417"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9 482,19</w:t>
            </w:r>
          </w:p>
        </w:tc>
      </w:tr>
      <w:tr w:rsidR="00B3773E" w:rsidRPr="00A90048" w:rsidTr="00C7047A">
        <w:trPr>
          <w:trHeight w:val="67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lastRenderedPageBreak/>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707"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010</w:t>
            </w:r>
          </w:p>
        </w:tc>
        <w:tc>
          <w:tcPr>
            <w:tcW w:w="21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000 10302250010000110</w:t>
            </w:r>
          </w:p>
        </w:tc>
        <w:tc>
          <w:tcPr>
            <w:tcW w:w="1324"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1 936 000,00</w:t>
            </w:r>
          </w:p>
        </w:tc>
        <w:tc>
          <w:tcPr>
            <w:tcW w:w="128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858 711,38</w:t>
            </w:r>
          </w:p>
        </w:tc>
        <w:tc>
          <w:tcPr>
            <w:tcW w:w="1417"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1 077 288,62</w:t>
            </w:r>
          </w:p>
        </w:tc>
      </w:tr>
      <w:tr w:rsidR="00B3773E" w:rsidRPr="00A90048" w:rsidTr="00C7047A">
        <w:trPr>
          <w:trHeight w:val="67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707"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010</w:t>
            </w:r>
          </w:p>
        </w:tc>
        <w:tc>
          <w:tcPr>
            <w:tcW w:w="21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000 10302260010000110</w:t>
            </w:r>
          </w:p>
        </w:tc>
        <w:tc>
          <w:tcPr>
            <w:tcW w:w="1324"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-140 300,00</w:t>
            </w:r>
          </w:p>
        </w:tc>
        <w:tc>
          <w:tcPr>
            <w:tcW w:w="128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-118 340,42</w:t>
            </w:r>
          </w:p>
        </w:tc>
        <w:tc>
          <w:tcPr>
            <w:tcW w:w="1417"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-21 959,58</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НАЛОГИ НА СОВОКУПНЫЙ ДОХОД</w:t>
            </w:r>
          </w:p>
        </w:tc>
        <w:tc>
          <w:tcPr>
            <w:tcW w:w="707"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010</w:t>
            </w:r>
          </w:p>
        </w:tc>
        <w:tc>
          <w:tcPr>
            <w:tcW w:w="21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000 10500000000000000</w:t>
            </w:r>
          </w:p>
        </w:tc>
        <w:tc>
          <w:tcPr>
            <w:tcW w:w="1324"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10 000 200,00</w:t>
            </w:r>
          </w:p>
        </w:tc>
        <w:tc>
          <w:tcPr>
            <w:tcW w:w="128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4 783 682,62</w:t>
            </w:r>
          </w:p>
        </w:tc>
        <w:tc>
          <w:tcPr>
            <w:tcW w:w="1417"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5 216 517,38</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Налог, взимаемый в связи с применением упрощенной системы налогообложения</w:t>
            </w:r>
          </w:p>
        </w:tc>
        <w:tc>
          <w:tcPr>
            <w:tcW w:w="707"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010</w:t>
            </w:r>
          </w:p>
        </w:tc>
        <w:tc>
          <w:tcPr>
            <w:tcW w:w="21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000 10501000000000110</w:t>
            </w:r>
          </w:p>
        </w:tc>
        <w:tc>
          <w:tcPr>
            <w:tcW w:w="1324"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4 600 000,00</w:t>
            </w:r>
          </w:p>
        </w:tc>
        <w:tc>
          <w:tcPr>
            <w:tcW w:w="128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2 406 344,47</w:t>
            </w:r>
          </w:p>
        </w:tc>
        <w:tc>
          <w:tcPr>
            <w:tcW w:w="1417"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2 193 655,53</w:t>
            </w:r>
          </w:p>
        </w:tc>
      </w:tr>
      <w:tr w:rsidR="00B3773E" w:rsidRPr="00A90048" w:rsidTr="00C7047A">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Налог, взимаемый с налогоплательщиков, выбравших в качестве объекта налогообложения доходы</w:t>
            </w:r>
          </w:p>
        </w:tc>
        <w:tc>
          <w:tcPr>
            <w:tcW w:w="707"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010</w:t>
            </w:r>
          </w:p>
        </w:tc>
        <w:tc>
          <w:tcPr>
            <w:tcW w:w="21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000 10501010010000110</w:t>
            </w:r>
          </w:p>
        </w:tc>
        <w:tc>
          <w:tcPr>
            <w:tcW w:w="1324"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2 879 600,00</w:t>
            </w:r>
          </w:p>
        </w:tc>
        <w:tc>
          <w:tcPr>
            <w:tcW w:w="128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1 512 397,17</w:t>
            </w:r>
          </w:p>
        </w:tc>
        <w:tc>
          <w:tcPr>
            <w:tcW w:w="1417"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1 367 202,83</w:t>
            </w:r>
          </w:p>
        </w:tc>
      </w:tr>
      <w:tr w:rsidR="00B3773E" w:rsidRPr="00A90048" w:rsidTr="00C7047A">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Налог, взимаемый с налогоплательщиков, выбравших в качестве объекта налогообложения доходы</w:t>
            </w:r>
          </w:p>
        </w:tc>
        <w:tc>
          <w:tcPr>
            <w:tcW w:w="707"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010</w:t>
            </w:r>
          </w:p>
        </w:tc>
        <w:tc>
          <w:tcPr>
            <w:tcW w:w="21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000 10501011010000110</w:t>
            </w:r>
          </w:p>
        </w:tc>
        <w:tc>
          <w:tcPr>
            <w:tcW w:w="1324"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2 879 600,00</w:t>
            </w:r>
          </w:p>
        </w:tc>
        <w:tc>
          <w:tcPr>
            <w:tcW w:w="128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1 512 502,17</w:t>
            </w:r>
          </w:p>
        </w:tc>
        <w:tc>
          <w:tcPr>
            <w:tcW w:w="1417"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1 367 097,83</w:t>
            </w:r>
          </w:p>
        </w:tc>
      </w:tr>
      <w:tr w:rsidR="00B3773E" w:rsidRPr="00A90048" w:rsidTr="00C7047A">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Налог, взимаемый с налогоплательщиков, выбравших в качестве объекта налогообложения доходы (за налоговые периоды, истекшие до 1 января 2011 года)</w:t>
            </w:r>
          </w:p>
        </w:tc>
        <w:tc>
          <w:tcPr>
            <w:tcW w:w="707"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010</w:t>
            </w:r>
          </w:p>
        </w:tc>
        <w:tc>
          <w:tcPr>
            <w:tcW w:w="21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000 10501012010000110</w:t>
            </w:r>
          </w:p>
        </w:tc>
        <w:tc>
          <w:tcPr>
            <w:tcW w:w="1324"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c>
          <w:tcPr>
            <w:tcW w:w="128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-105,00</w:t>
            </w:r>
          </w:p>
        </w:tc>
        <w:tc>
          <w:tcPr>
            <w:tcW w:w="1417"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r>
      <w:tr w:rsidR="00B3773E" w:rsidRPr="00A90048" w:rsidTr="00C7047A">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Налог, взимаемый с налогоплательщиков, выбравших в качестве объекта налогообложения доходы, уменьшенные на величину расходов</w:t>
            </w:r>
          </w:p>
        </w:tc>
        <w:tc>
          <w:tcPr>
            <w:tcW w:w="707"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010</w:t>
            </w:r>
          </w:p>
        </w:tc>
        <w:tc>
          <w:tcPr>
            <w:tcW w:w="21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000 10501020010000110</w:t>
            </w:r>
          </w:p>
        </w:tc>
        <w:tc>
          <w:tcPr>
            <w:tcW w:w="1324"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1 628 400,00</w:t>
            </w:r>
          </w:p>
        </w:tc>
        <w:tc>
          <w:tcPr>
            <w:tcW w:w="128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1 051 898,26</w:t>
            </w:r>
          </w:p>
        </w:tc>
        <w:tc>
          <w:tcPr>
            <w:tcW w:w="1417"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576 501,74</w:t>
            </w:r>
          </w:p>
        </w:tc>
      </w:tr>
      <w:tr w:rsidR="00B3773E" w:rsidRPr="00A90048" w:rsidTr="00C7047A">
        <w:trPr>
          <w:trHeight w:val="67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w:t>
            </w:r>
          </w:p>
        </w:tc>
        <w:tc>
          <w:tcPr>
            <w:tcW w:w="707"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010</w:t>
            </w:r>
          </w:p>
        </w:tc>
        <w:tc>
          <w:tcPr>
            <w:tcW w:w="21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000 10501021010000110</w:t>
            </w:r>
          </w:p>
        </w:tc>
        <w:tc>
          <w:tcPr>
            <w:tcW w:w="1324"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1 628 400,00</w:t>
            </w:r>
          </w:p>
        </w:tc>
        <w:tc>
          <w:tcPr>
            <w:tcW w:w="128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1 051 898,26</w:t>
            </w:r>
          </w:p>
        </w:tc>
        <w:tc>
          <w:tcPr>
            <w:tcW w:w="1417"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576 501,74</w:t>
            </w:r>
          </w:p>
        </w:tc>
      </w:tr>
      <w:tr w:rsidR="00B3773E" w:rsidRPr="00A90048" w:rsidTr="00C7047A">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Минимальный налог, зачисляемый в бюджеты субъектов Российской Федерации (за налоговые периоды, истекшие до 1 января 2016 года)</w:t>
            </w:r>
          </w:p>
        </w:tc>
        <w:tc>
          <w:tcPr>
            <w:tcW w:w="707"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010</w:t>
            </w:r>
          </w:p>
        </w:tc>
        <w:tc>
          <w:tcPr>
            <w:tcW w:w="21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000 10501050010000110</w:t>
            </w:r>
          </w:p>
        </w:tc>
        <w:tc>
          <w:tcPr>
            <w:tcW w:w="1324"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92 000,00</w:t>
            </w:r>
          </w:p>
        </w:tc>
        <w:tc>
          <w:tcPr>
            <w:tcW w:w="128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-157 950,96</w:t>
            </w:r>
          </w:p>
        </w:tc>
        <w:tc>
          <w:tcPr>
            <w:tcW w:w="1417"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249 950,96</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Единый налог на вмененный доход для отдельных видов деятельности</w:t>
            </w:r>
          </w:p>
        </w:tc>
        <w:tc>
          <w:tcPr>
            <w:tcW w:w="707"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010</w:t>
            </w:r>
          </w:p>
        </w:tc>
        <w:tc>
          <w:tcPr>
            <w:tcW w:w="21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000 10502000020000110</w:t>
            </w:r>
          </w:p>
        </w:tc>
        <w:tc>
          <w:tcPr>
            <w:tcW w:w="1324"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5 250 000,00</w:t>
            </w:r>
          </w:p>
        </w:tc>
        <w:tc>
          <w:tcPr>
            <w:tcW w:w="128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2 302 083,95</w:t>
            </w:r>
          </w:p>
        </w:tc>
        <w:tc>
          <w:tcPr>
            <w:tcW w:w="1417"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2 947 916,05</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Единый налог на вмененный доход для отдельных видов деятельности</w:t>
            </w:r>
          </w:p>
        </w:tc>
        <w:tc>
          <w:tcPr>
            <w:tcW w:w="707"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010</w:t>
            </w:r>
          </w:p>
        </w:tc>
        <w:tc>
          <w:tcPr>
            <w:tcW w:w="21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000 10502010020000110</w:t>
            </w:r>
          </w:p>
        </w:tc>
        <w:tc>
          <w:tcPr>
            <w:tcW w:w="1324"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5 250 000,00</w:t>
            </w:r>
          </w:p>
        </w:tc>
        <w:tc>
          <w:tcPr>
            <w:tcW w:w="128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2 302 083,14</w:t>
            </w:r>
          </w:p>
        </w:tc>
        <w:tc>
          <w:tcPr>
            <w:tcW w:w="1417"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2 947 916,86</w:t>
            </w:r>
          </w:p>
        </w:tc>
      </w:tr>
      <w:tr w:rsidR="00B3773E" w:rsidRPr="00A90048" w:rsidTr="00C7047A">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Единый налог на вмененный доход для отдельных видов деятельности (за налоговые периоды, истекшие до 1 января 2011 года)</w:t>
            </w:r>
          </w:p>
        </w:tc>
        <w:tc>
          <w:tcPr>
            <w:tcW w:w="707"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010</w:t>
            </w:r>
          </w:p>
        </w:tc>
        <w:tc>
          <w:tcPr>
            <w:tcW w:w="21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000 10502020020000110</w:t>
            </w:r>
          </w:p>
        </w:tc>
        <w:tc>
          <w:tcPr>
            <w:tcW w:w="1324"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c>
          <w:tcPr>
            <w:tcW w:w="128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0,81</w:t>
            </w:r>
          </w:p>
        </w:tc>
        <w:tc>
          <w:tcPr>
            <w:tcW w:w="1417"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Единый сельскохозяйственный налог</w:t>
            </w:r>
          </w:p>
        </w:tc>
        <w:tc>
          <w:tcPr>
            <w:tcW w:w="707"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010</w:t>
            </w:r>
          </w:p>
        </w:tc>
        <w:tc>
          <w:tcPr>
            <w:tcW w:w="21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000 10503000010000110</w:t>
            </w:r>
          </w:p>
        </w:tc>
        <w:tc>
          <w:tcPr>
            <w:tcW w:w="1324"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91 200,00</w:t>
            </w:r>
          </w:p>
        </w:tc>
        <w:tc>
          <w:tcPr>
            <w:tcW w:w="128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26 894,29</w:t>
            </w:r>
          </w:p>
        </w:tc>
        <w:tc>
          <w:tcPr>
            <w:tcW w:w="1417"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64 305,71</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Единый сельскохозяйственный налог</w:t>
            </w:r>
          </w:p>
        </w:tc>
        <w:tc>
          <w:tcPr>
            <w:tcW w:w="707"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010</w:t>
            </w:r>
          </w:p>
        </w:tc>
        <w:tc>
          <w:tcPr>
            <w:tcW w:w="21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000 10503010010000110</w:t>
            </w:r>
          </w:p>
        </w:tc>
        <w:tc>
          <w:tcPr>
            <w:tcW w:w="1324"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91 200,00</w:t>
            </w:r>
          </w:p>
        </w:tc>
        <w:tc>
          <w:tcPr>
            <w:tcW w:w="128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26 894,29</w:t>
            </w:r>
          </w:p>
        </w:tc>
        <w:tc>
          <w:tcPr>
            <w:tcW w:w="1417"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64 305,71</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Налог, взимаемый в связи с применением патентной системы налогообложения</w:t>
            </w:r>
          </w:p>
        </w:tc>
        <w:tc>
          <w:tcPr>
            <w:tcW w:w="707"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010</w:t>
            </w:r>
          </w:p>
        </w:tc>
        <w:tc>
          <w:tcPr>
            <w:tcW w:w="21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000 10504000020000110</w:t>
            </w:r>
          </w:p>
        </w:tc>
        <w:tc>
          <w:tcPr>
            <w:tcW w:w="1324"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59 000,00</w:t>
            </w:r>
          </w:p>
        </w:tc>
        <w:tc>
          <w:tcPr>
            <w:tcW w:w="128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48 359,91</w:t>
            </w:r>
          </w:p>
        </w:tc>
        <w:tc>
          <w:tcPr>
            <w:tcW w:w="1417"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10 640,09</w:t>
            </w:r>
          </w:p>
        </w:tc>
      </w:tr>
      <w:tr w:rsidR="00B3773E" w:rsidRPr="00A90048" w:rsidTr="00C7047A">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Налог, взимаемый в связи с применением патентной системы налогообложения, зачисляемый в бюджеты муниципальных районов</w:t>
            </w:r>
          </w:p>
        </w:tc>
        <w:tc>
          <w:tcPr>
            <w:tcW w:w="707"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010</w:t>
            </w:r>
          </w:p>
        </w:tc>
        <w:tc>
          <w:tcPr>
            <w:tcW w:w="21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000 10504020020000110</w:t>
            </w:r>
          </w:p>
        </w:tc>
        <w:tc>
          <w:tcPr>
            <w:tcW w:w="1324"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59 000,00</w:t>
            </w:r>
          </w:p>
        </w:tc>
        <w:tc>
          <w:tcPr>
            <w:tcW w:w="128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48 359,91</w:t>
            </w:r>
          </w:p>
        </w:tc>
        <w:tc>
          <w:tcPr>
            <w:tcW w:w="1417"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10 640,09</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ГОСУДАРСТВЕННАЯ ПОШЛИНА</w:t>
            </w:r>
          </w:p>
        </w:tc>
        <w:tc>
          <w:tcPr>
            <w:tcW w:w="707"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010</w:t>
            </w:r>
          </w:p>
        </w:tc>
        <w:tc>
          <w:tcPr>
            <w:tcW w:w="21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000 10800000000000000</w:t>
            </w:r>
          </w:p>
        </w:tc>
        <w:tc>
          <w:tcPr>
            <w:tcW w:w="1324"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800 000,00</w:t>
            </w:r>
          </w:p>
        </w:tc>
        <w:tc>
          <w:tcPr>
            <w:tcW w:w="128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355 630,81</w:t>
            </w:r>
          </w:p>
        </w:tc>
        <w:tc>
          <w:tcPr>
            <w:tcW w:w="1417"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444 369,19</w:t>
            </w:r>
          </w:p>
        </w:tc>
      </w:tr>
      <w:tr w:rsidR="00B3773E" w:rsidRPr="00A90048" w:rsidTr="00C7047A">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Государственная пошлина по делам, рассматриваемым в судах общей юрисдикции, мировыми судьями</w:t>
            </w:r>
          </w:p>
        </w:tc>
        <w:tc>
          <w:tcPr>
            <w:tcW w:w="707"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010</w:t>
            </w:r>
          </w:p>
        </w:tc>
        <w:tc>
          <w:tcPr>
            <w:tcW w:w="21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000 10803000010000110</w:t>
            </w:r>
          </w:p>
        </w:tc>
        <w:tc>
          <w:tcPr>
            <w:tcW w:w="1324"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800 000,00</w:t>
            </w:r>
          </w:p>
        </w:tc>
        <w:tc>
          <w:tcPr>
            <w:tcW w:w="128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355 430,81</w:t>
            </w:r>
          </w:p>
        </w:tc>
        <w:tc>
          <w:tcPr>
            <w:tcW w:w="1417"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444 569,19</w:t>
            </w:r>
          </w:p>
        </w:tc>
      </w:tr>
      <w:tr w:rsidR="00B3773E" w:rsidRPr="00A90048" w:rsidTr="00C7047A">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Государственная пошлина по делам, рассматриваемым в судах общей юрисдикции, мировыми судьями (за исключением Верховного Суда Российской Федерации)</w:t>
            </w:r>
          </w:p>
        </w:tc>
        <w:tc>
          <w:tcPr>
            <w:tcW w:w="707"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010</w:t>
            </w:r>
          </w:p>
        </w:tc>
        <w:tc>
          <w:tcPr>
            <w:tcW w:w="21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000 10803010010000110</w:t>
            </w:r>
          </w:p>
        </w:tc>
        <w:tc>
          <w:tcPr>
            <w:tcW w:w="1324"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800 000,00</w:t>
            </w:r>
          </w:p>
        </w:tc>
        <w:tc>
          <w:tcPr>
            <w:tcW w:w="128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355 430,81</w:t>
            </w:r>
          </w:p>
        </w:tc>
        <w:tc>
          <w:tcPr>
            <w:tcW w:w="1417"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444 569,19</w:t>
            </w:r>
          </w:p>
        </w:tc>
      </w:tr>
      <w:tr w:rsidR="00B3773E" w:rsidRPr="00A90048" w:rsidTr="00C7047A">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Государственная пошлина за государственную регистрацию, а также за совершение прочих юридически значимых действий</w:t>
            </w:r>
          </w:p>
        </w:tc>
        <w:tc>
          <w:tcPr>
            <w:tcW w:w="707"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010</w:t>
            </w:r>
          </w:p>
        </w:tc>
        <w:tc>
          <w:tcPr>
            <w:tcW w:w="21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000 10807000010000110</w:t>
            </w:r>
          </w:p>
        </w:tc>
        <w:tc>
          <w:tcPr>
            <w:tcW w:w="1324"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c>
          <w:tcPr>
            <w:tcW w:w="128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200,00</w:t>
            </w:r>
          </w:p>
        </w:tc>
        <w:tc>
          <w:tcPr>
            <w:tcW w:w="1417"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Государственная пошлина за выдачу разрешения на установку рекламной конструкции</w:t>
            </w:r>
          </w:p>
        </w:tc>
        <w:tc>
          <w:tcPr>
            <w:tcW w:w="707"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010</w:t>
            </w:r>
          </w:p>
        </w:tc>
        <w:tc>
          <w:tcPr>
            <w:tcW w:w="21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000 10807150010000110</w:t>
            </w:r>
          </w:p>
        </w:tc>
        <w:tc>
          <w:tcPr>
            <w:tcW w:w="1324"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c>
          <w:tcPr>
            <w:tcW w:w="128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200,00</w:t>
            </w:r>
          </w:p>
        </w:tc>
        <w:tc>
          <w:tcPr>
            <w:tcW w:w="1417"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r>
      <w:tr w:rsidR="00B3773E" w:rsidRPr="00A90048" w:rsidTr="00C7047A">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ДОХОДЫ ОТ ИСПОЛЬЗОВАНИЯ ИМУЩЕСТВА, НАХОДЯЩЕГОСЯ В ГОСУДАРСТВЕННОЙ И МУНИЦИПАЛЬНОЙ СОБСТВЕННОСТИ</w:t>
            </w:r>
          </w:p>
        </w:tc>
        <w:tc>
          <w:tcPr>
            <w:tcW w:w="707"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010</w:t>
            </w:r>
          </w:p>
        </w:tc>
        <w:tc>
          <w:tcPr>
            <w:tcW w:w="21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000 11100000000000000</w:t>
            </w:r>
          </w:p>
        </w:tc>
        <w:tc>
          <w:tcPr>
            <w:tcW w:w="1324"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2 065 000,00</w:t>
            </w:r>
          </w:p>
        </w:tc>
        <w:tc>
          <w:tcPr>
            <w:tcW w:w="128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816 400,79</w:t>
            </w:r>
          </w:p>
        </w:tc>
        <w:tc>
          <w:tcPr>
            <w:tcW w:w="1417"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1 248 599,21</w:t>
            </w:r>
          </w:p>
        </w:tc>
      </w:tr>
      <w:tr w:rsidR="00B3773E" w:rsidRPr="00A90048" w:rsidTr="00C7047A">
        <w:trPr>
          <w:trHeight w:val="900"/>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707"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010</w:t>
            </w:r>
          </w:p>
        </w:tc>
        <w:tc>
          <w:tcPr>
            <w:tcW w:w="21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000 11105000000000120</w:t>
            </w:r>
          </w:p>
        </w:tc>
        <w:tc>
          <w:tcPr>
            <w:tcW w:w="1324"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1 950 000,00</w:t>
            </w:r>
          </w:p>
        </w:tc>
        <w:tc>
          <w:tcPr>
            <w:tcW w:w="128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810 325,79</w:t>
            </w:r>
          </w:p>
        </w:tc>
        <w:tc>
          <w:tcPr>
            <w:tcW w:w="1417"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1 139 674,21</w:t>
            </w:r>
          </w:p>
        </w:tc>
      </w:tr>
      <w:tr w:rsidR="00B3773E" w:rsidRPr="00A90048" w:rsidTr="00C7047A">
        <w:trPr>
          <w:trHeight w:val="67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lastRenderedPageBreak/>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707"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010</w:t>
            </w:r>
          </w:p>
        </w:tc>
        <w:tc>
          <w:tcPr>
            <w:tcW w:w="21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000 11105010000000120</w:t>
            </w:r>
          </w:p>
        </w:tc>
        <w:tc>
          <w:tcPr>
            <w:tcW w:w="1324"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1 700 000,00</w:t>
            </w:r>
          </w:p>
        </w:tc>
        <w:tc>
          <w:tcPr>
            <w:tcW w:w="128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730 026,19</w:t>
            </w:r>
          </w:p>
        </w:tc>
        <w:tc>
          <w:tcPr>
            <w:tcW w:w="1417"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969 973,81</w:t>
            </w:r>
          </w:p>
        </w:tc>
      </w:tr>
      <w:tr w:rsidR="00B3773E" w:rsidRPr="00A90048" w:rsidTr="00C7047A">
        <w:trPr>
          <w:trHeight w:val="900"/>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proofErr w:type="gramStart"/>
            <w:r w:rsidRPr="00A90048">
              <w:rPr>
                <w:color w:val="000000"/>
                <w:sz w:val="16"/>
                <w:szCs w:val="16"/>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w:t>
            </w:r>
            <w:proofErr w:type="gramEnd"/>
          </w:p>
        </w:tc>
        <w:tc>
          <w:tcPr>
            <w:tcW w:w="707"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010</w:t>
            </w:r>
          </w:p>
        </w:tc>
        <w:tc>
          <w:tcPr>
            <w:tcW w:w="21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000 11105013050000120</w:t>
            </w:r>
          </w:p>
        </w:tc>
        <w:tc>
          <w:tcPr>
            <w:tcW w:w="1324"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1 700 000,00</w:t>
            </w:r>
          </w:p>
        </w:tc>
        <w:tc>
          <w:tcPr>
            <w:tcW w:w="128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665 395,28</w:t>
            </w:r>
          </w:p>
        </w:tc>
        <w:tc>
          <w:tcPr>
            <w:tcW w:w="1417"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1 034 604,72</w:t>
            </w:r>
          </w:p>
        </w:tc>
      </w:tr>
      <w:tr w:rsidR="00B3773E" w:rsidRPr="00A90048" w:rsidTr="00C7047A">
        <w:trPr>
          <w:trHeight w:val="900"/>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а также средства от продажи права на заключение договоров аренды указанных земельных участков</w:t>
            </w:r>
          </w:p>
        </w:tc>
        <w:tc>
          <w:tcPr>
            <w:tcW w:w="707"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010</w:t>
            </w:r>
          </w:p>
        </w:tc>
        <w:tc>
          <w:tcPr>
            <w:tcW w:w="21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000 11105013100000120</w:t>
            </w:r>
          </w:p>
        </w:tc>
        <w:tc>
          <w:tcPr>
            <w:tcW w:w="1324"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c>
          <w:tcPr>
            <w:tcW w:w="128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64 630,91</w:t>
            </w:r>
          </w:p>
        </w:tc>
        <w:tc>
          <w:tcPr>
            <w:tcW w:w="1417"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r>
      <w:tr w:rsidR="00B3773E" w:rsidRPr="00A90048" w:rsidTr="00C7047A">
        <w:trPr>
          <w:trHeight w:val="900"/>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Доходы от сдачи в аренду имущества, находящегося в оперативном управлении органов государственной власти, органов местного самоуправления, государственных внебюджетных фондов и созданных ими учреждений (за исключением имущества бюджетных и автономных учреждений)</w:t>
            </w:r>
          </w:p>
        </w:tc>
        <w:tc>
          <w:tcPr>
            <w:tcW w:w="707"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010</w:t>
            </w:r>
          </w:p>
        </w:tc>
        <w:tc>
          <w:tcPr>
            <w:tcW w:w="21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000 11105030000000120</w:t>
            </w:r>
          </w:p>
        </w:tc>
        <w:tc>
          <w:tcPr>
            <w:tcW w:w="1324"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80 000,00</w:t>
            </w:r>
          </w:p>
        </w:tc>
        <w:tc>
          <w:tcPr>
            <w:tcW w:w="128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27 499,60</w:t>
            </w:r>
          </w:p>
        </w:tc>
        <w:tc>
          <w:tcPr>
            <w:tcW w:w="1417"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52 500,40</w:t>
            </w:r>
          </w:p>
        </w:tc>
      </w:tr>
      <w:tr w:rsidR="00B3773E" w:rsidRPr="00A90048" w:rsidTr="00C7047A">
        <w:trPr>
          <w:trHeight w:val="67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c>
          <w:tcPr>
            <w:tcW w:w="707"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010</w:t>
            </w:r>
          </w:p>
        </w:tc>
        <w:tc>
          <w:tcPr>
            <w:tcW w:w="21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000 11105035050000120</w:t>
            </w:r>
          </w:p>
        </w:tc>
        <w:tc>
          <w:tcPr>
            <w:tcW w:w="1324"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80 000,00</w:t>
            </w:r>
          </w:p>
        </w:tc>
        <w:tc>
          <w:tcPr>
            <w:tcW w:w="128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27 499,60</w:t>
            </w:r>
          </w:p>
        </w:tc>
        <w:tc>
          <w:tcPr>
            <w:tcW w:w="1417"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52 500,40</w:t>
            </w:r>
          </w:p>
        </w:tc>
      </w:tr>
      <w:tr w:rsidR="00B3773E" w:rsidRPr="00A90048" w:rsidTr="00C7047A">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Доходы от сдачи в аренду имущества, составляющего государственную (муниципальную) казну (за исключением земельных участков)</w:t>
            </w:r>
          </w:p>
        </w:tc>
        <w:tc>
          <w:tcPr>
            <w:tcW w:w="707"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010</w:t>
            </w:r>
          </w:p>
        </w:tc>
        <w:tc>
          <w:tcPr>
            <w:tcW w:w="21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000 11105070000000120</w:t>
            </w:r>
          </w:p>
        </w:tc>
        <w:tc>
          <w:tcPr>
            <w:tcW w:w="1324"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170 000,00</w:t>
            </w:r>
          </w:p>
        </w:tc>
        <w:tc>
          <w:tcPr>
            <w:tcW w:w="128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52 800,00</w:t>
            </w:r>
          </w:p>
        </w:tc>
        <w:tc>
          <w:tcPr>
            <w:tcW w:w="1417"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117 200,00</w:t>
            </w:r>
          </w:p>
        </w:tc>
      </w:tr>
      <w:tr w:rsidR="00B3773E" w:rsidRPr="00A90048" w:rsidTr="00C7047A">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Доходы от сдачи в аренду имущества, составляющего казну муниципальных районов (за исключением земельных участков)</w:t>
            </w:r>
          </w:p>
        </w:tc>
        <w:tc>
          <w:tcPr>
            <w:tcW w:w="707"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010</w:t>
            </w:r>
          </w:p>
        </w:tc>
        <w:tc>
          <w:tcPr>
            <w:tcW w:w="21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000 11105075050000120</w:t>
            </w:r>
          </w:p>
        </w:tc>
        <w:tc>
          <w:tcPr>
            <w:tcW w:w="1324"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170 000,00</w:t>
            </w:r>
          </w:p>
        </w:tc>
        <w:tc>
          <w:tcPr>
            <w:tcW w:w="128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52 800,00</w:t>
            </w:r>
          </w:p>
        </w:tc>
        <w:tc>
          <w:tcPr>
            <w:tcW w:w="1417"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117 200,00</w:t>
            </w:r>
          </w:p>
        </w:tc>
      </w:tr>
      <w:tr w:rsidR="00B3773E" w:rsidRPr="00A90048" w:rsidTr="00C7047A">
        <w:trPr>
          <w:trHeight w:val="900"/>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707"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010</w:t>
            </w:r>
          </w:p>
        </w:tc>
        <w:tc>
          <w:tcPr>
            <w:tcW w:w="21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000 11109000000000120</w:t>
            </w:r>
          </w:p>
        </w:tc>
        <w:tc>
          <w:tcPr>
            <w:tcW w:w="1324"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115 000,00</w:t>
            </w:r>
          </w:p>
        </w:tc>
        <w:tc>
          <w:tcPr>
            <w:tcW w:w="128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6 075,00</w:t>
            </w:r>
          </w:p>
        </w:tc>
        <w:tc>
          <w:tcPr>
            <w:tcW w:w="1417"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108 925,00</w:t>
            </w:r>
          </w:p>
        </w:tc>
      </w:tr>
      <w:tr w:rsidR="00B3773E" w:rsidRPr="00A90048" w:rsidTr="00C7047A">
        <w:trPr>
          <w:trHeight w:val="900"/>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Прочие поступления от использования имущества, находящегося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707"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010</w:t>
            </w:r>
          </w:p>
        </w:tc>
        <w:tc>
          <w:tcPr>
            <w:tcW w:w="21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000 11109040000000120</w:t>
            </w:r>
          </w:p>
        </w:tc>
        <w:tc>
          <w:tcPr>
            <w:tcW w:w="1324"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115 000,00</w:t>
            </w:r>
          </w:p>
        </w:tc>
        <w:tc>
          <w:tcPr>
            <w:tcW w:w="128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6 075,00</w:t>
            </w:r>
          </w:p>
        </w:tc>
        <w:tc>
          <w:tcPr>
            <w:tcW w:w="1417"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108 925,00</w:t>
            </w:r>
          </w:p>
        </w:tc>
      </w:tr>
      <w:tr w:rsidR="00B3773E" w:rsidRPr="00A90048" w:rsidTr="00C7047A">
        <w:trPr>
          <w:trHeight w:val="900"/>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Прочие поступления от использования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707"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010</w:t>
            </w:r>
          </w:p>
        </w:tc>
        <w:tc>
          <w:tcPr>
            <w:tcW w:w="21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000 11109045050000120</w:t>
            </w:r>
          </w:p>
        </w:tc>
        <w:tc>
          <w:tcPr>
            <w:tcW w:w="1324"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115 000,00</w:t>
            </w:r>
          </w:p>
        </w:tc>
        <w:tc>
          <w:tcPr>
            <w:tcW w:w="128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6 075,00</w:t>
            </w:r>
          </w:p>
        </w:tc>
        <w:tc>
          <w:tcPr>
            <w:tcW w:w="1417"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108 925,00</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ПЛАТЕЖИ ПРИ ПОЛЬЗОВАНИИ ПРИРОДНЫМИ РЕСУРСАМИ</w:t>
            </w:r>
          </w:p>
        </w:tc>
        <w:tc>
          <w:tcPr>
            <w:tcW w:w="707"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010</w:t>
            </w:r>
          </w:p>
        </w:tc>
        <w:tc>
          <w:tcPr>
            <w:tcW w:w="21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000 11200000000000000</w:t>
            </w:r>
          </w:p>
        </w:tc>
        <w:tc>
          <w:tcPr>
            <w:tcW w:w="1324"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50 000,00</w:t>
            </w:r>
          </w:p>
        </w:tc>
        <w:tc>
          <w:tcPr>
            <w:tcW w:w="128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15 108,40</w:t>
            </w:r>
          </w:p>
        </w:tc>
        <w:tc>
          <w:tcPr>
            <w:tcW w:w="1417"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34 891,60</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Плата за негативное воздействие на окружающую среду</w:t>
            </w:r>
          </w:p>
        </w:tc>
        <w:tc>
          <w:tcPr>
            <w:tcW w:w="707"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010</w:t>
            </w:r>
          </w:p>
        </w:tc>
        <w:tc>
          <w:tcPr>
            <w:tcW w:w="21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000 11201000010000120</w:t>
            </w:r>
          </w:p>
        </w:tc>
        <w:tc>
          <w:tcPr>
            <w:tcW w:w="1324"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50 000,00</w:t>
            </w:r>
          </w:p>
        </w:tc>
        <w:tc>
          <w:tcPr>
            <w:tcW w:w="128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15 108,40</w:t>
            </w:r>
          </w:p>
        </w:tc>
        <w:tc>
          <w:tcPr>
            <w:tcW w:w="1417"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34 891,60</w:t>
            </w:r>
          </w:p>
        </w:tc>
      </w:tr>
      <w:tr w:rsidR="00B3773E" w:rsidRPr="00A90048" w:rsidTr="00C7047A">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Плата за выбросы загрязняющих веществ в атмосферный воздух стационарными объектами</w:t>
            </w:r>
          </w:p>
        </w:tc>
        <w:tc>
          <w:tcPr>
            <w:tcW w:w="707"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010</w:t>
            </w:r>
          </w:p>
        </w:tc>
        <w:tc>
          <w:tcPr>
            <w:tcW w:w="21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000 11201010010000120</w:t>
            </w:r>
          </w:p>
        </w:tc>
        <w:tc>
          <w:tcPr>
            <w:tcW w:w="1324"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21 600,00</w:t>
            </w:r>
          </w:p>
        </w:tc>
        <w:tc>
          <w:tcPr>
            <w:tcW w:w="128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10 984,63</w:t>
            </w:r>
          </w:p>
        </w:tc>
        <w:tc>
          <w:tcPr>
            <w:tcW w:w="1417"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10 615,37</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Плата за сбросы загрязняющих веществ в водные объекты</w:t>
            </w:r>
          </w:p>
        </w:tc>
        <w:tc>
          <w:tcPr>
            <w:tcW w:w="707"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010</w:t>
            </w:r>
          </w:p>
        </w:tc>
        <w:tc>
          <w:tcPr>
            <w:tcW w:w="21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000 11201030010000120</w:t>
            </w:r>
          </w:p>
        </w:tc>
        <w:tc>
          <w:tcPr>
            <w:tcW w:w="1324"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3 150,00</w:t>
            </w:r>
          </w:p>
        </w:tc>
        <w:tc>
          <w:tcPr>
            <w:tcW w:w="128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c>
          <w:tcPr>
            <w:tcW w:w="1417"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3 150,00</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Плата за размещение отходов производства и потребления</w:t>
            </w:r>
          </w:p>
        </w:tc>
        <w:tc>
          <w:tcPr>
            <w:tcW w:w="707"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010</w:t>
            </w:r>
          </w:p>
        </w:tc>
        <w:tc>
          <w:tcPr>
            <w:tcW w:w="21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000 11201040010000120</w:t>
            </w:r>
          </w:p>
        </w:tc>
        <w:tc>
          <w:tcPr>
            <w:tcW w:w="1324"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c>
          <w:tcPr>
            <w:tcW w:w="128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4 123,78</w:t>
            </w:r>
          </w:p>
        </w:tc>
        <w:tc>
          <w:tcPr>
            <w:tcW w:w="1417"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Плата за размещение отходов производства и потребления</w:t>
            </w:r>
          </w:p>
        </w:tc>
        <w:tc>
          <w:tcPr>
            <w:tcW w:w="707"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010</w:t>
            </w:r>
          </w:p>
        </w:tc>
        <w:tc>
          <w:tcPr>
            <w:tcW w:w="21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000 11201040010000120</w:t>
            </w:r>
          </w:p>
        </w:tc>
        <w:tc>
          <w:tcPr>
            <w:tcW w:w="1324"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25 250,00</w:t>
            </w:r>
          </w:p>
        </w:tc>
        <w:tc>
          <w:tcPr>
            <w:tcW w:w="128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-0,01</w:t>
            </w:r>
          </w:p>
        </w:tc>
        <w:tc>
          <w:tcPr>
            <w:tcW w:w="1417"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25 250,01</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Плата за размещение отходов производства</w:t>
            </w:r>
          </w:p>
        </w:tc>
        <w:tc>
          <w:tcPr>
            <w:tcW w:w="707"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010</w:t>
            </w:r>
          </w:p>
        </w:tc>
        <w:tc>
          <w:tcPr>
            <w:tcW w:w="21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000 11201041010000120</w:t>
            </w:r>
          </w:p>
        </w:tc>
        <w:tc>
          <w:tcPr>
            <w:tcW w:w="1324"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c>
          <w:tcPr>
            <w:tcW w:w="128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4 123,78</w:t>
            </w:r>
          </w:p>
        </w:tc>
        <w:tc>
          <w:tcPr>
            <w:tcW w:w="1417"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r>
      <w:tr w:rsidR="00B3773E" w:rsidRPr="00A90048" w:rsidTr="00C7047A">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ДОХОДЫ ОТ ОКАЗАНИЯ ПЛАТНЫХ УСЛУГ (РАБОТ) И КОМПЕНСАЦИИ ЗАТРАТ ГОСУДАРСТВА</w:t>
            </w:r>
          </w:p>
        </w:tc>
        <w:tc>
          <w:tcPr>
            <w:tcW w:w="707"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010</w:t>
            </w:r>
          </w:p>
        </w:tc>
        <w:tc>
          <w:tcPr>
            <w:tcW w:w="21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000 11300000000000000</w:t>
            </w:r>
          </w:p>
        </w:tc>
        <w:tc>
          <w:tcPr>
            <w:tcW w:w="1324"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6 903 800,00</w:t>
            </w:r>
          </w:p>
        </w:tc>
        <w:tc>
          <w:tcPr>
            <w:tcW w:w="128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3 512 425,66</w:t>
            </w:r>
          </w:p>
        </w:tc>
        <w:tc>
          <w:tcPr>
            <w:tcW w:w="1417"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3 391 374,34</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Доходы от оказания платных услуг (работ)</w:t>
            </w:r>
          </w:p>
        </w:tc>
        <w:tc>
          <w:tcPr>
            <w:tcW w:w="707"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010</w:t>
            </w:r>
          </w:p>
        </w:tc>
        <w:tc>
          <w:tcPr>
            <w:tcW w:w="21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000 11301000000000130</w:t>
            </w:r>
          </w:p>
        </w:tc>
        <w:tc>
          <w:tcPr>
            <w:tcW w:w="1324"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5 270 000,00</w:t>
            </w:r>
          </w:p>
        </w:tc>
        <w:tc>
          <w:tcPr>
            <w:tcW w:w="128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2 479 100,60</w:t>
            </w:r>
          </w:p>
        </w:tc>
        <w:tc>
          <w:tcPr>
            <w:tcW w:w="1417"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2 790 899,40</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Прочие доходы от оказания платных услуг (работ)</w:t>
            </w:r>
          </w:p>
        </w:tc>
        <w:tc>
          <w:tcPr>
            <w:tcW w:w="707"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010</w:t>
            </w:r>
          </w:p>
        </w:tc>
        <w:tc>
          <w:tcPr>
            <w:tcW w:w="21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000 11301990000000130</w:t>
            </w:r>
          </w:p>
        </w:tc>
        <w:tc>
          <w:tcPr>
            <w:tcW w:w="1324"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5 270 000,00</w:t>
            </w:r>
          </w:p>
        </w:tc>
        <w:tc>
          <w:tcPr>
            <w:tcW w:w="128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2 479 100,60</w:t>
            </w:r>
          </w:p>
        </w:tc>
        <w:tc>
          <w:tcPr>
            <w:tcW w:w="1417"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2 790 899,40</w:t>
            </w:r>
          </w:p>
        </w:tc>
      </w:tr>
      <w:tr w:rsidR="00B3773E" w:rsidRPr="00A90048" w:rsidTr="00C7047A">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lastRenderedPageBreak/>
              <w:t>Прочие доходы от оказания платных услуг (работ) получателями средств бюджетов муниципальных районов</w:t>
            </w:r>
          </w:p>
        </w:tc>
        <w:tc>
          <w:tcPr>
            <w:tcW w:w="707"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010</w:t>
            </w:r>
          </w:p>
        </w:tc>
        <w:tc>
          <w:tcPr>
            <w:tcW w:w="21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000 11301995050000130</w:t>
            </w:r>
          </w:p>
        </w:tc>
        <w:tc>
          <w:tcPr>
            <w:tcW w:w="1324"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5 270 000,00</w:t>
            </w:r>
          </w:p>
        </w:tc>
        <w:tc>
          <w:tcPr>
            <w:tcW w:w="128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2 479 100,60</w:t>
            </w:r>
          </w:p>
        </w:tc>
        <w:tc>
          <w:tcPr>
            <w:tcW w:w="1417"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2 790 899,40</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Доходы от компенсации затрат государства</w:t>
            </w:r>
          </w:p>
        </w:tc>
        <w:tc>
          <w:tcPr>
            <w:tcW w:w="707"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010</w:t>
            </w:r>
          </w:p>
        </w:tc>
        <w:tc>
          <w:tcPr>
            <w:tcW w:w="21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000 11302000000000130</w:t>
            </w:r>
          </w:p>
        </w:tc>
        <w:tc>
          <w:tcPr>
            <w:tcW w:w="1324"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1 633 800,00</w:t>
            </w:r>
          </w:p>
        </w:tc>
        <w:tc>
          <w:tcPr>
            <w:tcW w:w="128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1 033 325,06</w:t>
            </w:r>
          </w:p>
        </w:tc>
        <w:tc>
          <w:tcPr>
            <w:tcW w:w="1417"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600 474,94</w:t>
            </w:r>
          </w:p>
        </w:tc>
      </w:tr>
      <w:tr w:rsidR="00B3773E" w:rsidRPr="00A90048" w:rsidTr="00C7047A">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Доходы, поступающие в порядке возмещения расходов, понесенных в связи с эксплуатацией имущества</w:t>
            </w:r>
          </w:p>
        </w:tc>
        <w:tc>
          <w:tcPr>
            <w:tcW w:w="707"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010</w:t>
            </w:r>
          </w:p>
        </w:tc>
        <w:tc>
          <w:tcPr>
            <w:tcW w:w="21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000 11302060000000130</w:t>
            </w:r>
          </w:p>
        </w:tc>
        <w:tc>
          <w:tcPr>
            <w:tcW w:w="1324"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1 633 800,00</w:t>
            </w:r>
          </w:p>
        </w:tc>
        <w:tc>
          <w:tcPr>
            <w:tcW w:w="128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775 291,17</w:t>
            </w:r>
          </w:p>
        </w:tc>
        <w:tc>
          <w:tcPr>
            <w:tcW w:w="1417"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858 508,83</w:t>
            </w:r>
          </w:p>
        </w:tc>
      </w:tr>
      <w:tr w:rsidR="00B3773E" w:rsidRPr="00A90048" w:rsidTr="00C7047A">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Доходы, поступающие в порядке возмещения расходов, понесенных в связи с эксплуатацией имущества муниципальных районов</w:t>
            </w:r>
          </w:p>
        </w:tc>
        <w:tc>
          <w:tcPr>
            <w:tcW w:w="707"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010</w:t>
            </w:r>
          </w:p>
        </w:tc>
        <w:tc>
          <w:tcPr>
            <w:tcW w:w="21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000 11302065050000130</w:t>
            </w:r>
          </w:p>
        </w:tc>
        <w:tc>
          <w:tcPr>
            <w:tcW w:w="1324"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1 633 800,00</w:t>
            </w:r>
          </w:p>
        </w:tc>
        <w:tc>
          <w:tcPr>
            <w:tcW w:w="128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775 291,17</w:t>
            </w:r>
          </w:p>
        </w:tc>
        <w:tc>
          <w:tcPr>
            <w:tcW w:w="1417"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858 508,83</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Прочие доходы от компенсации затрат государства</w:t>
            </w:r>
          </w:p>
        </w:tc>
        <w:tc>
          <w:tcPr>
            <w:tcW w:w="707"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010</w:t>
            </w:r>
          </w:p>
        </w:tc>
        <w:tc>
          <w:tcPr>
            <w:tcW w:w="21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000 11302990000000130</w:t>
            </w:r>
          </w:p>
        </w:tc>
        <w:tc>
          <w:tcPr>
            <w:tcW w:w="1324"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c>
          <w:tcPr>
            <w:tcW w:w="128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258 033,89</w:t>
            </w:r>
          </w:p>
        </w:tc>
        <w:tc>
          <w:tcPr>
            <w:tcW w:w="1417"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Прочие доходы от компенсации затрат бюджетов муниципальных районов</w:t>
            </w:r>
          </w:p>
        </w:tc>
        <w:tc>
          <w:tcPr>
            <w:tcW w:w="707"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010</w:t>
            </w:r>
          </w:p>
        </w:tc>
        <w:tc>
          <w:tcPr>
            <w:tcW w:w="21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000 11302995050000130</w:t>
            </w:r>
          </w:p>
        </w:tc>
        <w:tc>
          <w:tcPr>
            <w:tcW w:w="1324"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c>
          <w:tcPr>
            <w:tcW w:w="128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258 033,89</w:t>
            </w:r>
          </w:p>
        </w:tc>
        <w:tc>
          <w:tcPr>
            <w:tcW w:w="1417"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ДОХОДЫ ОТ ПРОДАЖИ МАТЕРИАЛЬНЫХ И НЕМАТЕРИАЛЬНЫХ АКТИВОВ</w:t>
            </w:r>
          </w:p>
        </w:tc>
        <w:tc>
          <w:tcPr>
            <w:tcW w:w="707"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010</w:t>
            </w:r>
          </w:p>
        </w:tc>
        <w:tc>
          <w:tcPr>
            <w:tcW w:w="21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000 11400000000000000</w:t>
            </w:r>
          </w:p>
        </w:tc>
        <w:tc>
          <w:tcPr>
            <w:tcW w:w="1324"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2 420 000,00</w:t>
            </w:r>
          </w:p>
        </w:tc>
        <w:tc>
          <w:tcPr>
            <w:tcW w:w="128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460 891,92</w:t>
            </w:r>
          </w:p>
        </w:tc>
        <w:tc>
          <w:tcPr>
            <w:tcW w:w="1417"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1 959 108,08</w:t>
            </w:r>
          </w:p>
        </w:tc>
      </w:tr>
      <w:tr w:rsidR="00B3773E" w:rsidRPr="00A90048" w:rsidTr="00C7047A">
        <w:trPr>
          <w:trHeight w:val="900"/>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707"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010</w:t>
            </w:r>
          </w:p>
        </w:tc>
        <w:tc>
          <w:tcPr>
            <w:tcW w:w="21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000 11402000000000000</w:t>
            </w:r>
          </w:p>
        </w:tc>
        <w:tc>
          <w:tcPr>
            <w:tcW w:w="1324"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1 920 000,00</w:t>
            </w:r>
          </w:p>
        </w:tc>
        <w:tc>
          <w:tcPr>
            <w:tcW w:w="128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120 000,00</w:t>
            </w:r>
          </w:p>
        </w:tc>
        <w:tc>
          <w:tcPr>
            <w:tcW w:w="1417"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1 800 000,00</w:t>
            </w:r>
          </w:p>
        </w:tc>
      </w:tr>
      <w:tr w:rsidR="00B3773E" w:rsidRPr="00A90048" w:rsidTr="00C7047A">
        <w:trPr>
          <w:trHeight w:val="900"/>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Доходы от реализации имущества, находящегося в собственности муниципальных районов (за исключением движимого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707"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010</w:t>
            </w:r>
          </w:p>
        </w:tc>
        <w:tc>
          <w:tcPr>
            <w:tcW w:w="21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000 11402050050000410</w:t>
            </w:r>
          </w:p>
        </w:tc>
        <w:tc>
          <w:tcPr>
            <w:tcW w:w="1324"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1 900 000,00</w:t>
            </w:r>
          </w:p>
        </w:tc>
        <w:tc>
          <w:tcPr>
            <w:tcW w:w="128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120 000,00</w:t>
            </w:r>
          </w:p>
        </w:tc>
        <w:tc>
          <w:tcPr>
            <w:tcW w:w="1417"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1 780 000,00</w:t>
            </w:r>
          </w:p>
        </w:tc>
      </w:tr>
      <w:tr w:rsidR="00B3773E" w:rsidRPr="00A90048" w:rsidTr="00C7047A">
        <w:trPr>
          <w:trHeight w:val="900"/>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Доходы от реализации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c>
          <w:tcPr>
            <w:tcW w:w="707"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010</w:t>
            </w:r>
          </w:p>
        </w:tc>
        <w:tc>
          <w:tcPr>
            <w:tcW w:w="21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000 11402050050000440</w:t>
            </w:r>
          </w:p>
        </w:tc>
        <w:tc>
          <w:tcPr>
            <w:tcW w:w="1324"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20 000,00</w:t>
            </w:r>
          </w:p>
        </w:tc>
        <w:tc>
          <w:tcPr>
            <w:tcW w:w="128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c>
          <w:tcPr>
            <w:tcW w:w="1417"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20 000,00</w:t>
            </w:r>
          </w:p>
        </w:tc>
      </w:tr>
      <w:tr w:rsidR="00B3773E" w:rsidRPr="00A90048" w:rsidTr="00C7047A">
        <w:trPr>
          <w:trHeight w:val="900"/>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707"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010</w:t>
            </w:r>
          </w:p>
        </w:tc>
        <w:tc>
          <w:tcPr>
            <w:tcW w:w="21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000 11402053050000410</w:t>
            </w:r>
          </w:p>
        </w:tc>
        <w:tc>
          <w:tcPr>
            <w:tcW w:w="1324"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1 900 000,00</w:t>
            </w:r>
          </w:p>
        </w:tc>
        <w:tc>
          <w:tcPr>
            <w:tcW w:w="128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120 000,00</w:t>
            </w:r>
          </w:p>
        </w:tc>
        <w:tc>
          <w:tcPr>
            <w:tcW w:w="1417"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1 780 000,00</w:t>
            </w:r>
          </w:p>
        </w:tc>
      </w:tr>
      <w:tr w:rsidR="00B3773E" w:rsidRPr="00A90048" w:rsidTr="00C7047A">
        <w:trPr>
          <w:trHeight w:val="900"/>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c>
          <w:tcPr>
            <w:tcW w:w="707"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010</w:t>
            </w:r>
          </w:p>
        </w:tc>
        <w:tc>
          <w:tcPr>
            <w:tcW w:w="21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000 11402053050000440</w:t>
            </w:r>
          </w:p>
        </w:tc>
        <w:tc>
          <w:tcPr>
            <w:tcW w:w="1324"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20 000,00</w:t>
            </w:r>
          </w:p>
        </w:tc>
        <w:tc>
          <w:tcPr>
            <w:tcW w:w="128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c>
          <w:tcPr>
            <w:tcW w:w="1417"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20 000,00</w:t>
            </w:r>
          </w:p>
        </w:tc>
      </w:tr>
      <w:tr w:rsidR="00B3773E" w:rsidRPr="00A90048" w:rsidTr="00C7047A">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Доходы от продажи земельных участков, находящихся в государственной и муниципальной собственности</w:t>
            </w:r>
          </w:p>
        </w:tc>
        <w:tc>
          <w:tcPr>
            <w:tcW w:w="707"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010</w:t>
            </w:r>
          </w:p>
        </w:tc>
        <w:tc>
          <w:tcPr>
            <w:tcW w:w="21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000 11406000000000430</w:t>
            </w:r>
          </w:p>
        </w:tc>
        <w:tc>
          <w:tcPr>
            <w:tcW w:w="1324"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500 000,00</w:t>
            </w:r>
          </w:p>
        </w:tc>
        <w:tc>
          <w:tcPr>
            <w:tcW w:w="128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340 891,92</w:t>
            </w:r>
          </w:p>
        </w:tc>
        <w:tc>
          <w:tcPr>
            <w:tcW w:w="1417"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159 108,08</w:t>
            </w:r>
          </w:p>
        </w:tc>
      </w:tr>
      <w:tr w:rsidR="00B3773E" w:rsidRPr="00A90048" w:rsidTr="00C7047A">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Доходы от продажи земельных участков, государственная собственность на которые не разграничена</w:t>
            </w:r>
          </w:p>
        </w:tc>
        <w:tc>
          <w:tcPr>
            <w:tcW w:w="707"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010</w:t>
            </w:r>
          </w:p>
        </w:tc>
        <w:tc>
          <w:tcPr>
            <w:tcW w:w="21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000 11406010000000430</w:t>
            </w:r>
          </w:p>
        </w:tc>
        <w:tc>
          <w:tcPr>
            <w:tcW w:w="1324"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500 000,00</w:t>
            </w:r>
          </w:p>
        </w:tc>
        <w:tc>
          <w:tcPr>
            <w:tcW w:w="128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340 891,92</w:t>
            </w:r>
          </w:p>
        </w:tc>
        <w:tc>
          <w:tcPr>
            <w:tcW w:w="1417"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159 108,08</w:t>
            </w:r>
          </w:p>
        </w:tc>
      </w:tr>
      <w:tr w:rsidR="00B3773E" w:rsidRPr="00A90048" w:rsidTr="00C7047A">
        <w:trPr>
          <w:trHeight w:val="67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Доходы от продажи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c>
          <w:tcPr>
            <w:tcW w:w="707"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010</w:t>
            </w:r>
          </w:p>
        </w:tc>
        <w:tc>
          <w:tcPr>
            <w:tcW w:w="21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000 11406013050000430</w:t>
            </w:r>
          </w:p>
        </w:tc>
        <w:tc>
          <w:tcPr>
            <w:tcW w:w="1324"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500 000,00</w:t>
            </w:r>
          </w:p>
        </w:tc>
        <w:tc>
          <w:tcPr>
            <w:tcW w:w="128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340 891,92</w:t>
            </w:r>
          </w:p>
        </w:tc>
        <w:tc>
          <w:tcPr>
            <w:tcW w:w="1417"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159 108,08</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ШТРАФЫ, САНКЦИИ, ВОЗМЕЩЕНИЕ УЩЕРБА</w:t>
            </w:r>
          </w:p>
        </w:tc>
        <w:tc>
          <w:tcPr>
            <w:tcW w:w="707"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010</w:t>
            </w:r>
          </w:p>
        </w:tc>
        <w:tc>
          <w:tcPr>
            <w:tcW w:w="21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000 11600000000000000</w:t>
            </w:r>
          </w:p>
        </w:tc>
        <w:tc>
          <w:tcPr>
            <w:tcW w:w="1324"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1 500 000,00</w:t>
            </w:r>
          </w:p>
        </w:tc>
        <w:tc>
          <w:tcPr>
            <w:tcW w:w="128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802 548,10</w:t>
            </w:r>
          </w:p>
        </w:tc>
        <w:tc>
          <w:tcPr>
            <w:tcW w:w="1417"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697 451,90</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Денежные взыскания (штрафы) за нарушение законодательства о налогах и сборах</w:t>
            </w:r>
          </w:p>
        </w:tc>
        <w:tc>
          <w:tcPr>
            <w:tcW w:w="707"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010</w:t>
            </w:r>
          </w:p>
        </w:tc>
        <w:tc>
          <w:tcPr>
            <w:tcW w:w="21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000 11603000000000140</w:t>
            </w:r>
          </w:p>
        </w:tc>
        <w:tc>
          <w:tcPr>
            <w:tcW w:w="1324"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30 000,00</w:t>
            </w:r>
          </w:p>
        </w:tc>
        <w:tc>
          <w:tcPr>
            <w:tcW w:w="128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17 558,50</w:t>
            </w:r>
          </w:p>
        </w:tc>
        <w:tc>
          <w:tcPr>
            <w:tcW w:w="1417"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12 441,50</w:t>
            </w:r>
          </w:p>
        </w:tc>
      </w:tr>
      <w:tr w:rsidR="00B3773E" w:rsidRPr="00A90048" w:rsidTr="00C7047A">
        <w:trPr>
          <w:trHeight w:val="900"/>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Денежные взыскания (штрафы) за нарушение законодательства о налогах и сборах, предусмотренные статьями 116, 119.1, 119.2, пунктами 1 и 2 статьи 120, статьями 125, 126, 126.1, 128, 129, 129.1, 129.4, 132, 133, 134, 135, 135.1, 135.2 Налогового кодекса Российской Федерации</w:t>
            </w:r>
          </w:p>
        </w:tc>
        <w:tc>
          <w:tcPr>
            <w:tcW w:w="707"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010</w:t>
            </w:r>
          </w:p>
        </w:tc>
        <w:tc>
          <w:tcPr>
            <w:tcW w:w="21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000 11603010010000140</w:t>
            </w:r>
          </w:p>
        </w:tc>
        <w:tc>
          <w:tcPr>
            <w:tcW w:w="1324"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30 000,00</w:t>
            </w:r>
          </w:p>
        </w:tc>
        <w:tc>
          <w:tcPr>
            <w:tcW w:w="128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17 258,50</w:t>
            </w:r>
          </w:p>
        </w:tc>
        <w:tc>
          <w:tcPr>
            <w:tcW w:w="1417"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12 741,50</w:t>
            </w:r>
          </w:p>
        </w:tc>
      </w:tr>
      <w:tr w:rsidR="00B3773E" w:rsidRPr="00A90048" w:rsidTr="00C7047A">
        <w:trPr>
          <w:trHeight w:val="67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Денежные взыскания (штрафы) за административные правонарушения в области налогов и сборов, предусмотренные Кодексом Российской Федерации об административных правонарушениях</w:t>
            </w:r>
          </w:p>
        </w:tc>
        <w:tc>
          <w:tcPr>
            <w:tcW w:w="707"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010</w:t>
            </w:r>
          </w:p>
        </w:tc>
        <w:tc>
          <w:tcPr>
            <w:tcW w:w="21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000 11603030010000140</w:t>
            </w:r>
          </w:p>
        </w:tc>
        <w:tc>
          <w:tcPr>
            <w:tcW w:w="1324"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c>
          <w:tcPr>
            <w:tcW w:w="128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300,00</w:t>
            </w:r>
          </w:p>
        </w:tc>
        <w:tc>
          <w:tcPr>
            <w:tcW w:w="1417"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r>
      <w:tr w:rsidR="00B3773E" w:rsidRPr="00A90048" w:rsidTr="00C7047A">
        <w:trPr>
          <w:trHeight w:val="67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lastRenderedPageBreak/>
              <w:t>Денежные взыскания (штрафы) за административные правонарушения в области государственного регулирования производства и оборота этилового спирта, алкогольной, спиртосодержащей и табачной продукции</w:t>
            </w:r>
          </w:p>
        </w:tc>
        <w:tc>
          <w:tcPr>
            <w:tcW w:w="707"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010</w:t>
            </w:r>
          </w:p>
        </w:tc>
        <w:tc>
          <w:tcPr>
            <w:tcW w:w="21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000 11608000010000140</w:t>
            </w:r>
          </w:p>
        </w:tc>
        <w:tc>
          <w:tcPr>
            <w:tcW w:w="1324"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c>
          <w:tcPr>
            <w:tcW w:w="128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35 000,00</w:t>
            </w:r>
          </w:p>
        </w:tc>
        <w:tc>
          <w:tcPr>
            <w:tcW w:w="1417"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r>
      <w:tr w:rsidR="00B3773E" w:rsidRPr="00A90048" w:rsidTr="00C7047A">
        <w:trPr>
          <w:trHeight w:val="67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Денежные взыскания (штрафы) за административные правонарушения в области государственного регулирования производства и оборота этилового спирта, алкогольной, спиртосодержащей продукции</w:t>
            </w:r>
          </w:p>
        </w:tc>
        <w:tc>
          <w:tcPr>
            <w:tcW w:w="707"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010</w:t>
            </w:r>
          </w:p>
        </w:tc>
        <w:tc>
          <w:tcPr>
            <w:tcW w:w="21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000 11608010010000140</w:t>
            </w:r>
          </w:p>
        </w:tc>
        <w:tc>
          <w:tcPr>
            <w:tcW w:w="1324"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c>
          <w:tcPr>
            <w:tcW w:w="128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30 000,00</w:t>
            </w:r>
          </w:p>
        </w:tc>
        <w:tc>
          <w:tcPr>
            <w:tcW w:w="1417"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r>
      <w:tr w:rsidR="00B3773E" w:rsidRPr="00A90048" w:rsidTr="00C7047A">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Денежные взыскания (штрафы) за административные правонарушения в области государственного регулирования производства и оборота табачной продукции</w:t>
            </w:r>
          </w:p>
        </w:tc>
        <w:tc>
          <w:tcPr>
            <w:tcW w:w="707"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010</w:t>
            </w:r>
          </w:p>
        </w:tc>
        <w:tc>
          <w:tcPr>
            <w:tcW w:w="21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000 11608020010000140</w:t>
            </w:r>
          </w:p>
        </w:tc>
        <w:tc>
          <w:tcPr>
            <w:tcW w:w="1324"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c>
          <w:tcPr>
            <w:tcW w:w="128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5 000,00</w:t>
            </w:r>
          </w:p>
        </w:tc>
        <w:tc>
          <w:tcPr>
            <w:tcW w:w="1417"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r>
      <w:tr w:rsidR="00B3773E" w:rsidRPr="00A90048" w:rsidTr="00C7047A">
        <w:trPr>
          <w:trHeight w:val="112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Денежные взыскания (штрафы) за нарушение законодательства Российской Федерации о недрах, об особо охраняемых природных территориях, об охране и использовании животного мира, об экологической экспертизе, в области охраны окружающей среды, о рыболовстве и сохранении водных биологических ресурсов, земельного законодательства, лесного законодательства, водного законодательства</w:t>
            </w:r>
          </w:p>
        </w:tc>
        <w:tc>
          <w:tcPr>
            <w:tcW w:w="707"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010</w:t>
            </w:r>
          </w:p>
        </w:tc>
        <w:tc>
          <w:tcPr>
            <w:tcW w:w="21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000 11625000000000140</w:t>
            </w:r>
          </w:p>
        </w:tc>
        <w:tc>
          <w:tcPr>
            <w:tcW w:w="1324"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80 000,00</w:t>
            </w:r>
          </w:p>
        </w:tc>
        <w:tc>
          <w:tcPr>
            <w:tcW w:w="128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33 500,00</w:t>
            </w:r>
          </w:p>
        </w:tc>
        <w:tc>
          <w:tcPr>
            <w:tcW w:w="1417"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46 500,00</w:t>
            </w:r>
          </w:p>
        </w:tc>
      </w:tr>
      <w:tr w:rsidR="00B3773E" w:rsidRPr="00A90048" w:rsidTr="00C7047A">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Денежные взыскания (штрафы) за нарушение законодательства в области охраны окружающей среды</w:t>
            </w:r>
          </w:p>
        </w:tc>
        <w:tc>
          <w:tcPr>
            <w:tcW w:w="707"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010</w:t>
            </w:r>
          </w:p>
        </w:tc>
        <w:tc>
          <w:tcPr>
            <w:tcW w:w="21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000 11625050010000140</w:t>
            </w:r>
          </w:p>
        </w:tc>
        <w:tc>
          <w:tcPr>
            <w:tcW w:w="1324"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50 000,00</w:t>
            </w:r>
          </w:p>
        </w:tc>
        <w:tc>
          <w:tcPr>
            <w:tcW w:w="128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1 000,00</w:t>
            </w:r>
          </w:p>
        </w:tc>
        <w:tc>
          <w:tcPr>
            <w:tcW w:w="1417"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49 000,00</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Денежные взыскания (штрафы) за нарушение земельного законодательства</w:t>
            </w:r>
          </w:p>
        </w:tc>
        <w:tc>
          <w:tcPr>
            <w:tcW w:w="707"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010</w:t>
            </w:r>
          </w:p>
        </w:tc>
        <w:tc>
          <w:tcPr>
            <w:tcW w:w="21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000 11625060010000140</w:t>
            </w:r>
          </w:p>
        </w:tc>
        <w:tc>
          <w:tcPr>
            <w:tcW w:w="1324"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30 000,00</w:t>
            </w:r>
          </w:p>
        </w:tc>
        <w:tc>
          <w:tcPr>
            <w:tcW w:w="128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32 500,00</w:t>
            </w:r>
          </w:p>
        </w:tc>
        <w:tc>
          <w:tcPr>
            <w:tcW w:w="1417"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r>
      <w:tr w:rsidR="00B3773E" w:rsidRPr="00A90048" w:rsidTr="00C7047A">
        <w:trPr>
          <w:trHeight w:val="67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Денежные взыскания (штрафы) за нарушение законодательства в области обеспечения санитарно-эпидемиологического благополучия человека и законодательства в сфере защиты прав потребителей</w:t>
            </w:r>
          </w:p>
        </w:tc>
        <w:tc>
          <w:tcPr>
            <w:tcW w:w="707"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010</w:t>
            </w:r>
          </w:p>
        </w:tc>
        <w:tc>
          <w:tcPr>
            <w:tcW w:w="21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000 11628000010000140</w:t>
            </w:r>
          </w:p>
        </w:tc>
        <w:tc>
          <w:tcPr>
            <w:tcW w:w="1324"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770 000,00</w:t>
            </w:r>
          </w:p>
        </w:tc>
        <w:tc>
          <w:tcPr>
            <w:tcW w:w="128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202 500,00</w:t>
            </w:r>
          </w:p>
        </w:tc>
        <w:tc>
          <w:tcPr>
            <w:tcW w:w="1417"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567 500,00</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Денежные взыскания (штрафы) за правонарушения в области дорожного движения</w:t>
            </w:r>
          </w:p>
        </w:tc>
        <w:tc>
          <w:tcPr>
            <w:tcW w:w="707"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010</w:t>
            </w:r>
          </w:p>
        </w:tc>
        <w:tc>
          <w:tcPr>
            <w:tcW w:w="21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000 11630000010000140</w:t>
            </w:r>
          </w:p>
        </w:tc>
        <w:tc>
          <w:tcPr>
            <w:tcW w:w="1324"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c>
          <w:tcPr>
            <w:tcW w:w="128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1 350,00</w:t>
            </w:r>
          </w:p>
        </w:tc>
        <w:tc>
          <w:tcPr>
            <w:tcW w:w="1417"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Прочие денежные взыскания (штрафы) за правонарушения в области дорожного движения</w:t>
            </w:r>
          </w:p>
        </w:tc>
        <w:tc>
          <w:tcPr>
            <w:tcW w:w="707"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010</w:t>
            </w:r>
          </w:p>
        </w:tc>
        <w:tc>
          <w:tcPr>
            <w:tcW w:w="21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000 11630030010000140</w:t>
            </w:r>
          </w:p>
        </w:tc>
        <w:tc>
          <w:tcPr>
            <w:tcW w:w="1324"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c>
          <w:tcPr>
            <w:tcW w:w="128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1 350,00</w:t>
            </w:r>
          </w:p>
        </w:tc>
        <w:tc>
          <w:tcPr>
            <w:tcW w:w="1417"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Суммы по искам о возмещении вреда, причиненного окружающей среде</w:t>
            </w:r>
          </w:p>
        </w:tc>
        <w:tc>
          <w:tcPr>
            <w:tcW w:w="707"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010</w:t>
            </w:r>
          </w:p>
        </w:tc>
        <w:tc>
          <w:tcPr>
            <w:tcW w:w="21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000 11635000000000140</w:t>
            </w:r>
          </w:p>
        </w:tc>
        <w:tc>
          <w:tcPr>
            <w:tcW w:w="1324"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c>
          <w:tcPr>
            <w:tcW w:w="128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112 012,39</w:t>
            </w:r>
          </w:p>
        </w:tc>
        <w:tc>
          <w:tcPr>
            <w:tcW w:w="1417"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r>
      <w:tr w:rsidR="00B3773E" w:rsidRPr="00A90048" w:rsidTr="00C7047A">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Суммы по искам о возмещении вреда, причиненного окружающей среде, подлежащие зачислению в бюджеты муниципальных районов</w:t>
            </w:r>
          </w:p>
        </w:tc>
        <w:tc>
          <w:tcPr>
            <w:tcW w:w="707"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010</w:t>
            </w:r>
          </w:p>
        </w:tc>
        <w:tc>
          <w:tcPr>
            <w:tcW w:w="21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000 11635030050000140</w:t>
            </w:r>
          </w:p>
        </w:tc>
        <w:tc>
          <w:tcPr>
            <w:tcW w:w="1324"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c>
          <w:tcPr>
            <w:tcW w:w="128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112 012,39</w:t>
            </w:r>
          </w:p>
        </w:tc>
        <w:tc>
          <w:tcPr>
            <w:tcW w:w="1417"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r>
      <w:tr w:rsidR="00B3773E" w:rsidRPr="00A90048" w:rsidTr="00C7047A">
        <w:trPr>
          <w:trHeight w:val="67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Денежные взыскания (штрафы) за нарушение законодательства Российской Федерации об административных правонарушениях, предусмотренные статьей 20.25 Кодекса Российской Федерации об административных правонарушениях</w:t>
            </w:r>
          </w:p>
        </w:tc>
        <w:tc>
          <w:tcPr>
            <w:tcW w:w="707"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010</w:t>
            </w:r>
          </w:p>
        </w:tc>
        <w:tc>
          <w:tcPr>
            <w:tcW w:w="21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000 11643000010000140</w:t>
            </w:r>
          </w:p>
        </w:tc>
        <w:tc>
          <w:tcPr>
            <w:tcW w:w="1324"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c>
          <w:tcPr>
            <w:tcW w:w="128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6 000,00</w:t>
            </w:r>
          </w:p>
        </w:tc>
        <w:tc>
          <w:tcPr>
            <w:tcW w:w="1417"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r>
      <w:tr w:rsidR="00B3773E" w:rsidRPr="00A90048" w:rsidTr="00C7047A">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Прочие поступления от денежных взысканий (штрафов) и иных сумм в возмещение ущерба</w:t>
            </w:r>
          </w:p>
        </w:tc>
        <w:tc>
          <w:tcPr>
            <w:tcW w:w="707"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010</w:t>
            </w:r>
          </w:p>
        </w:tc>
        <w:tc>
          <w:tcPr>
            <w:tcW w:w="21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000 11690000000000140</w:t>
            </w:r>
          </w:p>
        </w:tc>
        <w:tc>
          <w:tcPr>
            <w:tcW w:w="1324"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620 000,00</w:t>
            </w:r>
          </w:p>
        </w:tc>
        <w:tc>
          <w:tcPr>
            <w:tcW w:w="128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394 627,21</w:t>
            </w:r>
          </w:p>
        </w:tc>
        <w:tc>
          <w:tcPr>
            <w:tcW w:w="1417"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225 372,79</w:t>
            </w:r>
          </w:p>
        </w:tc>
      </w:tr>
      <w:tr w:rsidR="00B3773E" w:rsidRPr="00A90048" w:rsidTr="00C7047A">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Прочие поступления от денежных взысканий (штрафов) и иных сумм в возмещение ущерба, зачисляемые в бюджеты муниципальных районов</w:t>
            </w:r>
          </w:p>
        </w:tc>
        <w:tc>
          <w:tcPr>
            <w:tcW w:w="707"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010</w:t>
            </w:r>
          </w:p>
        </w:tc>
        <w:tc>
          <w:tcPr>
            <w:tcW w:w="21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000 11690050050000140</w:t>
            </w:r>
          </w:p>
        </w:tc>
        <w:tc>
          <w:tcPr>
            <w:tcW w:w="1324"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620 000,00</w:t>
            </w:r>
          </w:p>
        </w:tc>
        <w:tc>
          <w:tcPr>
            <w:tcW w:w="128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394 627,21</w:t>
            </w:r>
          </w:p>
        </w:tc>
        <w:tc>
          <w:tcPr>
            <w:tcW w:w="1417"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225 372,79</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БЕЗВОЗМЕЗДНЫЕ ПОСТУПЛЕНИЯ</w:t>
            </w:r>
          </w:p>
        </w:tc>
        <w:tc>
          <w:tcPr>
            <w:tcW w:w="707"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010</w:t>
            </w:r>
          </w:p>
        </w:tc>
        <w:tc>
          <w:tcPr>
            <w:tcW w:w="21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000 20000000000000000</w:t>
            </w:r>
          </w:p>
        </w:tc>
        <w:tc>
          <w:tcPr>
            <w:tcW w:w="1324"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242 163 520,00</w:t>
            </w:r>
          </w:p>
        </w:tc>
        <w:tc>
          <w:tcPr>
            <w:tcW w:w="128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119 511 595,01</w:t>
            </w:r>
          </w:p>
        </w:tc>
        <w:tc>
          <w:tcPr>
            <w:tcW w:w="1417"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122 651 924,99</w:t>
            </w:r>
          </w:p>
        </w:tc>
      </w:tr>
      <w:tr w:rsidR="00B3773E" w:rsidRPr="00A90048" w:rsidTr="00C7047A">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БЕЗВОЗМЕЗДНЫЕ ПОСТУПЛЕНИЯ ОТ ДРУГИХ БЮДЖЕТОВ БЮДЖЕТНОЙ СИСТЕМЫ РОССИЙСКОЙ ФЕДЕРАЦИИ</w:t>
            </w:r>
          </w:p>
        </w:tc>
        <w:tc>
          <w:tcPr>
            <w:tcW w:w="707"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010</w:t>
            </w:r>
          </w:p>
        </w:tc>
        <w:tc>
          <w:tcPr>
            <w:tcW w:w="21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000 20200000000000000</w:t>
            </w:r>
          </w:p>
        </w:tc>
        <w:tc>
          <w:tcPr>
            <w:tcW w:w="1324"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226 398 274,00</w:t>
            </w:r>
          </w:p>
        </w:tc>
        <w:tc>
          <w:tcPr>
            <w:tcW w:w="128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118 590 415,30</w:t>
            </w:r>
          </w:p>
        </w:tc>
        <w:tc>
          <w:tcPr>
            <w:tcW w:w="1417"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107 807 858,70</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Дотации бюджетам бюджетной системы Российской Федерации</w:t>
            </w:r>
          </w:p>
        </w:tc>
        <w:tc>
          <w:tcPr>
            <w:tcW w:w="707"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010</w:t>
            </w:r>
          </w:p>
        </w:tc>
        <w:tc>
          <w:tcPr>
            <w:tcW w:w="21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000 20210000000000151</w:t>
            </w:r>
          </w:p>
        </w:tc>
        <w:tc>
          <w:tcPr>
            <w:tcW w:w="1324"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62 194 880,00</w:t>
            </w:r>
          </w:p>
        </w:tc>
        <w:tc>
          <w:tcPr>
            <w:tcW w:w="128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46 421 680,00</w:t>
            </w:r>
          </w:p>
        </w:tc>
        <w:tc>
          <w:tcPr>
            <w:tcW w:w="1417"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15 773 200,00</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Дотации на выравнивание бюджетной обеспеченности</w:t>
            </w:r>
          </w:p>
        </w:tc>
        <w:tc>
          <w:tcPr>
            <w:tcW w:w="707"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010</w:t>
            </w:r>
          </w:p>
        </w:tc>
        <w:tc>
          <w:tcPr>
            <w:tcW w:w="21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000 20215001000000151</w:t>
            </w:r>
          </w:p>
        </w:tc>
        <w:tc>
          <w:tcPr>
            <w:tcW w:w="1324"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47 734 000,00</w:t>
            </w:r>
          </w:p>
        </w:tc>
        <w:tc>
          <w:tcPr>
            <w:tcW w:w="128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37 105 800,00</w:t>
            </w:r>
          </w:p>
        </w:tc>
        <w:tc>
          <w:tcPr>
            <w:tcW w:w="1417"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10 628 200,00</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Дотации бюджетам муниципальных районов на выравнивание бюджетной обеспеченности</w:t>
            </w:r>
          </w:p>
        </w:tc>
        <w:tc>
          <w:tcPr>
            <w:tcW w:w="707"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010</w:t>
            </w:r>
          </w:p>
        </w:tc>
        <w:tc>
          <w:tcPr>
            <w:tcW w:w="21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000 20215001050000151</w:t>
            </w:r>
          </w:p>
        </w:tc>
        <w:tc>
          <w:tcPr>
            <w:tcW w:w="1324"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47 734 000,00</w:t>
            </w:r>
          </w:p>
        </w:tc>
        <w:tc>
          <w:tcPr>
            <w:tcW w:w="128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37 105 800,00</w:t>
            </w:r>
          </w:p>
        </w:tc>
        <w:tc>
          <w:tcPr>
            <w:tcW w:w="1417"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10 628 200,00</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Дотации бюджетам на поддержку мер по обеспечению сбалансированности бюджетов</w:t>
            </w:r>
          </w:p>
        </w:tc>
        <w:tc>
          <w:tcPr>
            <w:tcW w:w="707"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010</w:t>
            </w:r>
          </w:p>
        </w:tc>
        <w:tc>
          <w:tcPr>
            <w:tcW w:w="21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000 20215002000000151</w:t>
            </w:r>
          </w:p>
        </w:tc>
        <w:tc>
          <w:tcPr>
            <w:tcW w:w="1324"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10 697 800,00</w:t>
            </w:r>
          </w:p>
        </w:tc>
        <w:tc>
          <w:tcPr>
            <w:tcW w:w="128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5 552 800,00</w:t>
            </w:r>
          </w:p>
        </w:tc>
        <w:tc>
          <w:tcPr>
            <w:tcW w:w="1417"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5 145 000,00</w:t>
            </w:r>
          </w:p>
        </w:tc>
      </w:tr>
      <w:tr w:rsidR="00B3773E" w:rsidRPr="00A90048" w:rsidTr="00C7047A">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Дотации бюджетам муниципальных районов на поддержку мер по обеспечению сбалансированности бюджетов</w:t>
            </w:r>
          </w:p>
        </w:tc>
        <w:tc>
          <w:tcPr>
            <w:tcW w:w="707"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010</w:t>
            </w:r>
          </w:p>
        </w:tc>
        <w:tc>
          <w:tcPr>
            <w:tcW w:w="21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000 20215002050000151</w:t>
            </w:r>
          </w:p>
        </w:tc>
        <w:tc>
          <w:tcPr>
            <w:tcW w:w="1324"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10 697 800,00</w:t>
            </w:r>
          </w:p>
        </w:tc>
        <w:tc>
          <w:tcPr>
            <w:tcW w:w="128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5 552 800,00</w:t>
            </w:r>
          </w:p>
        </w:tc>
        <w:tc>
          <w:tcPr>
            <w:tcW w:w="1417"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5 145 000,00</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Прочие дотации</w:t>
            </w:r>
          </w:p>
        </w:tc>
        <w:tc>
          <w:tcPr>
            <w:tcW w:w="707"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010</w:t>
            </w:r>
          </w:p>
        </w:tc>
        <w:tc>
          <w:tcPr>
            <w:tcW w:w="21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000 20219999000000151</w:t>
            </w:r>
          </w:p>
        </w:tc>
        <w:tc>
          <w:tcPr>
            <w:tcW w:w="1324"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3 763 080,00</w:t>
            </w:r>
          </w:p>
        </w:tc>
        <w:tc>
          <w:tcPr>
            <w:tcW w:w="128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3 763 080,00</w:t>
            </w:r>
          </w:p>
        </w:tc>
        <w:tc>
          <w:tcPr>
            <w:tcW w:w="1417"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Прочие дотации бюджетам муниципальных районов</w:t>
            </w:r>
          </w:p>
        </w:tc>
        <w:tc>
          <w:tcPr>
            <w:tcW w:w="707"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010</w:t>
            </w:r>
          </w:p>
        </w:tc>
        <w:tc>
          <w:tcPr>
            <w:tcW w:w="21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000 20219999050000151</w:t>
            </w:r>
          </w:p>
        </w:tc>
        <w:tc>
          <w:tcPr>
            <w:tcW w:w="1324"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3 763 080,00</w:t>
            </w:r>
          </w:p>
        </w:tc>
        <w:tc>
          <w:tcPr>
            <w:tcW w:w="128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3 763 080,00</w:t>
            </w:r>
          </w:p>
        </w:tc>
        <w:tc>
          <w:tcPr>
            <w:tcW w:w="1417"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r>
      <w:tr w:rsidR="00B3773E" w:rsidRPr="00A90048" w:rsidTr="00C7047A">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Субсидии бюджетам бюджетной системы Российской Федерации (межбюджетные субсидии)</w:t>
            </w:r>
          </w:p>
        </w:tc>
        <w:tc>
          <w:tcPr>
            <w:tcW w:w="707"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010</w:t>
            </w:r>
          </w:p>
        </w:tc>
        <w:tc>
          <w:tcPr>
            <w:tcW w:w="21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000 20220000000000151</w:t>
            </w:r>
          </w:p>
        </w:tc>
        <w:tc>
          <w:tcPr>
            <w:tcW w:w="1324"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58 635 925,00</w:t>
            </w:r>
          </w:p>
        </w:tc>
        <w:tc>
          <w:tcPr>
            <w:tcW w:w="128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5 653 156,08</w:t>
            </w:r>
          </w:p>
        </w:tc>
        <w:tc>
          <w:tcPr>
            <w:tcW w:w="1417"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52 982 768,92</w:t>
            </w:r>
          </w:p>
        </w:tc>
      </w:tr>
      <w:tr w:rsidR="00B3773E" w:rsidRPr="00A90048" w:rsidTr="00C7047A">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lastRenderedPageBreak/>
              <w:t xml:space="preserve">Субсидии бюджетам на </w:t>
            </w:r>
            <w:proofErr w:type="spellStart"/>
            <w:r w:rsidRPr="00A90048">
              <w:rPr>
                <w:color w:val="000000"/>
                <w:sz w:val="16"/>
                <w:szCs w:val="16"/>
              </w:rPr>
              <w:t>софинансирование</w:t>
            </w:r>
            <w:proofErr w:type="spellEnd"/>
            <w:r w:rsidRPr="00A90048">
              <w:rPr>
                <w:color w:val="000000"/>
                <w:sz w:val="16"/>
                <w:szCs w:val="16"/>
              </w:rPr>
              <w:t xml:space="preserve"> капитальных вложений в объекты государственной (муниципальной) собственности</w:t>
            </w:r>
          </w:p>
        </w:tc>
        <w:tc>
          <w:tcPr>
            <w:tcW w:w="707"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010</w:t>
            </w:r>
          </w:p>
        </w:tc>
        <w:tc>
          <w:tcPr>
            <w:tcW w:w="21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000 20220077000000151</w:t>
            </w:r>
          </w:p>
        </w:tc>
        <w:tc>
          <w:tcPr>
            <w:tcW w:w="1324"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43 898 600,00</w:t>
            </w:r>
          </w:p>
        </w:tc>
        <w:tc>
          <w:tcPr>
            <w:tcW w:w="128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c>
          <w:tcPr>
            <w:tcW w:w="1417"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43 898 600,00</w:t>
            </w:r>
          </w:p>
        </w:tc>
      </w:tr>
      <w:tr w:rsidR="00B3773E" w:rsidRPr="00A90048" w:rsidTr="00C7047A">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 xml:space="preserve">Субсидии бюджетам муниципальных районов на </w:t>
            </w:r>
            <w:proofErr w:type="spellStart"/>
            <w:r w:rsidRPr="00A90048">
              <w:rPr>
                <w:color w:val="000000"/>
                <w:sz w:val="16"/>
                <w:szCs w:val="16"/>
              </w:rPr>
              <w:t>софинансирование</w:t>
            </w:r>
            <w:proofErr w:type="spellEnd"/>
            <w:r w:rsidRPr="00A90048">
              <w:rPr>
                <w:color w:val="000000"/>
                <w:sz w:val="16"/>
                <w:szCs w:val="16"/>
              </w:rPr>
              <w:t xml:space="preserve"> капитальных вложений в объекты муниципальной собственности</w:t>
            </w:r>
          </w:p>
        </w:tc>
        <w:tc>
          <w:tcPr>
            <w:tcW w:w="707"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010</w:t>
            </w:r>
          </w:p>
        </w:tc>
        <w:tc>
          <w:tcPr>
            <w:tcW w:w="21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000 20220077050000151</w:t>
            </w:r>
          </w:p>
        </w:tc>
        <w:tc>
          <w:tcPr>
            <w:tcW w:w="1324"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43 898 600,00</w:t>
            </w:r>
          </w:p>
        </w:tc>
        <w:tc>
          <w:tcPr>
            <w:tcW w:w="128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c>
          <w:tcPr>
            <w:tcW w:w="1417"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43 898 600,00</w:t>
            </w:r>
          </w:p>
        </w:tc>
      </w:tr>
      <w:tr w:rsidR="00B3773E" w:rsidRPr="00A90048" w:rsidTr="00C7047A">
        <w:trPr>
          <w:trHeight w:val="900"/>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Субсидии бюджетам на осуществление дорожной деятельности в отношении автомобильных дорог общего пользования, а также капитального ремонта и ремонта дворовых территорий многоквартирных домов, проездов к дворовым территориям многоквартирных домов населенных пунктов</w:t>
            </w:r>
          </w:p>
        </w:tc>
        <w:tc>
          <w:tcPr>
            <w:tcW w:w="707"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010</w:t>
            </w:r>
          </w:p>
        </w:tc>
        <w:tc>
          <w:tcPr>
            <w:tcW w:w="21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000 20220216000000151</w:t>
            </w:r>
          </w:p>
        </w:tc>
        <w:tc>
          <w:tcPr>
            <w:tcW w:w="1324"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7 300 000,00</w:t>
            </w:r>
          </w:p>
        </w:tc>
        <w:tc>
          <w:tcPr>
            <w:tcW w:w="128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4 500 000,00</w:t>
            </w:r>
          </w:p>
        </w:tc>
        <w:tc>
          <w:tcPr>
            <w:tcW w:w="1417"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2 800 000,00</w:t>
            </w:r>
          </w:p>
        </w:tc>
      </w:tr>
      <w:tr w:rsidR="00B3773E" w:rsidRPr="00A90048" w:rsidTr="00C7047A">
        <w:trPr>
          <w:trHeight w:val="900"/>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Субсидии бюджетам муниципальных районов на осуществление дорожной деятельности в отношении автомобильных дорог общего пользования, а также капитального ремонта и ремонта дворовых территорий многоквартирных домов, проездов к дворовым территориям многоквартирных домов населенных пунктов</w:t>
            </w:r>
          </w:p>
        </w:tc>
        <w:tc>
          <w:tcPr>
            <w:tcW w:w="707"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010</w:t>
            </w:r>
          </w:p>
        </w:tc>
        <w:tc>
          <w:tcPr>
            <w:tcW w:w="21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000 20220216050000151</w:t>
            </w:r>
          </w:p>
        </w:tc>
        <w:tc>
          <w:tcPr>
            <w:tcW w:w="1324"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7 300 000,00</w:t>
            </w:r>
          </w:p>
        </w:tc>
        <w:tc>
          <w:tcPr>
            <w:tcW w:w="128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4 500 000,00</w:t>
            </w:r>
          </w:p>
        </w:tc>
        <w:tc>
          <w:tcPr>
            <w:tcW w:w="1417"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2 800 000,00</w:t>
            </w:r>
          </w:p>
        </w:tc>
      </w:tr>
      <w:tr w:rsidR="00B3773E" w:rsidRPr="00A90048" w:rsidTr="00C7047A">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Субсидии бюджетам на создание в общеобразовательных организациях, расположенных в сельской местности, условий для занятий физической культурой и спортом</w:t>
            </w:r>
          </w:p>
        </w:tc>
        <w:tc>
          <w:tcPr>
            <w:tcW w:w="707"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010</w:t>
            </w:r>
          </w:p>
        </w:tc>
        <w:tc>
          <w:tcPr>
            <w:tcW w:w="21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000 20225097000000151</w:t>
            </w:r>
          </w:p>
        </w:tc>
        <w:tc>
          <w:tcPr>
            <w:tcW w:w="1324"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935 092,00</w:t>
            </w:r>
          </w:p>
        </w:tc>
        <w:tc>
          <w:tcPr>
            <w:tcW w:w="128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c>
          <w:tcPr>
            <w:tcW w:w="1417"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935 092,00</w:t>
            </w:r>
          </w:p>
        </w:tc>
      </w:tr>
      <w:tr w:rsidR="00B3773E" w:rsidRPr="00A90048" w:rsidTr="00C7047A">
        <w:trPr>
          <w:trHeight w:val="67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Субсидии бюджетам муниципальных районов на создание в общеобразовательных организациях, расположенных в сельской местности, условий для занятий физической культурой и спортом</w:t>
            </w:r>
          </w:p>
        </w:tc>
        <w:tc>
          <w:tcPr>
            <w:tcW w:w="707"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010</w:t>
            </w:r>
          </w:p>
        </w:tc>
        <w:tc>
          <w:tcPr>
            <w:tcW w:w="21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000 20225097050000151</w:t>
            </w:r>
          </w:p>
        </w:tc>
        <w:tc>
          <w:tcPr>
            <w:tcW w:w="1324"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935 092,00</w:t>
            </w:r>
          </w:p>
        </w:tc>
        <w:tc>
          <w:tcPr>
            <w:tcW w:w="128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c>
          <w:tcPr>
            <w:tcW w:w="1417"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935 092,00</w:t>
            </w:r>
          </w:p>
        </w:tc>
      </w:tr>
      <w:tr w:rsidR="00B3773E" w:rsidRPr="00A90048" w:rsidTr="00C7047A">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Субсидии бюджетам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707"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010</w:t>
            </w:r>
          </w:p>
        </w:tc>
        <w:tc>
          <w:tcPr>
            <w:tcW w:w="21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000 20225467000000151</w:t>
            </w:r>
          </w:p>
        </w:tc>
        <w:tc>
          <w:tcPr>
            <w:tcW w:w="1324"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1 157 896,00</w:t>
            </w:r>
          </w:p>
        </w:tc>
        <w:tc>
          <w:tcPr>
            <w:tcW w:w="128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129 119,90</w:t>
            </w:r>
          </w:p>
        </w:tc>
        <w:tc>
          <w:tcPr>
            <w:tcW w:w="1417"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1 028 776,10</w:t>
            </w:r>
          </w:p>
        </w:tc>
      </w:tr>
      <w:tr w:rsidR="00B3773E" w:rsidRPr="00A90048" w:rsidTr="00C7047A">
        <w:trPr>
          <w:trHeight w:val="67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Субсидии бюджетам муниципальных районов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707"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010</w:t>
            </w:r>
          </w:p>
        </w:tc>
        <w:tc>
          <w:tcPr>
            <w:tcW w:w="21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000 20225467050000151</w:t>
            </w:r>
          </w:p>
        </w:tc>
        <w:tc>
          <w:tcPr>
            <w:tcW w:w="1324"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1 157 896,00</w:t>
            </w:r>
          </w:p>
        </w:tc>
        <w:tc>
          <w:tcPr>
            <w:tcW w:w="128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129 119,90</w:t>
            </w:r>
          </w:p>
        </w:tc>
        <w:tc>
          <w:tcPr>
            <w:tcW w:w="1417"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1 028 776,10</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Субсидии бюджетам на реализацию мероприятий по обеспечению жильем молодых семей</w:t>
            </w:r>
          </w:p>
        </w:tc>
        <w:tc>
          <w:tcPr>
            <w:tcW w:w="707"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010</w:t>
            </w:r>
          </w:p>
        </w:tc>
        <w:tc>
          <w:tcPr>
            <w:tcW w:w="21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000 20225497000000151</w:t>
            </w:r>
          </w:p>
        </w:tc>
        <w:tc>
          <w:tcPr>
            <w:tcW w:w="1324"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574 187,00</w:t>
            </w:r>
          </w:p>
        </w:tc>
        <w:tc>
          <w:tcPr>
            <w:tcW w:w="128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c>
          <w:tcPr>
            <w:tcW w:w="1417"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574 187,00</w:t>
            </w:r>
          </w:p>
        </w:tc>
      </w:tr>
      <w:tr w:rsidR="00B3773E" w:rsidRPr="00A90048" w:rsidTr="00C7047A">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Субсидии бюджетам муниципальных районов на реализацию мероприятий по обеспечению жильем молодых семей</w:t>
            </w:r>
          </w:p>
        </w:tc>
        <w:tc>
          <w:tcPr>
            <w:tcW w:w="707"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010</w:t>
            </w:r>
          </w:p>
        </w:tc>
        <w:tc>
          <w:tcPr>
            <w:tcW w:w="21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000 20225497050000151</w:t>
            </w:r>
          </w:p>
        </w:tc>
        <w:tc>
          <w:tcPr>
            <w:tcW w:w="1324"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574 187,00</w:t>
            </w:r>
          </w:p>
        </w:tc>
        <w:tc>
          <w:tcPr>
            <w:tcW w:w="128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c>
          <w:tcPr>
            <w:tcW w:w="1417"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574 187,00</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Субсидия бюджетам на поддержку отрасли культуры</w:t>
            </w:r>
          </w:p>
        </w:tc>
        <w:tc>
          <w:tcPr>
            <w:tcW w:w="707"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010</w:t>
            </w:r>
          </w:p>
        </w:tc>
        <w:tc>
          <w:tcPr>
            <w:tcW w:w="21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000 20225519000000151</w:t>
            </w:r>
          </w:p>
        </w:tc>
        <w:tc>
          <w:tcPr>
            <w:tcW w:w="1324"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100 000,00</w:t>
            </w:r>
          </w:p>
        </w:tc>
        <w:tc>
          <w:tcPr>
            <w:tcW w:w="128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c>
          <w:tcPr>
            <w:tcW w:w="1417"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100 000,00</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Субсидия бюджетам муниципальных районов на поддержку отрасли культуры</w:t>
            </w:r>
          </w:p>
        </w:tc>
        <w:tc>
          <w:tcPr>
            <w:tcW w:w="707"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010</w:t>
            </w:r>
          </w:p>
        </w:tc>
        <w:tc>
          <w:tcPr>
            <w:tcW w:w="21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000 20225519050000151</w:t>
            </w:r>
          </w:p>
        </w:tc>
        <w:tc>
          <w:tcPr>
            <w:tcW w:w="1324"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100 000,00</w:t>
            </w:r>
          </w:p>
        </w:tc>
        <w:tc>
          <w:tcPr>
            <w:tcW w:w="128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c>
          <w:tcPr>
            <w:tcW w:w="1417"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100 000,00</w:t>
            </w:r>
          </w:p>
        </w:tc>
      </w:tr>
      <w:tr w:rsidR="00B3773E" w:rsidRPr="00A90048" w:rsidTr="00C7047A">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Субсидии бюджетам на реализацию мероприятий по устойчивому развитию сельских территорий</w:t>
            </w:r>
          </w:p>
        </w:tc>
        <w:tc>
          <w:tcPr>
            <w:tcW w:w="707"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010</w:t>
            </w:r>
          </w:p>
        </w:tc>
        <w:tc>
          <w:tcPr>
            <w:tcW w:w="21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000 20225567000000151</w:t>
            </w:r>
          </w:p>
        </w:tc>
        <w:tc>
          <w:tcPr>
            <w:tcW w:w="1324"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828 600,00</w:t>
            </w:r>
          </w:p>
        </w:tc>
        <w:tc>
          <w:tcPr>
            <w:tcW w:w="128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c>
          <w:tcPr>
            <w:tcW w:w="1417"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828 600,00</w:t>
            </w:r>
          </w:p>
        </w:tc>
      </w:tr>
      <w:tr w:rsidR="00B3773E" w:rsidRPr="00A90048" w:rsidTr="00C7047A">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Субсидии бюджетам муниципальных районов на реализацию мероприятий по устойчивому развитию сельских территорий</w:t>
            </w:r>
          </w:p>
        </w:tc>
        <w:tc>
          <w:tcPr>
            <w:tcW w:w="707"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010</w:t>
            </w:r>
          </w:p>
        </w:tc>
        <w:tc>
          <w:tcPr>
            <w:tcW w:w="21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000 20225567050000151</w:t>
            </w:r>
          </w:p>
        </w:tc>
        <w:tc>
          <w:tcPr>
            <w:tcW w:w="1324"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828 600,00</w:t>
            </w:r>
          </w:p>
        </w:tc>
        <w:tc>
          <w:tcPr>
            <w:tcW w:w="128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c>
          <w:tcPr>
            <w:tcW w:w="1417"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828 600,00</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Прочие субсидии</w:t>
            </w:r>
          </w:p>
        </w:tc>
        <w:tc>
          <w:tcPr>
            <w:tcW w:w="707"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010</w:t>
            </w:r>
          </w:p>
        </w:tc>
        <w:tc>
          <w:tcPr>
            <w:tcW w:w="21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000 20229999000000151</w:t>
            </w:r>
          </w:p>
        </w:tc>
        <w:tc>
          <w:tcPr>
            <w:tcW w:w="1324"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3 841 550,00</w:t>
            </w:r>
          </w:p>
        </w:tc>
        <w:tc>
          <w:tcPr>
            <w:tcW w:w="128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1 024 036,18</w:t>
            </w:r>
          </w:p>
        </w:tc>
        <w:tc>
          <w:tcPr>
            <w:tcW w:w="1417"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2 817 513,82</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Прочие субсидии бюджетам муниципальных районов</w:t>
            </w:r>
          </w:p>
        </w:tc>
        <w:tc>
          <w:tcPr>
            <w:tcW w:w="707"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010</w:t>
            </w:r>
          </w:p>
        </w:tc>
        <w:tc>
          <w:tcPr>
            <w:tcW w:w="21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000 20229999050000151</w:t>
            </w:r>
          </w:p>
        </w:tc>
        <w:tc>
          <w:tcPr>
            <w:tcW w:w="1324"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3 841 550,00</w:t>
            </w:r>
          </w:p>
        </w:tc>
        <w:tc>
          <w:tcPr>
            <w:tcW w:w="128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1 024 036,18</w:t>
            </w:r>
          </w:p>
        </w:tc>
        <w:tc>
          <w:tcPr>
            <w:tcW w:w="1417"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2 817 513,82</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Субвенции бюджетам бюджетной системы Российской Федерации</w:t>
            </w:r>
          </w:p>
        </w:tc>
        <w:tc>
          <w:tcPr>
            <w:tcW w:w="707"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010</w:t>
            </w:r>
          </w:p>
        </w:tc>
        <w:tc>
          <w:tcPr>
            <w:tcW w:w="21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000 20230000000000151</w:t>
            </w:r>
          </w:p>
        </w:tc>
        <w:tc>
          <w:tcPr>
            <w:tcW w:w="1324"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104 775 569,00</w:t>
            </w:r>
          </w:p>
        </w:tc>
        <w:tc>
          <w:tcPr>
            <w:tcW w:w="128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66 505 579,22</w:t>
            </w:r>
          </w:p>
        </w:tc>
        <w:tc>
          <w:tcPr>
            <w:tcW w:w="1417"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38 269 989,78</w:t>
            </w:r>
          </w:p>
        </w:tc>
      </w:tr>
      <w:tr w:rsidR="00B3773E" w:rsidRPr="00A90048" w:rsidTr="00C7047A">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Субвенции местным бюджетам на выполнение передаваемых полномочий субъектов Российской Федерации</w:t>
            </w:r>
          </w:p>
        </w:tc>
        <w:tc>
          <w:tcPr>
            <w:tcW w:w="707"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010</w:t>
            </w:r>
          </w:p>
        </w:tc>
        <w:tc>
          <w:tcPr>
            <w:tcW w:w="21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000 20230024000000151</w:t>
            </w:r>
          </w:p>
        </w:tc>
        <w:tc>
          <w:tcPr>
            <w:tcW w:w="1324"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102 535 860,00</w:t>
            </w:r>
          </w:p>
        </w:tc>
        <w:tc>
          <w:tcPr>
            <w:tcW w:w="128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65 312 885,22</w:t>
            </w:r>
          </w:p>
        </w:tc>
        <w:tc>
          <w:tcPr>
            <w:tcW w:w="1417"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37 222 974,78</w:t>
            </w:r>
          </w:p>
        </w:tc>
      </w:tr>
      <w:tr w:rsidR="00B3773E" w:rsidRPr="00A90048" w:rsidTr="00C7047A">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Субвенции бюджетам муниципальных районов на выполнение передаваемых полномочий субъектов Российской Федерации</w:t>
            </w:r>
          </w:p>
        </w:tc>
        <w:tc>
          <w:tcPr>
            <w:tcW w:w="707"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010</w:t>
            </w:r>
          </w:p>
        </w:tc>
        <w:tc>
          <w:tcPr>
            <w:tcW w:w="21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000 20230024050000151</w:t>
            </w:r>
          </w:p>
        </w:tc>
        <w:tc>
          <w:tcPr>
            <w:tcW w:w="1324"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102 535 860,00</w:t>
            </w:r>
          </w:p>
        </w:tc>
        <w:tc>
          <w:tcPr>
            <w:tcW w:w="128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65 312 885,22</w:t>
            </w:r>
          </w:p>
        </w:tc>
        <w:tc>
          <w:tcPr>
            <w:tcW w:w="1417"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37 222 974,78</w:t>
            </w:r>
          </w:p>
        </w:tc>
      </w:tr>
      <w:tr w:rsidR="00B3773E" w:rsidRPr="00A90048" w:rsidTr="00C7047A">
        <w:trPr>
          <w:trHeight w:val="67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Субвенции бюджетам муниципальных образований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707"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010</w:t>
            </w:r>
          </w:p>
        </w:tc>
        <w:tc>
          <w:tcPr>
            <w:tcW w:w="21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000 20235082000000151</w:t>
            </w:r>
          </w:p>
        </w:tc>
        <w:tc>
          <w:tcPr>
            <w:tcW w:w="1324"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972 015,00</w:t>
            </w:r>
          </w:p>
        </w:tc>
        <w:tc>
          <w:tcPr>
            <w:tcW w:w="128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c>
          <w:tcPr>
            <w:tcW w:w="1417"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972 015,00</w:t>
            </w:r>
          </w:p>
        </w:tc>
      </w:tr>
      <w:tr w:rsidR="00B3773E" w:rsidRPr="00A90048" w:rsidTr="00C7047A">
        <w:trPr>
          <w:trHeight w:val="67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Субвенции бюджетам муниципальных районов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707"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010</w:t>
            </w:r>
          </w:p>
        </w:tc>
        <w:tc>
          <w:tcPr>
            <w:tcW w:w="21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000 20235082050000151</w:t>
            </w:r>
          </w:p>
        </w:tc>
        <w:tc>
          <w:tcPr>
            <w:tcW w:w="1324"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972 015,00</w:t>
            </w:r>
          </w:p>
        </w:tc>
        <w:tc>
          <w:tcPr>
            <w:tcW w:w="128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c>
          <w:tcPr>
            <w:tcW w:w="1417"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972 015,00</w:t>
            </w:r>
          </w:p>
        </w:tc>
      </w:tr>
      <w:tr w:rsidR="00B3773E" w:rsidRPr="00A90048" w:rsidTr="00C7047A">
        <w:trPr>
          <w:trHeight w:val="67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lastRenderedPageBreak/>
              <w:t>Субвенции бюджетам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707"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010</w:t>
            </w:r>
          </w:p>
        </w:tc>
        <w:tc>
          <w:tcPr>
            <w:tcW w:w="21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000 20235120000000151</w:t>
            </w:r>
          </w:p>
        </w:tc>
        <w:tc>
          <w:tcPr>
            <w:tcW w:w="1324"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26 500,00</w:t>
            </w:r>
          </w:p>
        </w:tc>
        <w:tc>
          <w:tcPr>
            <w:tcW w:w="128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26 500,00</w:t>
            </w:r>
          </w:p>
        </w:tc>
        <w:tc>
          <w:tcPr>
            <w:tcW w:w="1417"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r>
      <w:tr w:rsidR="00B3773E" w:rsidRPr="00A90048" w:rsidTr="00C7047A">
        <w:trPr>
          <w:trHeight w:val="67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Субвенции бюджетам муниципальных районов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707"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010</w:t>
            </w:r>
          </w:p>
        </w:tc>
        <w:tc>
          <w:tcPr>
            <w:tcW w:w="21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000 20235120050000151</w:t>
            </w:r>
          </w:p>
        </w:tc>
        <w:tc>
          <w:tcPr>
            <w:tcW w:w="1324"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26 500,00</w:t>
            </w:r>
          </w:p>
        </w:tc>
        <w:tc>
          <w:tcPr>
            <w:tcW w:w="128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26 500,00</w:t>
            </w:r>
          </w:p>
        </w:tc>
        <w:tc>
          <w:tcPr>
            <w:tcW w:w="1417"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r>
      <w:tr w:rsidR="00B3773E" w:rsidRPr="00A90048" w:rsidTr="00C7047A">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Субвенции бюджетам муниципальных образований на повышение продуктивности в молочном скотоводстве</w:t>
            </w:r>
          </w:p>
        </w:tc>
        <w:tc>
          <w:tcPr>
            <w:tcW w:w="707"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010</w:t>
            </w:r>
          </w:p>
        </w:tc>
        <w:tc>
          <w:tcPr>
            <w:tcW w:w="21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000 20235542000000151</w:t>
            </w:r>
          </w:p>
        </w:tc>
        <w:tc>
          <w:tcPr>
            <w:tcW w:w="1324"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1 166 194,00</w:t>
            </w:r>
          </w:p>
        </w:tc>
        <w:tc>
          <w:tcPr>
            <w:tcW w:w="128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1 166 194,00</w:t>
            </w:r>
          </w:p>
        </w:tc>
        <w:tc>
          <w:tcPr>
            <w:tcW w:w="1417"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r>
      <w:tr w:rsidR="00B3773E" w:rsidRPr="00A90048" w:rsidTr="00C7047A">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Субвенции бюджетам муниципальных районов на повышение продуктивности в молочном скотоводстве</w:t>
            </w:r>
          </w:p>
        </w:tc>
        <w:tc>
          <w:tcPr>
            <w:tcW w:w="707"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010</w:t>
            </w:r>
          </w:p>
        </w:tc>
        <w:tc>
          <w:tcPr>
            <w:tcW w:w="21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000 20235542050000151</w:t>
            </w:r>
          </w:p>
        </w:tc>
        <w:tc>
          <w:tcPr>
            <w:tcW w:w="1324"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1 166 194,00</w:t>
            </w:r>
          </w:p>
        </w:tc>
        <w:tc>
          <w:tcPr>
            <w:tcW w:w="128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1 166 194,00</w:t>
            </w:r>
          </w:p>
        </w:tc>
        <w:tc>
          <w:tcPr>
            <w:tcW w:w="1417"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r>
      <w:tr w:rsidR="00B3773E" w:rsidRPr="00A90048" w:rsidTr="00C7047A">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Субвенции бюджетам муниципальных образований на содействие достижению целевых показателей региональных программ развития агропромышленного комплекса</w:t>
            </w:r>
          </w:p>
        </w:tc>
        <w:tc>
          <w:tcPr>
            <w:tcW w:w="707"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010</w:t>
            </w:r>
          </w:p>
        </w:tc>
        <w:tc>
          <w:tcPr>
            <w:tcW w:w="21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000 20235543000000151</w:t>
            </w:r>
          </w:p>
        </w:tc>
        <w:tc>
          <w:tcPr>
            <w:tcW w:w="1324"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75 000,00</w:t>
            </w:r>
          </w:p>
        </w:tc>
        <w:tc>
          <w:tcPr>
            <w:tcW w:w="128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c>
          <w:tcPr>
            <w:tcW w:w="1417"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75 000,00</w:t>
            </w:r>
          </w:p>
        </w:tc>
      </w:tr>
      <w:tr w:rsidR="00B3773E" w:rsidRPr="00A90048" w:rsidTr="00C7047A">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Субвенции бюджетам муниципальных районов на содействие достижению целевых показателей региональных программ развития агропромышленного комплекса</w:t>
            </w:r>
          </w:p>
        </w:tc>
        <w:tc>
          <w:tcPr>
            <w:tcW w:w="707"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010</w:t>
            </w:r>
          </w:p>
        </w:tc>
        <w:tc>
          <w:tcPr>
            <w:tcW w:w="21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000 20235543050000151</w:t>
            </w:r>
          </w:p>
        </w:tc>
        <w:tc>
          <w:tcPr>
            <w:tcW w:w="1324"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75 000,00</w:t>
            </w:r>
          </w:p>
        </w:tc>
        <w:tc>
          <w:tcPr>
            <w:tcW w:w="128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c>
          <w:tcPr>
            <w:tcW w:w="1417"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75 000,00</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Иные межбюджетные трансферты</w:t>
            </w:r>
          </w:p>
        </w:tc>
        <w:tc>
          <w:tcPr>
            <w:tcW w:w="707"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010</w:t>
            </w:r>
          </w:p>
        </w:tc>
        <w:tc>
          <w:tcPr>
            <w:tcW w:w="21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000 20240000000000151</w:t>
            </w:r>
          </w:p>
        </w:tc>
        <w:tc>
          <w:tcPr>
            <w:tcW w:w="1324"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791 900,00</w:t>
            </w:r>
          </w:p>
        </w:tc>
        <w:tc>
          <w:tcPr>
            <w:tcW w:w="128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10 000,00</w:t>
            </w:r>
          </w:p>
        </w:tc>
        <w:tc>
          <w:tcPr>
            <w:tcW w:w="1417"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781 900,00</w:t>
            </w:r>
          </w:p>
        </w:tc>
      </w:tr>
      <w:tr w:rsidR="00B3773E" w:rsidRPr="00A90048" w:rsidTr="00C7047A">
        <w:trPr>
          <w:trHeight w:val="67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Межбюджетные трансферты,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w:t>
            </w:r>
          </w:p>
        </w:tc>
        <w:tc>
          <w:tcPr>
            <w:tcW w:w="707"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010</w:t>
            </w:r>
          </w:p>
        </w:tc>
        <w:tc>
          <w:tcPr>
            <w:tcW w:w="21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000 20240014000000151</w:t>
            </w:r>
          </w:p>
        </w:tc>
        <w:tc>
          <w:tcPr>
            <w:tcW w:w="1324"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791 900,00</w:t>
            </w:r>
          </w:p>
        </w:tc>
        <w:tc>
          <w:tcPr>
            <w:tcW w:w="128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10 000,00</w:t>
            </w:r>
          </w:p>
        </w:tc>
        <w:tc>
          <w:tcPr>
            <w:tcW w:w="1417"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781 900,00</w:t>
            </w:r>
          </w:p>
        </w:tc>
      </w:tr>
      <w:tr w:rsidR="00B3773E" w:rsidRPr="00A90048" w:rsidTr="00C7047A">
        <w:trPr>
          <w:trHeight w:val="67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707"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010</w:t>
            </w:r>
          </w:p>
        </w:tc>
        <w:tc>
          <w:tcPr>
            <w:tcW w:w="21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000 20240014050000151</w:t>
            </w:r>
          </w:p>
        </w:tc>
        <w:tc>
          <w:tcPr>
            <w:tcW w:w="1324"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791 900,00</w:t>
            </w:r>
          </w:p>
        </w:tc>
        <w:tc>
          <w:tcPr>
            <w:tcW w:w="128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10 000,00</w:t>
            </w:r>
          </w:p>
        </w:tc>
        <w:tc>
          <w:tcPr>
            <w:tcW w:w="1417"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781 900,00</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ПРОЧИЕ БЕЗВОЗМЕЗДНЫЕ ПОСТУПЛЕНИЯ</w:t>
            </w:r>
          </w:p>
        </w:tc>
        <w:tc>
          <w:tcPr>
            <w:tcW w:w="707"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010</w:t>
            </w:r>
          </w:p>
        </w:tc>
        <w:tc>
          <w:tcPr>
            <w:tcW w:w="21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000 20700000000000000</w:t>
            </w:r>
          </w:p>
        </w:tc>
        <w:tc>
          <w:tcPr>
            <w:tcW w:w="1324"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15 979 000,00</w:t>
            </w:r>
          </w:p>
        </w:tc>
        <w:tc>
          <w:tcPr>
            <w:tcW w:w="128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1 134 932,72</w:t>
            </w:r>
          </w:p>
        </w:tc>
        <w:tc>
          <w:tcPr>
            <w:tcW w:w="1417"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14 844 067,28</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Прочие безвозмездные поступления в бюджеты муниципальных районов</w:t>
            </w:r>
          </w:p>
        </w:tc>
        <w:tc>
          <w:tcPr>
            <w:tcW w:w="707"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010</w:t>
            </w:r>
          </w:p>
        </w:tc>
        <w:tc>
          <w:tcPr>
            <w:tcW w:w="21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000 20705000050000180</w:t>
            </w:r>
          </w:p>
        </w:tc>
        <w:tc>
          <w:tcPr>
            <w:tcW w:w="1324"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15 979 000,00</w:t>
            </w:r>
          </w:p>
        </w:tc>
        <w:tc>
          <w:tcPr>
            <w:tcW w:w="128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1 134 932,72</w:t>
            </w:r>
          </w:p>
        </w:tc>
        <w:tc>
          <w:tcPr>
            <w:tcW w:w="1417"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14 844 067,28</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Прочие безвозмездные поступления в бюджеты муниципальных районов</w:t>
            </w:r>
          </w:p>
        </w:tc>
        <w:tc>
          <w:tcPr>
            <w:tcW w:w="707"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010</w:t>
            </w:r>
          </w:p>
        </w:tc>
        <w:tc>
          <w:tcPr>
            <w:tcW w:w="21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000 20705030050000180</w:t>
            </w:r>
          </w:p>
        </w:tc>
        <w:tc>
          <w:tcPr>
            <w:tcW w:w="1324"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15 979 000,00</w:t>
            </w:r>
          </w:p>
        </w:tc>
        <w:tc>
          <w:tcPr>
            <w:tcW w:w="128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1 134 932,72</w:t>
            </w:r>
          </w:p>
        </w:tc>
        <w:tc>
          <w:tcPr>
            <w:tcW w:w="1417"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14 844 067,28</w:t>
            </w:r>
          </w:p>
        </w:tc>
      </w:tr>
      <w:tr w:rsidR="00B3773E" w:rsidRPr="00A90048" w:rsidTr="00C7047A">
        <w:trPr>
          <w:trHeight w:val="900"/>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 СУБВЕНЦИЙ И ИНЫХ МЕЖБЮДЖЕТНЫХ ТРАНСФЕРТОВ, ИМЕЮЩИХ ЦЕЛЕВОЕ НАЗНАЧЕНИЕ, ПРОШЛЫХ ЛЕТ</w:t>
            </w:r>
          </w:p>
        </w:tc>
        <w:tc>
          <w:tcPr>
            <w:tcW w:w="707"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010</w:t>
            </w:r>
          </w:p>
        </w:tc>
        <w:tc>
          <w:tcPr>
            <w:tcW w:w="21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000 21800000000000000</w:t>
            </w:r>
          </w:p>
        </w:tc>
        <w:tc>
          <w:tcPr>
            <w:tcW w:w="1324"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1 985 800,00</w:t>
            </w:r>
          </w:p>
        </w:tc>
        <w:tc>
          <w:tcPr>
            <w:tcW w:w="128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1 985 753,00</w:t>
            </w:r>
          </w:p>
        </w:tc>
        <w:tc>
          <w:tcPr>
            <w:tcW w:w="1417"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47,00</w:t>
            </w:r>
          </w:p>
        </w:tc>
      </w:tr>
      <w:tr w:rsidR="00B3773E" w:rsidRPr="00A90048" w:rsidTr="00C7047A">
        <w:trPr>
          <w:trHeight w:val="67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Доходы бюджетов бюджетной системы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w:t>
            </w:r>
          </w:p>
        </w:tc>
        <w:tc>
          <w:tcPr>
            <w:tcW w:w="707"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010</w:t>
            </w:r>
          </w:p>
        </w:tc>
        <w:tc>
          <w:tcPr>
            <w:tcW w:w="21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000 21800000000000151</w:t>
            </w:r>
          </w:p>
        </w:tc>
        <w:tc>
          <w:tcPr>
            <w:tcW w:w="1324"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1 985 800,00</w:t>
            </w:r>
          </w:p>
        </w:tc>
        <w:tc>
          <w:tcPr>
            <w:tcW w:w="128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1 985 753,00</w:t>
            </w:r>
          </w:p>
        </w:tc>
        <w:tc>
          <w:tcPr>
            <w:tcW w:w="1417"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47,00</w:t>
            </w:r>
          </w:p>
        </w:tc>
      </w:tr>
      <w:tr w:rsidR="00B3773E" w:rsidRPr="00A90048" w:rsidTr="00C7047A">
        <w:trPr>
          <w:trHeight w:val="67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Доходы бюджетов муниципальных районов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w:t>
            </w:r>
          </w:p>
        </w:tc>
        <w:tc>
          <w:tcPr>
            <w:tcW w:w="707"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010</w:t>
            </w:r>
          </w:p>
        </w:tc>
        <w:tc>
          <w:tcPr>
            <w:tcW w:w="21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000 21800000050000151</w:t>
            </w:r>
          </w:p>
        </w:tc>
        <w:tc>
          <w:tcPr>
            <w:tcW w:w="1324"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1 985 800,00</w:t>
            </w:r>
          </w:p>
        </w:tc>
        <w:tc>
          <w:tcPr>
            <w:tcW w:w="128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1 985 753,00</w:t>
            </w:r>
          </w:p>
        </w:tc>
        <w:tc>
          <w:tcPr>
            <w:tcW w:w="1417"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47,00</w:t>
            </w:r>
          </w:p>
        </w:tc>
      </w:tr>
      <w:tr w:rsidR="00B3773E" w:rsidRPr="00A90048" w:rsidTr="00C7047A">
        <w:trPr>
          <w:trHeight w:val="67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Доходы бюджетов муниципальных районов от возврата прочих остатков субсидий, субвенций и иных межбюджетных трансфертов, имеющих целевое назначение, прошлых лет из бюджетов поселений</w:t>
            </w:r>
          </w:p>
        </w:tc>
        <w:tc>
          <w:tcPr>
            <w:tcW w:w="707"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010</w:t>
            </w:r>
          </w:p>
        </w:tc>
        <w:tc>
          <w:tcPr>
            <w:tcW w:w="21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000 21860010050000151</w:t>
            </w:r>
          </w:p>
        </w:tc>
        <w:tc>
          <w:tcPr>
            <w:tcW w:w="1324"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1 985 800,00</w:t>
            </w:r>
          </w:p>
        </w:tc>
        <w:tc>
          <w:tcPr>
            <w:tcW w:w="128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1 985 753,00</w:t>
            </w:r>
          </w:p>
        </w:tc>
        <w:tc>
          <w:tcPr>
            <w:tcW w:w="1417"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47,00</w:t>
            </w:r>
          </w:p>
        </w:tc>
      </w:tr>
      <w:tr w:rsidR="00B3773E" w:rsidRPr="00A90048" w:rsidTr="00C7047A">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ВОЗВРАТ ОСТАТКОВ СУБСИДИЙ, СУБВЕНЦИЙ И ИНЫХ МЕЖБЮДЖЕТНЫХ ТРАНСФЕРТОВ, ИМЕЮЩИХ ЦЕЛЕВОЕ НАЗНАЧЕНИЕ, ПРОШЛЫХ ЛЕТ</w:t>
            </w:r>
          </w:p>
        </w:tc>
        <w:tc>
          <w:tcPr>
            <w:tcW w:w="707"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010</w:t>
            </w:r>
          </w:p>
        </w:tc>
        <w:tc>
          <w:tcPr>
            <w:tcW w:w="21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000 21900000000000000</w:t>
            </w:r>
          </w:p>
        </w:tc>
        <w:tc>
          <w:tcPr>
            <w:tcW w:w="1324"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-2 199 554,00</w:t>
            </w:r>
          </w:p>
        </w:tc>
        <w:tc>
          <w:tcPr>
            <w:tcW w:w="128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-2 199 506,01</w:t>
            </w:r>
          </w:p>
        </w:tc>
        <w:tc>
          <w:tcPr>
            <w:tcW w:w="1417"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r>
      <w:tr w:rsidR="00B3773E" w:rsidRPr="00A90048" w:rsidTr="00C7047A">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Возврат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707"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010</w:t>
            </w:r>
          </w:p>
        </w:tc>
        <w:tc>
          <w:tcPr>
            <w:tcW w:w="21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000 21900000050000151</w:t>
            </w:r>
          </w:p>
        </w:tc>
        <w:tc>
          <w:tcPr>
            <w:tcW w:w="1324"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-2 199 554,00</w:t>
            </w:r>
          </w:p>
        </w:tc>
        <w:tc>
          <w:tcPr>
            <w:tcW w:w="128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-2 199 506,01</w:t>
            </w:r>
          </w:p>
        </w:tc>
        <w:tc>
          <w:tcPr>
            <w:tcW w:w="1417"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r>
      <w:tr w:rsidR="00B3773E" w:rsidRPr="00A90048" w:rsidTr="00C7047A">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707"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010</w:t>
            </w:r>
          </w:p>
        </w:tc>
        <w:tc>
          <w:tcPr>
            <w:tcW w:w="21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000 21960010050000151</w:t>
            </w:r>
          </w:p>
        </w:tc>
        <w:tc>
          <w:tcPr>
            <w:tcW w:w="1324"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-2 199 554,00</w:t>
            </w:r>
          </w:p>
        </w:tc>
        <w:tc>
          <w:tcPr>
            <w:tcW w:w="128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-2 199 506,01</w:t>
            </w:r>
          </w:p>
        </w:tc>
        <w:tc>
          <w:tcPr>
            <w:tcW w:w="1417"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-47,99</w:t>
            </w:r>
          </w:p>
        </w:tc>
      </w:tr>
    </w:tbl>
    <w:p w:rsidR="00B3773E" w:rsidRPr="00A90048" w:rsidRDefault="00B3773E" w:rsidP="00B3773E">
      <w:pPr>
        <w:rPr>
          <w:sz w:val="16"/>
          <w:szCs w:val="16"/>
        </w:rPr>
      </w:pPr>
    </w:p>
    <w:p w:rsidR="00B3773E" w:rsidRPr="00A90048" w:rsidRDefault="00B3773E" w:rsidP="00B3773E">
      <w:pPr>
        <w:jc w:val="center"/>
        <w:rPr>
          <w:sz w:val="16"/>
          <w:szCs w:val="16"/>
        </w:rPr>
      </w:pPr>
    </w:p>
    <w:p w:rsidR="00B3773E" w:rsidRPr="00A90048" w:rsidRDefault="00B3773E" w:rsidP="00B3773E">
      <w:pPr>
        <w:jc w:val="center"/>
        <w:rPr>
          <w:sz w:val="16"/>
          <w:szCs w:val="16"/>
        </w:rPr>
      </w:pPr>
    </w:p>
    <w:tbl>
      <w:tblPr>
        <w:tblW w:w="14820" w:type="dxa"/>
        <w:tblInd w:w="89" w:type="dxa"/>
        <w:tblLook w:val="04A0"/>
      </w:tblPr>
      <w:tblGrid>
        <w:gridCol w:w="7471"/>
        <w:gridCol w:w="681"/>
        <w:gridCol w:w="2413"/>
        <w:gridCol w:w="1419"/>
        <w:gridCol w:w="1417"/>
        <w:gridCol w:w="1419"/>
      </w:tblGrid>
      <w:tr w:rsidR="00B3773E" w:rsidRPr="00A90048" w:rsidTr="00C7047A">
        <w:trPr>
          <w:trHeight w:val="308"/>
        </w:trPr>
        <w:tc>
          <w:tcPr>
            <w:tcW w:w="14820" w:type="dxa"/>
            <w:gridSpan w:val="6"/>
            <w:tcBorders>
              <w:top w:val="nil"/>
              <w:left w:val="nil"/>
              <w:bottom w:val="nil"/>
              <w:right w:val="nil"/>
            </w:tcBorders>
            <w:shd w:val="clear" w:color="auto" w:fill="auto"/>
            <w:vAlign w:val="center"/>
            <w:hideMark/>
          </w:tcPr>
          <w:p w:rsidR="00B3773E" w:rsidRPr="00A90048" w:rsidRDefault="00B3773E" w:rsidP="00C7047A">
            <w:pPr>
              <w:jc w:val="center"/>
              <w:rPr>
                <w:b/>
                <w:bCs/>
                <w:color w:val="000000"/>
                <w:sz w:val="16"/>
                <w:szCs w:val="16"/>
              </w:rPr>
            </w:pPr>
            <w:r w:rsidRPr="00A90048">
              <w:rPr>
                <w:b/>
                <w:bCs/>
                <w:color w:val="000000"/>
                <w:sz w:val="16"/>
                <w:szCs w:val="16"/>
              </w:rPr>
              <w:t>2. Расходы бюджета</w:t>
            </w:r>
          </w:p>
        </w:tc>
      </w:tr>
      <w:tr w:rsidR="00B3773E" w:rsidRPr="00A90048" w:rsidTr="00C7047A">
        <w:trPr>
          <w:trHeight w:val="255"/>
        </w:trPr>
        <w:tc>
          <w:tcPr>
            <w:tcW w:w="7500" w:type="dxa"/>
            <w:tcBorders>
              <w:top w:val="nil"/>
              <w:left w:val="nil"/>
              <w:bottom w:val="single" w:sz="4" w:space="0" w:color="000000"/>
              <w:right w:val="nil"/>
            </w:tcBorders>
            <w:shd w:val="clear" w:color="auto" w:fill="auto"/>
            <w:vAlign w:val="center"/>
            <w:hideMark/>
          </w:tcPr>
          <w:p w:rsidR="00B3773E" w:rsidRPr="00A90048" w:rsidRDefault="00B3773E" w:rsidP="00C7047A">
            <w:pPr>
              <w:jc w:val="center"/>
              <w:rPr>
                <w:color w:val="000000"/>
                <w:sz w:val="16"/>
                <w:szCs w:val="16"/>
              </w:rPr>
            </w:pPr>
            <w:r w:rsidRPr="00A90048">
              <w:rPr>
                <w:color w:val="000000"/>
                <w:sz w:val="16"/>
                <w:szCs w:val="16"/>
              </w:rPr>
              <w:lastRenderedPageBreak/>
              <w:t> </w:t>
            </w:r>
          </w:p>
        </w:tc>
        <w:tc>
          <w:tcPr>
            <w:tcW w:w="640" w:type="dxa"/>
            <w:tcBorders>
              <w:top w:val="nil"/>
              <w:left w:val="nil"/>
              <w:bottom w:val="nil"/>
              <w:right w:val="nil"/>
            </w:tcBorders>
            <w:shd w:val="clear" w:color="auto" w:fill="auto"/>
            <w:vAlign w:val="center"/>
            <w:hideMark/>
          </w:tcPr>
          <w:p w:rsidR="00B3773E" w:rsidRPr="00A90048" w:rsidRDefault="00B3773E" w:rsidP="00C7047A">
            <w:pPr>
              <w:jc w:val="center"/>
              <w:rPr>
                <w:color w:val="000000"/>
                <w:sz w:val="16"/>
                <w:szCs w:val="16"/>
              </w:rPr>
            </w:pPr>
          </w:p>
        </w:tc>
        <w:tc>
          <w:tcPr>
            <w:tcW w:w="2420" w:type="dxa"/>
            <w:tcBorders>
              <w:top w:val="nil"/>
              <w:left w:val="nil"/>
              <w:bottom w:val="nil"/>
              <w:right w:val="nil"/>
            </w:tcBorders>
            <w:shd w:val="clear" w:color="auto" w:fill="auto"/>
            <w:vAlign w:val="center"/>
            <w:hideMark/>
          </w:tcPr>
          <w:p w:rsidR="00B3773E" w:rsidRPr="00A90048" w:rsidRDefault="00B3773E" w:rsidP="00C7047A">
            <w:pPr>
              <w:jc w:val="center"/>
              <w:rPr>
                <w:color w:val="000000"/>
                <w:sz w:val="16"/>
                <w:szCs w:val="16"/>
              </w:rPr>
            </w:pPr>
          </w:p>
        </w:tc>
        <w:tc>
          <w:tcPr>
            <w:tcW w:w="1420" w:type="dxa"/>
            <w:tcBorders>
              <w:top w:val="nil"/>
              <w:left w:val="nil"/>
              <w:bottom w:val="nil"/>
              <w:right w:val="nil"/>
            </w:tcBorders>
            <w:shd w:val="clear" w:color="auto" w:fill="auto"/>
            <w:vAlign w:val="center"/>
            <w:hideMark/>
          </w:tcPr>
          <w:p w:rsidR="00B3773E" w:rsidRPr="00A90048" w:rsidRDefault="00B3773E" w:rsidP="00C7047A">
            <w:pPr>
              <w:jc w:val="center"/>
              <w:rPr>
                <w:color w:val="000000"/>
                <w:sz w:val="16"/>
                <w:szCs w:val="16"/>
              </w:rPr>
            </w:pPr>
          </w:p>
        </w:tc>
        <w:tc>
          <w:tcPr>
            <w:tcW w:w="1420" w:type="dxa"/>
            <w:tcBorders>
              <w:top w:val="nil"/>
              <w:left w:val="nil"/>
              <w:bottom w:val="nil"/>
              <w:right w:val="nil"/>
            </w:tcBorders>
            <w:shd w:val="clear" w:color="auto" w:fill="auto"/>
            <w:vAlign w:val="center"/>
            <w:hideMark/>
          </w:tcPr>
          <w:p w:rsidR="00B3773E" w:rsidRPr="00A90048" w:rsidRDefault="00B3773E" w:rsidP="00C7047A">
            <w:pPr>
              <w:jc w:val="center"/>
              <w:rPr>
                <w:color w:val="000000"/>
                <w:sz w:val="16"/>
                <w:szCs w:val="16"/>
              </w:rPr>
            </w:pPr>
          </w:p>
        </w:tc>
        <w:tc>
          <w:tcPr>
            <w:tcW w:w="1420" w:type="dxa"/>
            <w:tcBorders>
              <w:top w:val="nil"/>
              <w:left w:val="nil"/>
              <w:bottom w:val="nil"/>
              <w:right w:val="nil"/>
            </w:tcBorders>
            <w:shd w:val="clear" w:color="auto" w:fill="auto"/>
            <w:vAlign w:val="center"/>
            <w:hideMark/>
          </w:tcPr>
          <w:p w:rsidR="00B3773E" w:rsidRPr="00A90048" w:rsidRDefault="00B3773E" w:rsidP="00C7047A">
            <w:pPr>
              <w:jc w:val="center"/>
              <w:rPr>
                <w:color w:val="000000"/>
                <w:sz w:val="16"/>
                <w:szCs w:val="16"/>
              </w:rPr>
            </w:pPr>
          </w:p>
        </w:tc>
      </w:tr>
      <w:tr w:rsidR="00B3773E" w:rsidRPr="00A90048" w:rsidTr="00C7047A">
        <w:trPr>
          <w:trHeight w:val="792"/>
        </w:trPr>
        <w:tc>
          <w:tcPr>
            <w:tcW w:w="7500" w:type="dxa"/>
            <w:tcBorders>
              <w:top w:val="nil"/>
              <w:left w:val="single" w:sz="4" w:space="0" w:color="000000"/>
              <w:bottom w:val="single" w:sz="4" w:space="0" w:color="000000"/>
              <w:right w:val="single" w:sz="4" w:space="0" w:color="000000"/>
            </w:tcBorders>
            <w:shd w:val="clear" w:color="auto" w:fill="auto"/>
            <w:vAlign w:val="center"/>
            <w:hideMark/>
          </w:tcPr>
          <w:p w:rsidR="00B3773E" w:rsidRPr="00A90048" w:rsidRDefault="00B3773E" w:rsidP="00C7047A">
            <w:pPr>
              <w:jc w:val="center"/>
              <w:rPr>
                <w:color w:val="000000"/>
                <w:sz w:val="16"/>
                <w:szCs w:val="16"/>
              </w:rPr>
            </w:pPr>
            <w:r w:rsidRPr="00A90048">
              <w:rPr>
                <w:color w:val="000000"/>
                <w:sz w:val="16"/>
                <w:szCs w:val="16"/>
              </w:rPr>
              <w:t>Наименование показателя</w:t>
            </w:r>
          </w:p>
        </w:tc>
        <w:tc>
          <w:tcPr>
            <w:tcW w:w="640" w:type="dxa"/>
            <w:tcBorders>
              <w:top w:val="single" w:sz="4" w:space="0" w:color="000000"/>
              <w:left w:val="nil"/>
              <w:bottom w:val="single" w:sz="4" w:space="0" w:color="000000"/>
              <w:right w:val="single" w:sz="4" w:space="0" w:color="000000"/>
            </w:tcBorders>
            <w:shd w:val="clear" w:color="auto" w:fill="auto"/>
            <w:vAlign w:val="center"/>
            <w:hideMark/>
          </w:tcPr>
          <w:p w:rsidR="00B3773E" w:rsidRPr="00A90048" w:rsidRDefault="00B3773E" w:rsidP="00C7047A">
            <w:pPr>
              <w:jc w:val="center"/>
              <w:rPr>
                <w:color w:val="000000"/>
                <w:sz w:val="16"/>
                <w:szCs w:val="16"/>
              </w:rPr>
            </w:pPr>
            <w:r w:rsidRPr="00A90048">
              <w:rPr>
                <w:color w:val="000000"/>
                <w:sz w:val="16"/>
                <w:szCs w:val="16"/>
              </w:rPr>
              <w:t>Код строки</w:t>
            </w:r>
          </w:p>
        </w:tc>
        <w:tc>
          <w:tcPr>
            <w:tcW w:w="2420" w:type="dxa"/>
            <w:tcBorders>
              <w:top w:val="single" w:sz="4" w:space="0" w:color="000000"/>
              <w:left w:val="nil"/>
              <w:bottom w:val="single" w:sz="4" w:space="0" w:color="000000"/>
              <w:right w:val="single" w:sz="4" w:space="0" w:color="000000"/>
            </w:tcBorders>
            <w:shd w:val="clear" w:color="auto" w:fill="auto"/>
            <w:vAlign w:val="center"/>
            <w:hideMark/>
          </w:tcPr>
          <w:p w:rsidR="00B3773E" w:rsidRPr="00A90048" w:rsidRDefault="00B3773E" w:rsidP="00C7047A">
            <w:pPr>
              <w:jc w:val="center"/>
              <w:rPr>
                <w:color w:val="000000"/>
                <w:sz w:val="16"/>
                <w:szCs w:val="16"/>
              </w:rPr>
            </w:pPr>
            <w:r w:rsidRPr="00A90048">
              <w:rPr>
                <w:color w:val="000000"/>
                <w:sz w:val="16"/>
                <w:szCs w:val="16"/>
              </w:rPr>
              <w:t>Код расхода по бюджетной классификации</w:t>
            </w:r>
          </w:p>
        </w:tc>
        <w:tc>
          <w:tcPr>
            <w:tcW w:w="1420" w:type="dxa"/>
            <w:tcBorders>
              <w:top w:val="single" w:sz="4" w:space="0" w:color="000000"/>
              <w:left w:val="nil"/>
              <w:bottom w:val="single" w:sz="4" w:space="0" w:color="000000"/>
              <w:right w:val="single" w:sz="4" w:space="0" w:color="000000"/>
            </w:tcBorders>
            <w:shd w:val="clear" w:color="auto" w:fill="auto"/>
            <w:vAlign w:val="center"/>
            <w:hideMark/>
          </w:tcPr>
          <w:p w:rsidR="00B3773E" w:rsidRPr="00A90048" w:rsidRDefault="00B3773E" w:rsidP="00C7047A">
            <w:pPr>
              <w:jc w:val="center"/>
              <w:rPr>
                <w:color w:val="000000"/>
                <w:sz w:val="16"/>
                <w:szCs w:val="16"/>
              </w:rPr>
            </w:pPr>
            <w:r w:rsidRPr="00A90048">
              <w:rPr>
                <w:color w:val="000000"/>
                <w:sz w:val="16"/>
                <w:szCs w:val="16"/>
              </w:rPr>
              <w:t>Утвержденные бюджетные назначения</w:t>
            </w:r>
          </w:p>
        </w:tc>
        <w:tc>
          <w:tcPr>
            <w:tcW w:w="1420" w:type="dxa"/>
            <w:tcBorders>
              <w:top w:val="single" w:sz="4" w:space="0" w:color="000000"/>
              <w:left w:val="nil"/>
              <w:bottom w:val="single" w:sz="4" w:space="0" w:color="000000"/>
              <w:right w:val="single" w:sz="4" w:space="0" w:color="000000"/>
            </w:tcBorders>
            <w:shd w:val="clear" w:color="auto" w:fill="auto"/>
            <w:vAlign w:val="center"/>
            <w:hideMark/>
          </w:tcPr>
          <w:p w:rsidR="00B3773E" w:rsidRPr="00A90048" w:rsidRDefault="00B3773E" w:rsidP="00C7047A">
            <w:pPr>
              <w:jc w:val="center"/>
              <w:rPr>
                <w:color w:val="000000"/>
                <w:sz w:val="16"/>
                <w:szCs w:val="16"/>
              </w:rPr>
            </w:pPr>
            <w:r w:rsidRPr="00A90048">
              <w:rPr>
                <w:color w:val="000000"/>
                <w:sz w:val="16"/>
                <w:szCs w:val="16"/>
              </w:rPr>
              <w:t>Исполнено</w:t>
            </w:r>
          </w:p>
        </w:tc>
        <w:tc>
          <w:tcPr>
            <w:tcW w:w="1420" w:type="dxa"/>
            <w:tcBorders>
              <w:top w:val="single" w:sz="4" w:space="0" w:color="000000"/>
              <w:left w:val="nil"/>
              <w:bottom w:val="single" w:sz="4" w:space="0" w:color="000000"/>
              <w:right w:val="single" w:sz="4" w:space="0" w:color="000000"/>
            </w:tcBorders>
            <w:shd w:val="clear" w:color="auto" w:fill="auto"/>
            <w:vAlign w:val="center"/>
            <w:hideMark/>
          </w:tcPr>
          <w:p w:rsidR="00B3773E" w:rsidRPr="00A90048" w:rsidRDefault="00B3773E" w:rsidP="00C7047A">
            <w:pPr>
              <w:jc w:val="center"/>
              <w:rPr>
                <w:color w:val="000000"/>
                <w:sz w:val="16"/>
                <w:szCs w:val="16"/>
              </w:rPr>
            </w:pPr>
            <w:r w:rsidRPr="00A90048">
              <w:rPr>
                <w:color w:val="000000"/>
                <w:sz w:val="16"/>
                <w:szCs w:val="16"/>
              </w:rPr>
              <w:t>Неисполненные назначения</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vAlign w:val="center"/>
            <w:hideMark/>
          </w:tcPr>
          <w:p w:rsidR="00B3773E" w:rsidRPr="00A90048" w:rsidRDefault="00B3773E" w:rsidP="00C7047A">
            <w:pPr>
              <w:jc w:val="center"/>
              <w:rPr>
                <w:color w:val="000000"/>
                <w:sz w:val="16"/>
                <w:szCs w:val="16"/>
              </w:rPr>
            </w:pPr>
            <w:r w:rsidRPr="00A90048">
              <w:rPr>
                <w:color w:val="000000"/>
                <w:sz w:val="16"/>
                <w:szCs w:val="16"/>
              </w:rPr>
              <w:t>1</w:t>
            </w:r>
          </w:p>
        </w:tc>
        <w:tc>
          <w:tcPr>
            <w:tcW w:w="640" w:type="dxa"/>
            <w:tcBorders>
              <w:top w:val="nil"/>
              <w:left w:val="nil"/>
              <w:bottom w:val="single" w:sz="8" w:space="0" w:color="000000"/>
              <w:right w:val="single" w:sz="4" w:space="0" w:color="000000"/>
            </w:tcBorders>
            <w:shd w:val="clear" w:color="auto" w:fill="auto"/>
            <w:vAlign w:val="center"/>
            <w:hideMark/>
          </w:tcPr>
          <w:p w:rsidR="00B3773E" w:rsidRPr="00A90048" w:rsidRDefault="00B3773E" w:rsidP="00C7047A">
            <w:pPr>
              <w:jc w:val="center"/>
              <w:rPr>
                <w:color w:val="000000"/>
                <w:sz w:val="16"/>
                <w:szCs w:val="16"/>
              </w:rPr>
            </w:pPr>
            <w:r w:rsidRPr="00A90048">
              <w:rPr>
                <w:color w:val="000000"/>
                <w:sz w:val="16"/>
                <w:szCs w:val="16"/>
              </w:rPr>
              <w:t>2</w:t>
            </w:r>
          </w:p>
        </w:tc>
        <w:tc>
          <w:tcPr>
            <w:tcW w:w="2420" w:type="dxa"/>
            <w:tcBorders>
              <w:top w:val="nil"/>
              <w:left w:val="nil"/>
              <w:bottom w:val="single" w:sz="8" w:space="0" w:color="000000"/>
              <w:right w:val="single" w:sz="4" w:space="0" w:color="000000"/>
            </w:tcBorders>
            <w:shd w:val="clear" w:color="auto" w:fill="auto"/>
            <w:vAlign w:val="center"/>
            <w:hideMark/>
          </w:tcPr>
          <w:p w:rsidR="00B3773E" w:rsidRPr="00A90048" w:rsidRDefault="00B3773E" w:rsidP="00C7047A">
            <w:pPr>
              <w:jc w:val="center"/>
              <w:rPr>
                <w:color w:val="000000"/>
                <w:sz w:val="16"/>
                <w:szCs w:val="16"/>
              </w:rPr>
            </w:pPr>
            <w:r w:rsidRPr="00A90048">
              <w:rPr>
                <w:color w:val="000000"/>
                <w:sz w:val="16"/>
                <w:szCs w:val="16"/>
              </w:rPr>
              <w:t>3</w:t>
            </w:r>
          </w:p>
        </w:tc>
        <w:tc>
          <w:tcPr>
            <w:tcW w:w="1420" w:type="dxa"/>
            <w:tcBorders>
              <w:top w:val="nil"/>
              <w:left w:val="nil"/>
              <w:bottom w:val="single" w:sz="8" w:space="0" w:color="000000"/>
              <w:right w:val="single" w:sz="4" w:space="0" w:color="000000"/>
            </w:tcBorders>
            <w:shd w:val="clear" w:color="auto" w:fill="auto"/>
            <w:vAlign w:val="center"/>
            <w:hideMark/>
          </w:tcPr>
          <w:p w:rsidR="00B3773E" w:rsidRPr="00A90048" w:rsidRDefault="00B3773E" w:rsidP="00C7047A">
            <w:pPr>
              <w:jc w:val="center"/>
              <w:rPr>
                <w:color w:val="000000"/>
                <w:sz w:val="16"/>
                <w:szCs w:val="16"/>
              </w:rPr>
            </w:pPr>
            <w:r w:rsidRPr="00A90048">
              <w:rPr>
                <w:color w:val="000000"/>
                <w:sz w:val="16"/>
                <w:szCs w:val="16"/>
              </w:rPr>
              <w:t>4</w:t>
            </w:r>
          </w:p>
        </w:tc>
        <w:tc>
          <w:tcPr>
            <w:tcW w:w="1420" w:type="dxa"/>
            <w:tcBorders>
              <w:top w:val="nil"/>
              <w:left w:val="nil"/>
              <w:bottom w:val="single" w:sz="8" w:space="0" w:color="000000"/>
              <w:right w:val="single" w:sz="4" w:space="0" w:color="000000"/>
            </w:tcBorders>
            <w:shd w:val="clear" w:color="auto" w:fill="auto"/>
            <w:vAlign w:val="center"/>
            <w:hideMark/>
          </w:tcPr>
          <w:p w:rsidR="00B3773E" w:rsidRPr="00A90048" w:rsidRDefault="00B3773E" w:rsidP="00C7047A">
            <w:pPr>
              <w:jc w:val="center"/>
              <w:rPr>
                <w:color w:val="000000"/>
                <w:sz w:val="16"/>
                <w:szCs w:val="16"/>
              </w:rPr>
            </w:pPr>
            <w:r w:rsidRPr="00A90048">
              <w:rPr>
                <w:color w:val="000000"/>
                <w:sz w:val="16"/>
                <w:szCs w:val="16"/>
              </w:rPr>
              <w:t>5</w:t>
            </w:r>
          </w:p>
        </w:tc>
        <w:tc>
          <w:tcPr>
            <w:tcW w:w="1420" w:type="dxa"/>
            <w:tcBorders>
              <w:top w:val="nil"/>
              <w:left w:val="nil"/>
              <w:bottom w:val="single" w:sz="8" w:space="0" w:color="000000"/>
              <w:right w:val="single" w:sz="4" w:space="0" w:color="000000"/>
            </w:tcBorders>
            <w:shd w:val="clear" w:color="auto" w:fill="auto"/>
            <w:vAlign w:val="center"/>
            <w:hideMark/>
          </w:tcPr>
          <w:p w:rsidR="00B3773E" w:rsidRPr="00A90048" w:rsidRDefault="00B3773E" w:rsidP="00C7047A">
            <w:pPr>
              <w:jc w:val="center"/>
              <w:rPr>
                <w:color w:val="000000"/>
                <w:sz w:val="16"/>
                <w:szCs w:val="16"/>
              </w:rPr>
            </w:pPr>
            <w:r w:rsidRPr="00A90048">
              <w:rPr>
                <w:color w:val="000000"/>
                <w:sz w:val="16"/>
                <w:szCs w:val="16"/>
              </w:rPr>
              <w:t>6</w:t>
            </w:r>
          </w:p>
        </w:tc>
      </w:tr>
      <w:tr w:rsidR="00B3773E" w:rsidRPr="00A90048" w:rsidTr="00C7047A">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 xml:space="preserve">Расходы бюджета - ВСЕГО </w:t>
            </w:r>
            <w:r w:rsidRPr="00A90048">
              <w:rPr>
                <w:color w:val="000000"/>
                <w:sz w:val="16"/>
                <w:szCs w:val="16"/>
              </w:rPr>
              <w:br/>
              <w:t>В том числе:</w:t>
            </w:r>
          </w:p>
        </w:tc>
        <w:tc>
          <w:tcPr>
            <w:tcW w:w="640" w:type="dxa"/>
            <w:tcBorders>
              <w:top w:val="single" w:sz="4" w:space="0" w:color="000000"/>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single" w:sz="4" w:space="0" w:color="000000"/>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X</w:t>
            </w:r>
          </w:p>
        </w:tc>
        <w:tc>
          <w:tcPr>
            <w:tcW w:w="1420" w:type="dxa"/>
            <w:tcBorders>
              <w:top w:val="single" w:sz="4" w:space="0" w:color="000000"/>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287 744 760,00</w:t>
            </w:r>
          </w:p>
        </w:tc>
        <w:tc>
          <w:tcPr>
            <w:tcW w:w="1420" w:type="dxa"/>
            <w:tcBorders>
              <w:top w:val="single" w:sz="4" w:space="0" w:color="000000"/>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142 001 728,08</w:t>
            </w:r>
          </w:p>
        </w:tc>
        <w:tc>
          <w:tcPr>
            <w:tcW w:w="1420" w:type="dxa"/>
            <w:tcBorders>
              <w:top w:val="single" w:sz="4" w:space="0" w:color="000000"/>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145 743 031,92</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ОБЩЕГОСУДАРСТВЕННЫЕ ВОПРОСЫ</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000 0100 0000000000 000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23 903 853,00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12 795 684,09</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11 108 168,91</w:t>
            </w:r>
          </w:p>
        </w:tc>
      </w:tr>
      <w:tr w:rsidR="00B3773E" w:rsidRPr="00A90048" w:rsidTr="00C7047A">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Функционирование высшего должностного лица субъекта Российской Федерации и муниципального образования</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000 0102 0000000000 000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1 300 000,00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810 193,20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489 806,80</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Руководство и управление в сфере установленных функций</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000 0102 0010000000 000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1 300 000,00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810 193,20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489 806,80</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Выплаты по оплате труда работников муниципальных органов</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000 0102 0010000110 000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1 300 000,00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810 193,20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489 806,80</w:t>
            </w:r>
          </w:p>
        </w:tc>
      </w:tr>
      <w:tr w:rsidR="00B3773E" w:rsidRPr="00A90048" w:rsidTr="00C7047A">
        <w:trPr>
          <w:trHeight w:val="67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000 0102 0010000110 100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1 300 000,00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810 193,20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489 806,80</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Расходы на выплаты персоналу государственных (муниципальных) органов</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000 0102 0010000110 120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1 300 000,00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810 193,20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489 806,80</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Фонд оплаты труда государственных (муниципальных) органов</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901 0102 0010000110 121</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1 000 000,00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558 064,20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441 935,80</w:t>
            </w:r>
          </w:p>
        </w:tc>
      </w:tr>
      <w:tr w:rsidR="00B3773E" w:rsidRPr="00A90048" w:rsidTr="00C7047A">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901 0102 0010000110 129</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300 000,00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252 129,00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47 871,00</w:t>
            </w:r>
          </w:p>
        </w:tc>
      </w:tr>
      <w:tr w:rsidR="00B3773E" w:rsidRPr="00A90048" w:rsidTr="00C7047A">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000 0103 0000000000 000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370 000,00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199 421,04</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170 578,96</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Выплаты по оплате труда работников муниципальных органов</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000 0103 0030000110 000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364 380,00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198 810,00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165 570,00</w:t>
            </w:r>
          </w:p>
        </w:tc>
      </w:tr>
      <w:tr w:rsidR="00B3773E" w:rsidRPr="00A90048" w:rsidTr="00C7047A">
        <w:trPr>
          <w:trHeight w:val="67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000 0103 0030000110 100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364 380,00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198 810,00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165 570,00</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Расходы на выплаты персоналу государственных (муниципальных) органов</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000 0103 0030000110 120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364 380,00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198 810,00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165 570,00</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Фонд оплаты труда государственных (муниципальных) органов</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902 0103 0030000110 121</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280 000,00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150 083,60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129 916,40</w:t>
            </w:r>
          </w:p>
        </w:tc>
      </w:tr>
      <w:tr w:rsidR="00B3773E" w:rsidRPr="00A90048" w:rsidTr="00C7047A">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902 0103 0030000110 129</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84 380,00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48 726,40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35 653,60</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Обеспечение функций муниципальных органов</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000 0103 0030000190 000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5 620,00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611,04</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5 008,96</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Закупка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000 0103 0030000190 200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5 000,00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5 000,00</w:t>
            </w:r>
          </w:p>
        </w:tc>
      </w:tr>
      <w:tr w:rsidR="00B3773E" w:rsidRPr="00A90048" w:rsidTr="00C7047A">
        <w:trPr>
          <w:trHeight w:val="5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Иные закупки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000 0103 0030000190 240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5 000,00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5 000,00</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Прочая закупка товаров, работ и услуг</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902 0103 0030000190 244</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5 000,00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5 000,00</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Иные бюджетные ассигнования</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000 0103 0030000190 800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620,00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611,04</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8,96</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Уплата налогов, сборов и иных платежей</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000 0103 0030000190 850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620,00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611,04</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8,96</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Уплата иных платежей</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902 0103 0030000190 853</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620,00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611,04</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8,96</w:t>
            </w:r>
          </w:p>
        </w:tc>
      </w:tr>
      <w:tr w:rsidR="00B3773E" w:rsidRPr="00A90048" w:rsidTr="00C7047A">
        <w:trPr>
          <w:trHeight w:val="67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000 0104 0000000000 000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13 476 822,96</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9 031 127,32</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4 445 695,64</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Выплаты по оплате труда работников муниципальных органов</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000 0104 0060000110 000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9 028 296,76</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6 579 689,79</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2 448 606,97</w:t>
            </w:r>
          </w:p>
        </w:tc>
      </w:tr>
      <w:tr w:rsidR="00B3773E" w:rsidRPr="00A90048" w:rsidTr="00C7047A">
        <w:trPr>
          <w:trHeight w:val="67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000 0104 0060000110 100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9 028 296,76</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6 579 689,79</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2 448 606,97</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Расходы на выплаты персоналу государственных (муниципальных) органов</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000 0104 0060000110 120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9 028 296,76</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6 579 689,79</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2 448 606,97</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Фонд оплаты труда государственных (муниципальных) органов</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901 0104 0060000110 121</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6 665 448,94</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4 226 095,41</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2 439 353,53</w:t>
            </w:r>
          </w:p>
        </w:tc>
      </w:tr>
      <w:tr w:rsidR="00B3773E" w:rsidRPr="00A90048" w:rsidTr="00C7047A">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901 0104 0060000110 129</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2 362 847,82</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2 353 594,38</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9 253,44</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Обеспечение функций муниципальных органов</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000 0104 0060000190 000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2 820 241,20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1 801 657,38</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1 018 583,82</w:t>
            </w:r>
          </w:p>
        </w:tc>
      </w:tr>
      <w:tr w:rsidR="00B3773E" w:rsidRPr="00A90048" w:rsidTr="00C7047A">
        <w:trPr>
          <w:trHeight w:val="67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000 0104 0060000190 100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203 200,00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156 147,00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47 053,00</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Расходы на выплаты персоналу государственных (муниципальных) органов</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000 0104 0060000190 120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203 200,00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156 147,00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47 053,00</w:t>
            </w:r>
          </w:p>
        </w:tc>
      </w:tr>
      <w:tr w:rsidR="00B3773E" w:rsidRPr="00A90048" w:rsidTr="00C7047A">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Иные выплаты персоналу государственных (муниципальных) органов, за исключением фонда оплаты труда</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901 0104 0060000190 122</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203 200,00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156 147,00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47 053,00</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Закупка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000 0104 0060000190 200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2 349 868,00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1 406 991,31</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942 876,69</w:t>
            </w:r>
          </w:p>
        </w:tc>
      </w:tr>
      <w:tr w:rsidR="00B3773E" w:rsidRPr="00A90048" w:rsidTr="00C7047A">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Иные закупки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000 0104 0060000190 240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2 349 868,00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1 406 991,31</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942 876,69</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Прочая закупка товаров, работ и услуг</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901 0104 0060000190 244</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2 349 868,00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1 406 991,31</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942 876,69</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Иные бюджетные ассигнования</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000 0104 0060000190 800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267 173,20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238 519,07</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28 654,13</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Уплата налогов, сборов и иных платежей</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000 0104 0060000190 850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267 173,20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238 519,07</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28 654,13</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Уплата налога на имущество организаций и земельного налога</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901 0104 0060000190 851</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25 000,00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12 497,00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12 503,00</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Уплата иных платежей</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901 0104 0060000190 853</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242 173,20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226 022,07</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16 151,13</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Осуществление государственных полномочий в области архивного дела</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000 0104 0060072050 000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622 600,00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294 246,98</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328 353,02</w:t>
            </w:r>
          </w:p>
        </w:tc>
      </w:tr>
      <w:tr w:rsidR="00B3773E" w:rsidRPr="00A90048" w:rsidTr="00C7047A">
        <w:trPr>
          <w:trHeight w:val="67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000 0104 0060072050 100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603 242,00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290 986,98</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312 255,02</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Расходы на выплаты персоналу государственных (муниципальных) органов</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000 0104 0060072050 120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603 242,00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290 986,98</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312 255,02</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Фонд оплаты труда государственных (муниципальных) органов</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901 0104 0060072050 121</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465 000,00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235 520,23</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229 479,77</w:t>
            </w:r>
          </w:p>
        </w:tc>
      </w:tr>
      <w:tr w:rsidR="00B3773E" w:rsidRPr="00A90048" w:rsidTr="00C7047A">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Иные выплаты персоналу государственных (муниципальных) органов, за исключением фонда оплаты труда</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901 0104 0060072050 122</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442,00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442,00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r>
      <w:tr w:rsidR="00B3773E" w:rsidRPr="00A90048" w:rsidTr="00C7047A">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901 0104 0060072050 129</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137 800,00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55 024,75</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82 775,25</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Закупка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000 0104 0060072050 200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19 358,00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3 260,00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16 098,00</w:t>
            </w:r>
          </w:p>
        </w:tc>
      </w:tr>
      <w:tr w:rsidR="00B3773E" w:rsidRPr="00A90048" w:rsidTr="00C7047A">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Иные закупки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000 0104 0060072050 240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19 358,00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3 260,00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16 098,00</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Прочая закупка товаров, работ и услуг</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901 0104 0060072050 244</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19 358,00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3 260,00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16 098,00</w:t>
            </w:r>
          </w:p>
        </w:tc>
      </w:tr>
      <w:tr w:rsidR="00B3773E" w:rsidRPr="00A90048" w:rsidTr="00C7047A">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Осуществление государственных полномочий по решению вопросов в сфере трудовых отношений</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000 0104 0060072060 000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227 600,00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88 133,40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139 466,60</w:t>
            </w:r>
          </w:p>
        </w:tc>
      </w:tr>
      <w:tr w:rsidR="00B3773E" w:rsidRPr="00A90048" w:rsidTr="00C7047A">
        <w:trPr>
          <w:trHeight w:val="67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000 0104 0060072060 100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227 600,00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88 133,40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139 466,60</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Расходы на выплаты персоналу государственных (муниципальных) органов</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000 0104 0060072060 120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227 600,00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88 133,40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139 466,60</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Фонд оплаты труда государственных (муниципальных) органов</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901 0104 0060072060 121</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207 760,00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74 961,40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132 798,60</w:t>
            </w:r>
          </w:p>
        </w:tc>
      </w:tr>
      <w:tr w:rsidR="00B3773E" w:rsidRPr="00A90048" w:rsidTr="00C7047A">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lastRenderedPageBreak/>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901 0104 0060072060 129</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19 840,00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13 172,00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6 668,00</w:t>
            </w:r>
          </w:p>
        </w:tc>
      </w:tr>
      <w:tr w:rsidR="00B3773E" w:rsidRPr="00A90048" w:rsidTr="00C7047A">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Осуществление государственных полномочий по образованию и организации деятельности комиссий по делам несовершеннолетних и защите их прав</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000 0104 0060072070 000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223 000,00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107 032,93</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115 967,07</w:t>
            </w:r>
          </w:p>
        </w:tc>
      </w:tr>
      <w:tr w:rsidR="00B3773E" w:rsidRPr="00A90048" w:rsidTr="00C7047A">
        <w:trPr>
          <w:trHeight w:val="67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000 0104 0060072070 100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223 000,00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107 032,93</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115 967,07</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Расходы на выплаты персоналу государственных (муниципальных) органов</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000 0104 0060072070 120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223 000,00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107 032,93</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115 967,07</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Фонд оплаты труда государственных (муниципальных) органов</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901 0104 0060072070 121</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194 070,00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102 493,93</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91 576,07</w:t>
            </w:r>
          </w:p>
        </w:tc>
      </w:tr>
      <w:tr w:rsidR="00B3773E" w:rsidRPr="00A90048" w:rsidTr="00C7047A">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901 0104 0060072070 129</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28 930,00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4 539,00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24 391,00</w:t>
            </w:r>
          </w:p>
        </w:tc>
      </w:tr>
      <w:tr w:rsidR="00B3773E" w:rsidRPr="00A90048" w:rsidTr="00C7047A">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Осуществление государственных полномочий по организации деятельности административных комиссий</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000 0104 0060072080 000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32 400,00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13 020,00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19 380,00</w:t>
            </w:r>
          </w:p>
        </w:tc>
      </w:tr>
      <w:tr w:rsidR="00B3773E" w:rsidRPr="00A90048" w:rsidTr="00C7047A">
        <w:trPr>
          <w:trHeight w:val="67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000 0104 0060072080 100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31 200,00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13 020,00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18 180,00</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Расходы на выплаты персоналу государственных (муниципальных) органов</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000 0104 0060072080 120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31 200,00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13 020,00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18 180,00</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Фонд оплаты труда государственных (муниципальных) органов</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901 0104 0060072080 121</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24 000,00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10 000,00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14 000,00</w:t>
            </w:r>
          </w:p>
        </w:tc>
      </w:tr>
      <w:tr w:rsidR="00B3773E" w:rsidRPr="00A90048" w:rsidTr="00C7047A">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901 0104 0060072080 129</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7 200,00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3 020,00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4 180,00</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Закупка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000 0104 0060072080 200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1 200,00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1 200,00</w:t>
            </w:r>
          </w:p>
        </w:tc>
      </w:tr>
      <w:tr w:rsidR="00B3773E" w:rsidRPr="00A90048" w:rsidTr="00C7047A">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Иные закупки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000 0104 0060072080 240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1 200,00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1 200,00</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Прочая закупка товаров, работ и услуг</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901 0104 0060072080 244</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1 200,00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1 200,00</w:t>
            </w:r>
          </w:p>
        </w:tc>
      </w:tr>
      <w:tr w:rsidR="00B3773E" w:rsidRPr="00A90048" w:rsidTr="00C7047A">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Осуществление государственных полномочий по организации и осуществлению деятельности по опеке и попечительству</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000 0104 0060072220 000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507 600,00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147 346,84</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360 253,16</w:t>
            </w:r>
          </w:p>
        </w:tc>
      </w:tr>
      <w:tr w:rsidR="00B3773E" w:rsidRPr="00A90048" w:rsidTr="00C7047A">
        <w:trPr>
          <w:trHeight w:val="67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000 0104 0060072220 100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483 861,52</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123 608,36</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360 253,16</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Расходы на выплаты персоналу государственных (муниципальных) органов</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000 0104 0060072220 120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483 861,52</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123 608,36</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360 253,16</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Фонд оплаты труда государственных (муниципальных) органов</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901 0104 0060072220 121</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373 040,00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93 385,48</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279 654,52</w:t>
            </w:r>
          </w:p>
        </w:tc>
      </w:tr>
      <w:tr w:rsidR="00B3773E" w:rsidRPr="00A90048" w:rsidTr="00C7047A">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901 0104 0060072220 129</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110 821,52</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30 222,88</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80 598,64</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Закупка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000 0104 0060072220 200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23 738,48</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23 738,48</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r>
      <w:tr w:rsidR="00B3773E" w:rsidRPr="00A90048" w:rsidTr="00C7047A">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Иные закупки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000 0104 0060072220 240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23 738,48</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23 738,48</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Прочая закупка товаров, работ и услуг</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901 0104 0060072220 244</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23 738,48</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23 738,48</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r>
      <w:tr w:rsidR="00B3773E" w:rsidRPr="00A90048" w:rsidTr="00C7047A">
        <w:trPr>
          <w:trHeight w:val="67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Осуществление государственных полномочий по обеспечению детей-сирот и детей, оставшихся без попечения родителей, лицам из числа детей-сирот и детей, оставшихся без попечения родителей, жилыми помещениями</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000 0104 0060072240 000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15 085,00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15 085,00</w:t>
            </w:r>
          </w:p>
        </w:tc>
      </w:tr>
      <w:tr w:rsidR="00B3773E" w:rsidRPr="00A90048" w:rsidTr="00C7047A">
        <w:trPr>
          <w:trHeight w:val="67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000 0104 0060072240 100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14 645,00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14 645,00</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Расходы на выплаты персоналу государственных (муниципальных) органов</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000 0104 0060072240 120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14 645,00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14 645,00</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Фонд оплаты труда государственных (муниципальных) органов</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901 0104 0060072240 121</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11 245,00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11 245,00</w:t>
            </w:r>
          </w:p>
        </w:tc>
      </w:tr>
      <w:tr w:rsidR="00B3773E" w:rsidRPr="00A90048" w:rsidTr="00C7047A">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lastRenderedPageBreak/>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901 0104 0060072240 129</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3 400,00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3 400,00</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Закупка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000 0104 0060072240 200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440,00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440,00</w:t>
            </w:r>
          </w:p>
        </w:tc>
      </w:tr>
      <w:tr w:rsidR="00B3773E" w:rsidRPr="00A90048" w:rsidTr="00C7047A">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Иные закупки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000 0104 0060072240 240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440,00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440,00</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Прочая закупка товаров, работ и услуг</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901 0104 0060072240 244</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440,00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440,00</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Судебная система</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000 0105 0000000000 000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26 500,00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26 500,00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r>
      <w:tr w:rsidR="00B3773E" w:rsidRPr="00A90048" w:rsidTr="00C7047A">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Составление (изменение) списков кандидатов в присяжные заседатели федеральных судов общей юрисдикции в Российской Федерации</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000 0105 0070051200 000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26 500,00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26 500,00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Закупка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000 0105 0070051200 200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26 500,00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26 500,00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r>
      <w:tr w:rsidR="00B3773E" w:rsidRPr="00A90048" w:rsidTr="00C7047A">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Иные закупки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000 0105 0070051200 240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26 500,00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26 500,00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Прочая закупка товаров, работ и услуг</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901 0105 0070051200 244</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26 500,00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26 500,00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r>
      <w:tr w:rsidR="00B3773E" w:rsidRPr="00A90048" w:rsidTr="00C7047A">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000 0106 0000000000 000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4 099 700,00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2 031 844,15</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2 067 855,85</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Выплаты по оплате труда работников муниципальных органов</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000 0106 0040000110 000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255 100,00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133 630,29</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121 469,71</w:t>
            </w:r>
          </w:p>
        </w:tc>
      </w:tr>
      <w:tr w:rsidR="00B3773E" w:rsidRPr="00A90048" w:rsidTr="00C7047A">
        <w:trPr>
          <w:trHeight w:val="67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000 0106 0040000110 100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255 100,00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133 630,29</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121 469,71</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Расходы на выплаты персоналу государственных (муниципальных) органов</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000 0106 0040000110 120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255 100,00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133 630,29</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121 469,71</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Фонд оплаты труда государственных (муниципальных) органов</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902 0106 0040000110 121</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195 000,00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102 061,08</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92 938,92</w:t>
            </w:r>
          </w:p>
        </w:tc>
      </w:tr>
      <w:tr w:rsidR="00B3773E" w:rsidRPr="00A90048" w:rsidTr="00C7047A">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902 0106 0040000110 129</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60 100,00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31 569,21</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28 530,79</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Обеспечение функций муниципальных органов</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000 0106 0040000190 000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9 900,00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9 900,00</w:t>
            </w:r>
          </w:p>
        </w:tc>
      </w:tr>
      <w:tr w:rsidR="00B3773E" w:rsidRPr="00A90048" w:rsidTr="00C7047A">
        <w:trPr>
          <w:trHeight w:val="67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000 0106 0040000190 100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9 900,00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9 900,00</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Расходы на выплаты персоналу государственных (муниципальных) органов</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000 0106 0040000190 120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9 900,00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9 900,00</w:t>
            </w:r>
          </w:p>
        </w:tc>
      </w:tr>
      <w:tr w:rsidR="00B3773E" w:rsidRPr="00A90048" w:rsidTr="00C7047A">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Иные выплаты персоналу государственных (муниципальных) органов, за исключением фонда оплаты труда</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902 0106 0040000190 122</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9 900,00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9 900,00</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Выплаты по оплате труда работников муниципальных органов</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000 0106 0060000110 000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3 394 511,43</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1 706 083,69</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1 688 427,74</w:t>
            </w:r>
          </w:p>
        </w:tc>
      </w:tr>
      <w:tr w:rsidR="00B3773E" w:rsidRPr="00A90048" w:rsidTr="00C7047A">
        <w:trPr>
          <w:trHeight w:val="67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000 0106 0060000110 100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3 394 511,43</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1 706 083,69</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1 688 427,74</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Расходы на выплаты персоналу государственных (муниципальных) органов</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000 0106 0060000110 120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3 394 511,43</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1 706 083,69</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1 688 427,74</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Фонд оплаты труда государственных (муниципальных) органов</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901 0106 0060000110 121</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276 000,00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104 756,14</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171 243,86</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Фонд оплаты труда государственных (муниципальных) органов</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903 0106 0060000110 121</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2 259 811,43</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1 051 319,77</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1 208 491,66</w:t>
            </w:r>
          </w:p>
        </w:tc>
      </w:tr>
      <w:tr w:rsidR="00B3773E" w:rsidRPr="00A90048" w:rsidTr="00C7047A">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901 0106 0060000110 129</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155 100,00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149 472,70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5 627,30</w:t>
            </w:r>
          </w:p>
        </w:tc>
      </w:tr>
      <w:tr w:rsidR="00B3773E" w:rsidRPr="00A90048" w:rsidTr="00C7047A">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903 0106 0060000110 129</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703 600,00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400 535,08</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303 064,92</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Обеспечение функций муниципальных органов</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000 0106 0060000190 000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440 188,57</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192 130,17</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248 058,40</w:t>
            </w:r>
          </w:p>
        </w:tc>
      </w:tr>
      <w:tr w:rsidR="00B3773E" w:rsidRPr="00A90048" w:rsidTr="00C7047A">
        <w:trPr>
          <w:trHeight w:val="67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000 0106 0060000190 100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1 000,00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300,00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700,00</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lastRenderedPageBreak/>
              <w:t>Расходы на выплаты персоналу государственных (муниципальных) органов</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000 0106 0060000190 120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1 000,00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300,00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700,00</w:t>
            </w:r>
          </w:p>
        </w:tc>
      </w:tr>
      <w:tr w:rsidR="00B3773E" w:rsidRPr="00A90048" w:rsidTr="00C7047A">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Иные выплаты персоналу государственных (муниципальных) органов, за исключением фонда оплаты труда</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903 0106 0060000190 122</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1 000,00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300,00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700,00</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Закупка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000 0106 0060000190 200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435 010,00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187 651,60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247 358,40</w:t>
            </w:r>
          </w:p>
        </w:tc>
      </w:tr>
      <w:tr w:rsidR="00B3773E" w:rsidRPr="00A90048" w:rsidTr="00C7047A">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Иные закупки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000 0106 0060000190 240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435 010,00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187 651,60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247 358,40</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Прочая закупка товаров, работ и услуг</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903 0106 0060000190 244</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435 010,00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187 651,60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247 358,40</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Иные бюджетные ассигнования</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000 0106 0060000190 800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4 178,57</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4 178,57</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Уплата налогов, сборов и иных платежей</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000 0106 0060000190 850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4 178,57</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4 178,57</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Уплата иных платежей</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903 0106 0060000190 853</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4 178,57</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4 178,57</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Обеспечение проведения выборов и референдумов</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000 0107 0000000000 000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398 100,00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201 865,11</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196 234,89</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Выплаты по оплате труда работников муниципальных органов</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000 0107 0050000110 000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375 364,55</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182 329,66</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193 034,89</w:t>
            </w:r>
          </w:p>
        </w:tc>
      </w:tr>
      <w:tr w:rsidR="00B3773E" w:rsidRPr="00A90048" w:rsidTr="00C7047A">
        <w:trPr>
          <w:trHeight w:val="67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000 0107 0050000110 100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375 364,55</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182 329,66</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193 034,89</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Расходы на выплаты персоналу государственных (муниципальных) органов</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000 0107 0050000110 120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375 364,55</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182 329,66</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193 034,89</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Фонд оплаты труда государственных (муниципальных) органов</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908 0107 0050000110 121</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290 000,00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145 176,49</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144 823,51</w:t>
            </w:r>
          </w:p>
        </w:tc>
      </w:tr>
      <w:tr w:rsidR="00B3773E" w:rsidRPr="00A90048" w:rsidTr="00C7047A">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908 0107 0050000110 129</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85 364,55</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37 153,17</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48 211,38</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Обеспечение функций муниципальных органов</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000 0107 0050000190 000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22 735,45</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19 535,45</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3 200,00</w:t>
            </w:r>
          </w:p>
        </w:tc>
      </w:tr>
      <w:tr w:rsidR="00B3773E" w:rsidRPr="00A90048" w:rsidTr="00C7047A">
        <w:trPr>
          <w:trHeight w:val="67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000 0107 0050000190 100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17 308,00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17 308,00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Расходы на выплаты персоналу государственных (муниципальных) органов</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000 0107 0050000190 120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17 308,00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17 308,00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r>
      <w:tr w:rsidR="00B3773E" w:rsidRPr="00A90048" w:rsidTr="00C7047A">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Иные выплаты персоналу государственных (муниципальных) органов, за исключением фонда оплаты труда</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908 0107 0050000190 122</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17 308,00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17 308,00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Закупка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000 0107 0050000190 200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5 400,00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2 200,00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3 200,00</w:t>
            </w:r>
          </w:p>
        </w:tc>
      </w:tr>
      <w:tr w:rsidR="00B3773E" w:rsidRPr="00A90048" w:rsidTr="00C7047A">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Иные закупки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000 0107 0050000190 240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5 400,00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2 200,00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3 200,00</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Прочая закупка товаров, работ и услуг</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908 0107 0050000190 244</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5 400,00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2 200,00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3 200,00</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Иные бюджетные ассигнования</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000 0107 0050000190 800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27,45</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27,45</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Уплата налогов, сборов и иных платежей</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000 0107 0050000190 850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27,45</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27,45</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Уплата иных платежей</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908 0107 0050000190 853</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27,45</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27,45</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Резервные фонды</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000 0111 0000000000 000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53 185,00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53 185,00</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Резервные фонды местных администраций</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000 0111 0700000000 000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53 185,00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53 185,00</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Резервные фонды местных администраций</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000 0111 0700020100 000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53 185,00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53 185,00</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Иные бюджетные ассигнования</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000 0111 0700020100 800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53 185,00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53 185,00</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Резервные средства</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903 0111 0700020100 870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53 185,00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53 185,00</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Другие общегосударственные вопросы</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000 0113 0000000000 000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4 179 545,04</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494 733,27</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3 684 811,77</w:t>
            </w:r>
          </w:p>
        </w:tc>
      </w:tr>
      <w:tr w:rsidR="00B3773E" w:rsidRPr="00A90048" w:rsidTr="00C7047A">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Осуществление государственных полномочий по составлению протоколов об административных правонарушениях</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000 0113 0060072090 000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27 400,00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27 400,00</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Закупка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000 0113 0060072090 200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27 400,00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27 400,00</w:t>
            </w:r>
          </w:p>
        </w:tc>
      </w:tr>
      <w:tr w:rsidR="00B3773E" w:rsidRPr="00A90048" w:rsidTr="00C7047A">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lastRenderedPageBreak/>
              <w:t>Иные закупки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000 0113 0060072090 240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27 400,00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27 400,00</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Прочая закупка товаров, работ и услуг</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901 0113 0060072090 244</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27 400,00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27 400,00</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Резервные фонды местных администраций</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000 0113 0700000000 000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46 815,00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46 815,00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Резервные фонды местных администраций</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000 0113 0700020100 000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46 815,00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46 815,00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Социальное обеспечение и иные выплаты населению</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000 0113 0700020100 300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46 815,00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46 815,00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Иные выплаты населению</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901 0113 0700020100 360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46 815,00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46 815,00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Разработка приоритетных направлений науки, технологий и техники</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000 0113 0800000000 000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126 000,00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10 000,00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116 000,00</w:t>
            </w:r>
          </w:p>
        </w:tc>
      </w:tr>
      <w:tr w:rsidR="00B3773E" w:rsidRPr="00A90048" w:rsidTr="00C7047A">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Оценка недвижимости, признания прав и регулирование отношений по муниципальной собственности</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000 0113 0810000000 000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126 000,00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10 000,00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116 000,00</w:t>
            </w:r>
          </w:p>
        </w:tc>
      </w:tr>
      <w:tr w:rsidR="00B3773E" w:rsidRPr="00A90048" w:rsidTr="00C7047A">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Оценка недвижимости, признания прав и регулирование отношений по муниципальной собственности</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000 0113 0810020190 000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126 000,00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10 000,00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116 000,00</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Закупка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000 0113 0810020190 200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126 000,00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10 000,00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116 000,00</w:t>
            </w:r>
          </w:p>
        </w:tc>
      </w:tr>
      <w:tr w:rsidR="00B3773E" w:rsidRPr="00A90048" w:rsidTr="00C7047A">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Иные закупки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000 0113 0810020190 240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126 000,00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10 000,00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116 000,00</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Прочая закупка товаров, работ и услуг</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901 0113 0810020190 244</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126 000,00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10 000,00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116 000,00</w:t>
            </w:r>
          </w:p>
        </w:tc>
      </w:tr>
      <w:tr w:rsidR="00B3773E" w:rsidRPr="00A90048" w:rsidTr="00C7047A">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Реализация государственной политики в области приватизации и управления государственной и муниципальной собственностью</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000 0113 0900000000 000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3 861 930,04</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437 918,27</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3 424 011,77</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Реализация государственных функций, связанных с общегосударственным управлением</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000 0113 0920000000 000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216 000,00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25 942,50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190 057,50</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Прочие выплаты по обязательствам муниципального образования</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000 0113 0920020200 000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216 000,00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25 942,50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190 057,50</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Закупка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000 0113 0920020200 200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216 000,00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25 942,50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190 057,50</w:t>
            </w:r>
          </w:p>
        </w:tc>
      </w:tr>
      <w:tr w:rsidR="00B3773E" w:rsidRPr="00A90048" w:rsidTr="00C7047A">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Иные закупки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000 0113 0920020200 240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216 000,00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25 942,50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190 057,50</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Прочая закупка товаров, работ и услуг</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901 0113 0920020200 244</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216 000,00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25 942,50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190 057,50</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Учреждения по обеспечению хозяйственного обслуживания</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000 0113 0930000000 000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3 645 930,04</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411 975,77</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3 233 954,27</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Обеспечение деятельности подведомственных учреждений</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000 0113 0930000590 000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3 645 930,04</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411 975,77</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3 233 954,27</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Закупка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000 0113 0930000590 200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3 635 699,77</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405 535,50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3 230 164,27</w:t>
            </w:r>
          </w:p>
        </w:tc>
      </w:tr>
      <w:tr w:rsidR="00B3773E" w:rsidRPr="00A90048" w:rsidTr="00C7047A">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Иные закупки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000 0113 0930000590 240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3 635 699,77</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405 535,50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3 230 164,27</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Прочая закупка товаров, работ и услуг</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901 0113 0930000590 244</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3 635 699,77</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405 535,50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3 230 164,27</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Иные бюджетные ассигнования</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000 0113 0930000590 800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10 230,27</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6 440,27</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3 790,00</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Уплата налогов, сборов и иных платежей</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000 0113 0930000590 850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10 230,27</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6 440,27</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3 790,00</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Уплата прочих налогов, сборов</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901 0113 0930000590 852</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10 000,00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6 210,00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3 790,00</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Уплата иных платежей</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901 0113 0930000590 853</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230,27</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230,27</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Субсидии социально ориентированным некоммерческим организациям</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000 0113 4000260260 000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90 000,00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90 000,00</w:t>
            </w:r>
          </w:p>
        </w:tc>
      </w:tr>
      <w:tr w:rsidR="00B3773E" w:rsidRPr="00A90048" w:rsidTr="00C7047A">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Предоставление субсидий бюджетным, автономным учреждениям и иным некоммерческим организациям</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000 0113 4000260260 600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90 000,00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90 000,00</w:t>
            </w:r>
          </w:p>
        </w:tc>
      </w:tr>
      <w:tr w:rsidR="00B3773E" w:rsidRPr="00A90048" w:rsidTr="00C7047A">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Субсидии некоммерческим организациям (за исключением государственных (муниципальных) учреждений)</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000 0113 4000260260 630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90 000,00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90 000,00</w:t>
            </w:r>
          </w:p>
        </w:tc>
      </w:tr>
      <w:tr w:rsidR="00B3773E" w:rsidRPr="00A90048" w:rsidTr="00C7047A">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Иные субсидии некоммерческим организациям (за исключением государственных (муниципальных) учреждений)</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901 0113 4000260260 634</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90 000,00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90 000,00</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Иные безвозмездные и безвозвратные перечисления</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000 0113 5200000000 000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27 400,00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27 400,00</w:t>
            </w:r>
          </w:p>
        </w:tc>
      </w:tr>
      <w:tr w:rsidR="00B3773E" w:rsidRPr="00A90048" w:rsidTr="00C7047A">
        <w:trPr>
          <w:trHeight w:val="112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proofErr w:type="spellStart"/>
            <w:r w:rsidRPr="00A90048">
              <w:rPr>
                <w:color w:val="000000"/>
                <w:sz w:val="16"/>
                <w:szCs w:val="16"/>
              </w:rPr>
              <w:lastRenderedPageBreak/>
              <w:t>Софинансирование</w:t>
            </w:r>
            <w:proofErr w:type="spellEnd"/>
            <w:r w:rsidRPr="00A90048">
              <w:rPr>
                <w:color w:val="000000"/>
                <w:sz w:val="16"/>
                <w:szCs w:val="16"/>
              </w:rPr>
              <w:t xml:space="preserve"> социальных программ субъектов Российской Федерации, связанных с предоставлением субсидий бюджетам субъектов Российской Федерации на социальные программы субъектов Российской Федерации, связанные с укреплением материально-технической базы учреждений социального обслуживания населения и оказанием адресной социальной помощи неработающим пенсионерам</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000 0113 5210000000 000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27 400,00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27 400,00</w:t>
            </w:r>
          </w:p>
        </w:tc>
      </w:tr>
      <w:tr w:rsidR="00B3773E" w:rsidRPr="00A90048" w:rsidTr="00C7047A">
        <w:trPr>
          <w:trHeight w:val="67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Субвенции бюджетам сельских поселений на осуществление органами местного самоуправления сельских поселений государственных полномочий по составлению протоколов об административных правонарушениях</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000 0113 5210072090 000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27 400,00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27 400,00</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Межбюджетные трансферты</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000 0113 5210072090 500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27 400,00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27 400,00</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Субвенции</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903 0113 5210072090 530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27 400,00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27 400,00</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НАЦИОНАЛЬНАЯ БЕЗОПАСНОСТЬ И ПРАВООХРАНИТЕЛЬНАЯ ДЕЯТЕЛЬНОСТЬ</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000 0300 0000000000 000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735 800,00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435 553,41</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300 246,59</w:t>
            </w:r>
          </w:p>
        </w:tc>
      </w:tr>
      <w:tr w:rsidR="00B3773E" w:rsidRPr="00A90048" w:rsidTr="00C7047A">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Защита населения и территории от чрезвычайных ситуаций природного и техногенного характера, гражданская оборона</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000 0309 0000000000 000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735 800,00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435 553,41</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300 246,59</w:t>
            </w:r>
          </w:p>
        </w:tc>
      </w:tr>
      <w:tr w:rsidR="00B3773E" w:rsidRPr="00A90048" w:rsidTr="00C7047A">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Реализация государственной политики в области приватизации и управления государственной и муниципальной собственностью</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000 0309 0900000000 000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735 800,00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435 553,41</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300 246,59</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Реформирование государственной службы Российской Федерации</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000 0309 0940000000 000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100 000,00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11 960,00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88 040,00</w:t>
            </w:r>
          </w:p>
        </w:tc>
      </w:tr>
      <w:tr w:rsidR="00B3773E" w:rsidRPr="00A90048" w:rsidTr="00C7047A">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Предупреждение и ликвидация последствий ЧС и стихийных бедствий природного и техногенного характера</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000 0309 0940020120 000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100 000,00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11 960,00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88 040,00</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Закупка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000 0309 0940020120 200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100 000,00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11 960,00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88 040,00</w:t>
            </w:r>
          </w:p>
        </w:tc>
      </w:tr>
      <w:tr w:rsidR="00B3773E" w:rsidRPr="00A90048" w:rsidTr="00C7047A">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Иные закупки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000 0309 0940020120 240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100 000,00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11 960,00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88 040,00</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Прочая закупка товаров, работ и услуг</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901 0309 0940020120 244</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11 960,00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11 960,00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Прочая закупка товаров, работ и услуг</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903 0309 0940020120 244</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88 040,00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88 040,00</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Обеспечение деятельности подведомственных учреждений</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000 0309 0950000590 000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635 800,00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423 593,41</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212 206,59</w:t>
            </w:r>
          </w:p>
        </w:tc>
      </w:tr>
      <w:tr w:rsidR="00B3773E" w:rsidRPr="00A90048" w:rsidTr="00C7047A">
        <w:trPr>
          <w:trHeight w:val="67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000 0309 0950000590 100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620 908,50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423 593,41</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197 315,09</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Расходы на выплаты персоналу государственных (муниципальных) учреждений</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000 0309 0950000590 110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620 908,50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423 593,41</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197 315,09</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Фонд оплаты труда учреждений</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901 0309 0950000590 111</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453 000,00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288 859,01</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164 140,99</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Иные выплаты персоналу учреждений, за исключением фонда оплаты труда</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901 0309 0950000590 112</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1 108,50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1 108,50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r>
      <w:tr w:rsidR="00B3773E" w:rsidRPr="00A90048" w:rsidTr="00C7047A">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901 0309 0950000590 119</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166 800,00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133 625,90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33 174,10</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Закупка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000 0309 0950000590 200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14 891,50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14 891,50</w:t>
            </w:r>
          </w:p>
        </w:tc>
      </w:tr>
      <w:tr w:rsidR="00B3773E" w:rsidRPr="00A90048" w:rsidTr="00C7047A">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Иные закупки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000 0309 0950000590 240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14 891,50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14 891,50</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Прочая закупка товаров, работ и услуг</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901 0309 0950000590 244</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14 891,50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14 891,50</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НАЦИОНАЛЬНАЯ ЭКОНОМИКА</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000 0400 0000000000 000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60 720 311,20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8 358 876,52</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52 361 434,68</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Сельское хозяйство и рыболовство</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000 0405 0000000000 000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2 761 389,00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1 791 518,10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969 870,90</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Осуществление государственных полномочий в сфере агропромышленного комплекса</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000 0405 0060072010 000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1 268 900,00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625 324,10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643 575,90</w:t>
            </w:r>
          </w:p>
        </w:tc>
      </w:tr>
      <w:tr w:rsidR="00B3773E" w:rsidRPr="00A90048" w:rsidTr="00C7047A">
        <w:trPr>
          <w:trHeight w:val="67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000 0405 0060072010 100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1 051 200,00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522 189,88</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529 010,12</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Расходы на выплаты персоналу государственных (муниципальных) органов</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000 0405 0060072010 120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1 051 200,00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522 189,88</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529 010,12</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Фонд оплаты труда государственных (муниципальных) органов</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901 0405 0060072010 121</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824 840,00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419 406,35</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405 433,65</w:t>
            </w:r>
          </w:p>
        </w:tc>
      </w:tr>
      <w:tr w:rsidR="00B3773E" w:rsidRPr="00A90048" w:rsidTr="00C7047A">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lastRenderedPageBreak/>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901 0405 0060072010 129</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226 360,00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102 783,53</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123 576,47</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Закупка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000 0405 0060072010 200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216 700,00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103 134,22</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113 565,78</w:t>
            </w:r>
          </w:p>
        </w:tc>
      </w:tr>
      <w:tr w:rsidR="00B3773E" w:rsidRPr="00A90048" w:rsidTr="00C7047A">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Иные закупки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000 0405 0060072010 240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216 700,00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103 134,22</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113 565,78</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Прочая закупка товаров, работ и услуг</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901 0405 0060072010 244</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216 700,00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103 134,22</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113 565,78</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Иные бюджетные ассигнования</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000 0405 0060072010 800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1 000,00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1 000,00</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Уплата налогов, сборов и иных платежей</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000 0405 0060072010 850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1 000,00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1 000,00</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Уплата прочих налогов, сборов</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901 0405 0060072010 852</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1 000,00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1 000,00</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Государственная поддержка сельского хозяйства</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000 0405 2600000000 000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1 166 194,00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1 166 194,00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r>
      <w:tr w:rsidR="00B3773E" w:rsidRPr="00A90048" w:rsidTr="00C7047A">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Повышение продуктивности в молочном скотоводстве за счет средств федерального бюджета</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0405 26000R5420 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1 166 194,00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1 166 194,00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Иные бюджетные ассигнования</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0405 26000R5420 800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1 166 194,00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1 166 194,00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r>
      <w:tr w:rsidR="00B3773E" w:rsidRPr="00A90048" w:rsidTr="00C7047A">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0405 26000R5420 810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1 166 194,00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1 166 194,00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r>
      <w:tr w:rsidR="00B3773E" w:rsidRPr="00A90048" w:rsidTr="00C7047A">
        <w:trPr>
          <w:trHeight w:val="67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901 0405 26000R5420 811</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1 166 194,00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1 166 194,00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r>
      <w:tr w:rsidR="00B3773E" w:rsidRPr="00A90048" w:rsidTr="00C7047A">
        <w:trPr>
          <w:trHeight w:val="67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Развитие агропромышленного комплекса (возмещение части процентной ставки по долгосрочным, среднесрочным и краткосрочным кредитам взятым малыми формами хозяйствования)</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0405 27000R543Ж 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75 000,00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75 000,00</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Иные бюджетные ассигнования</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0405 27000R543Ж 800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75 000,00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75 000,00</w:t>
            </w:r>
          </w:p>
        </w:tc>
      </w:tr>
      <w:tr w:rsidR="00B3773E" w:rsidRPr="00A90048" w:rsidTr="00C7047A">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0405 27000R543Ж 810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75 000,00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75 000,00</w:t>
            </w:r>
          </w:p>
        </w:tc>
      </w:tr>
      <w:tr w:rsidR="00B3773E" w:rsidRPr="00A90048" w:rsidTr="00C7047A">
        <w:trPr>
          <w:trHeight w:val="67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901 0405 27000R543Ж 811</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75 000,00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75 000,00</w:t>
            </w:r>
          </w:p>
        </w:tc>
      </w:tr>
      <w:tr w:rsidR="00B3773E" w:rsidRPr="00A90048" w:rsidTr="00C7047A">
        <w:trPr>
          <w:trHeight w:val="67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Организация проведения мероприятий по предупреждению и ликвидации болезней животных, их лечению, защите населения от болезней, общих для человека и животных, за исключением вопросов, решение которых отнесено к ведению Российской Федерации</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000 0405 2800072110 000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12 195,00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12 195,00</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Закупка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000 0405 2800072110 200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12 195,00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12 195,00</w:t>
            </w:r>
          </w:p>
        </w:tc>
      </w:tr>
      <w:tr w:rsidR="00B3773E" w:rsidRPr="00A90048" w:rsidTr="00C7047A">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Иные закупки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000 0405 2800072110 240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12 195,00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12 195,00</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Прочая закупка товаров, работ и услуг</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901 0405 2800072110 244</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12 195,00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12 195,00</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Иные безвозмездные и безвозвратные перечисления</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000 0405 5200000000 000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239 100,00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239 100,00</w:t>
            </w:r>
          </w:p>
        </w:tc>
      </w:tr>
      <w:tr w:rsidR="00B3773E" w:rsidRPr="00A90048" w:rsidTr="00C7047A">
        <w:trPr>
          <w:trHeight w:val="112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proofErr w:type="spellStart"/>
            <w:r w:rsidRPr="00A90048">
              <w:rPr>
                <w:color w:val="000000"/>
                <w:sz w:val="16"/>
                <w:szCs w:val="16"/>
              </w:rPr>
              <w:t>Софинансирование</w:t>
            </w:r>
            <w:proofErr w:type="spellEnd"/>
            <w:r w:rsidRPr="00A90048">
              <w:rPr>
                <w:color w:val="000000"/>
                <w:sz w:val="16"/>
                <w:szCs w:val="16"/>
              </w:rPr>
              <w:t xml:space="preserve"> социальных программ субъектов Российской Федерации, связанных с предоставлением субсидий бюджетам субъектов Российской Федерации на социальные программы субъектов Российской Федерации, связанные с укреплением материально-технической базы учреждений социального обслуживания населения и оказанием адресной социальной помощи неработающим пенсионерам</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000 0405 5210000000 000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239 100,00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239 100,00</w:t>
            </w:r>
          </w:p>
        </w:tc>
      </w:tr>
      <w:tr w:rsidR="00B3773E" w:rsidRPr="00A90048" w:rsidTr="00C7047A">
        <w:trPr>
          <w:trHeight w:val="900"/>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 xml:space="preserve">Межбюджетные трансферты, передаваемые бюджетам сельских поселений на </w:t>
            </w:r>
            <w:proofErr w:type="spellStart"/>
            <w:r w:rsidRPr="00A90048">
              <w:rPr>
                <w:color w:val="000000"/>
                <w:sz w:val="16"/>
                <w:szCs w:val="16"/>
              </w:rPr>
              <w:t>софинансирование</w:t>
            </w:r>
            <w:proofErr w:type="spellEnd"/>
            <w:r w:rsidRPr="00A90048">
              <w:rPr>
                <w:color w:val="000000"/>
                <w:sz w:val="16"/>
                <w:szCs w:val="16"/>
              </w:rPr>
              <w:t xml:space="preserve"> расходов по оформлению в муниципальную собственность земельных участков из земель сельскохозяйственного назначения, выделяемых в счет земельных долей</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000 0405 5210071070 000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103 100,00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103 100,00</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Межбюджетные трансферты</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000 0405 5210071070 500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103 100,00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103 100,00</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lastRenderedPageBreak/>
              <w:t>Иные межбюджетные трансферты</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903 0405 5210071070 540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103 100,00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103 100,00</w:t>
            </w:r>
          </w:p>
        </w:tc>
      </w:tr>
      <w:tr w:rsidR="00B3773E" w:rsidRPr="00A90048" w:rsidTr="00C7047A">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 xml:space="preserve">Межбюджетные трансферты, передаваемые бюджетам сельских поселений на </w:t>
            </w:r>
            <w:proofErr w:type="spellStart"/>
            <w:r w:rsidRPr="00A90048">
              <w:rPr>
                <w:color w:val="000000"/>
                <w:sz w:val="16"/>
                <w:szCs w:val="16"/>
              </w:rPr>
              <w:t>софинансирование</w:t>
            </w:r>
            <w:proofErr w:type="spellEnd"/>
            <w:r w:rsidRPr="00A90048">
              <w:rPr>
                <w:color w:val="000000"/>
                <w:sz w:val="16"/>
                <w:szCs w:val="16"/>
              </w:rPr>
              <w:t xml:space="preserve"> мероприятий по борьбе с борщевиком</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000 0405 5210072250 000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136 000,00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136 000,00</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Межбюджетные трансферты</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000 0405 5210072250 500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136 000,00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136 000,00</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Иные межбюджетные трансферты</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903 0405 5210072250 540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136 000,00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136 000,00</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Транспорт</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000 0408 0000000000 000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1 750 982,20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860 027,40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890 954,80</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Воздушный транспорт</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000 0408 3000000000 000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2 910,00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2 910,00</w:t>
            </w:r>
          </w:p>
        </w:tc>
      </w:tr>
      <w:tr w:rsidR="00B3773E" w:rsidRPr="00A90048" w:rsidTr="00C7047A">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Возмещение части затрат, связанных с оказанием услуг по регулярной перевозке пассажиров и багажа по маршрутам муниципального сообщения</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000 0408 3030060010 000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1 748 072,20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860 027,40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888 044,80</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Иные бюджетные ассигнования</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000 0408 3030060010 800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1 748 072,20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860 027,40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888 044,80</w:t>
            </w:r>
          </w:p>
        </w:tc>
      </w:tr>
      <w:tr w:rsidR="00B3773E" w:rsidRPr="00A90048" w:rsidTr="00C7047A">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000 0408 3030060010 810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1 748 072,20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860 027,40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888 044,80</w:t>
            </w:r>
          </w:p>
        </w:tc>
      </w:tr>
      <w:tr w:rsidR="00B3773E" w:rsidRPr="00A90048" w:rsidTr="00C7047A">
        <w:trPr>
          <w:trHeight w:val="67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901 0408 3030060010 811</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1 603 600,00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715 555,20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888 044,80</w:t>
            </w:r>
          </w:p>
        </w:tc>
      </w:tr>
      <w:tr w:rsidR="00B3773E" w:rsidRPr="00A90048" w:rsidTr="00C7047A">
        <w:trPr>
          <w:trHeight w:val="67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903 0408 3030060010 811</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144 472,20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144 472,20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r>
      <w:tr w:rsidR="00B3773E" w:rsidRPr="00A90048" w:rsidTr="00C7047A">
        <w:trPr>
          <w:trHeight w:val="900"/>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 xml:space="preserve">Осуществление государственных полномочий по организации и проведению аукционов на право заключения договоров на осуществление деятельности по перемещению задержанных транспортных средств на специализированную стоянку, их хранению и </w:t>
            </w:r>
            <w:proofErr w:type="spellStart"/>
            <w:r w:rsidRPr="00A90048">
              <w:rPr>
                <w:color w:val="000000"/>
                <w:sz w:val="16"/>
                <w:szCs w:val="16"/>
              </w:rPr>
              <w:t>вохврату</w:t>
            </w:r>
            <w:proofErr w:type="spellEnd"/>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000 0408 3030072200 000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2 910,00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2 910,00</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Закупка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000 0408 3030072200 200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2 910,00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2 910,00</w:t>
            </w:r>
          </w:p>
        </w:tc>
      </w:tr>
      <w:tr w:rsidR="00B3773E" w:rsidRPr="00A90048" w:rsidTr="00C7047A">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Иные закупки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000 0408 3030072200 240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2 910,00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2 910,00</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Прочая закупка товаров, работ и услуг</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901 0408 3030072200 244</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2 910,00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2 910,00</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Дорожное хозяйство (дорожные фонды)</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000 0409 0000000000 000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56 072 940,00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5 707 331,02</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50 365 608,98</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Геодезия и картография</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000 0409 3100000000 000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46 208 600,00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46 208 600,00</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Дорожное хозяйство</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000 0409 3150000000 000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46 208 600,00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46 208 600,00</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Содержание автомобильных дорог общего пользования</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000 0409 3150020020 000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1 847 340,00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1 207 331,02</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640 008,98</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Закупка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000 0409 3150020020 200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1 847 340,00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1 207 331,02</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640 008,98</w:t>
            </w:r>
          </w:p>
        </w:tc>
      </w:tr>
      <w:tr w:rsidR="00B3773E" w:rsidRPr="00A90048" w:rsidTr="00C7047A">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Иные закупки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000 0409 3150020020 240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1 847 340,00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1 207 331,02</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640 008,98</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Прочая закупка товаров, работ и услуг</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901 0409 3150020020 244</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1 847 340,00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1 207 331,02</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640 008,98</w:t>
            </w:r>
          </w:p>
        </w:tc>
      </w:tr>
      <w:tr w:rsidR="00B3773E" w:rsidRPr="00A90048" w:rsidTr="00C7047A">
        <w:trPr>
          <w:trHeight w:val="900"/>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Проектирование, строительство, реконструкция, капитальный ремонт и ремонт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000 0409 3150071060 000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800 000,00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800 000,00</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Капитальные вложения в объекты государственной (муниципальной) собственности</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000 0409 3150071060 400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800 000,00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800 000,00</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Бюджетные инвестиции</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000 0409 3150071060 410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800 000,00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800 000,00</w:t>
            </w:r>
          </w:p>
        </w:tc>
      </w:tr>
      <w:tr w:rsidR="00B3773E" w:rsidRPr="00A90048" w:rsidTr="00C7047A">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Бюджетные инвестиции в объекты капитального строительства государственной (муниципальной) собственности</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901 0409 3150071060 414</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800 000,00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800 000,00</w:t>
            </w:r>
          </w:p>
        </w:tc>
      </w:tr>
      <w:tr w:rsidR="00B3773E" w:rsidRPr="00A90048" w:rsidTr="00C7047A">
        <w:trPr>
          <w:trHeight w:val="67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Строительство (реконструкции), капитальный ремонт, ремонт и содержание автомобильных дорог общего пользования местного значения, в том числе формирования муниципальных дорожных фондов</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000 0409 3150071190 000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2 678 300,00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678 300,00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2 000 000,00</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lastRenderedPageBreak/>
              <w:t>Закупка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000 0409 3150071190 200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678 300,00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678 300,00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r>
      <w:tr w:rsidR="00B3773E" w:rsidRPr="00A90048" w:rsidTr="00C7047A">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Иные закупки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000 0409 3150071190 240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678 300,00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678 300,00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Прочая закупка товаров, работ и услуг</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901 0409 3150071190 244</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678 300,00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678 300,00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Капитальные вложения в объекты государственной (муниципальной) собственности</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000 0409 3150071190 400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2 000 000,00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2 000 000,00</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Бюджетные инвестиции</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000 0409 3150071190 410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2 000 000,00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2 000 000,00</w:t>
            </w:r>
          </w:p>
        </w:tc>
      </w:tr>
      <w:tr w:rsidR="00B3773E" w:rsidRPr="00A90048" w:rsidTr="00C7047A">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Бюджетные инвестиции в объекты капитального строительства государственной (муниципальной) собственности</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901 0409 3150071190 414</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2 000 000,00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2 000 000,00</w:t>
            </w:r>
          </w:p>
        </w:tc>
      </w:tr>
      <w:tr w:rsidR="00B3773E" w:rsidRPr="00A90048" w:rsidTr="00C7047A">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 xml:space="preserve">Развитие сети автомобильных дорог в части </w:t>
            </w:r>
            <w:proofErr w:type="spellStart"/>
            <w:r w:rsidRPr="00A90048">
              <w:rPr>
                <w:color w:val="000000"/>
                <w:sz w:val="16"/>
                <w:szCs w:val="16"/>
              </w:rPr>
              <w:t>софинансирования</w:t>
            </w:r>
            <w:proofErr w:type="spellEnd"/>
            <w:r w:rsidRPr="00A90048">
              <w:rPr>
                <w:color w:val="000000"/>
                <w:sz w:val="16"/>
                <w:szCs w:val="16"/>
              </w:rPr>
              <w:t xml:space="preserve"> мероприятий по устойчивому развитию сельских территорий</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0409 31500L5670 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46 208 600,00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46 208 600,00</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Капитальные вложения в объекты государственной (муниципальной) собственности</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0409 31500L5670 400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46 208 600,00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46 208 600,00</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Бюджетные инвестиции</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0409 31500L5670 410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46 208 600,00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46 208 600,00</w:t>
            </w:r>
          </w:p>
        </w:tc>
      </w:tr>
      <w:tr w:rsidR="00B3773E" w:rsidRPr="00A90048" w:rsidTr="00C7047A">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Бюджетные инвестиции в объекты капитального строительства государственной (муниципальной) собственности</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901 0409 31500L5670 414</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46 208 600,00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46 208 600,00</w:t>
            </w:r>
          </w:p>
        </w:tc>
      </w:tr>
      <w:tr w:rsidR="00B3773E" w:rsidRPr="00A90048" w:rsidTr="00C7047A">
        <w:trPr>
          <w:trHeight w:val="900"/>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Проектирование, строительство, реконструкция, капитальный ремонт и ремонт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 за счет средств областного бюджета</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0409 31500S1060 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717 000,00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717 000,00</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Капитальные вложения в объекты государственной (муниципальной) собственности</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0409 31500S1060 400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717 000,00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717 000,00</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Бюджетные инвестиции</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0409 31500S1060 410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717 000,00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717 000,00</w:t>
            </w:r>
          </w:p>
        </w:tc>
      </w:tr>
      <w:tr w:rsidR="00B3773E" w:rsidRPr="00A90048" w:rsidTr="00C7047A">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Бюджетные инвестиции в объекты капитального строительства государственной (муниципальной) собственности</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901 0409 31500S1060 414</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717 000,00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717 000,00</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Иные безвозмездные и безвозвратные перечисления</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000 0409 5200000000 000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3 821 700,00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3 821 700,00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r>
      <w:tr w:rsidR="00B3773E" w:rsidRPr="00A90048" w:rsidTr="00C7047A">
        <w:trPr>
          <w:trHeight w:val="112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proofErr w:type="spellStart"/>
            <w:r w:rsidRPr="00A90048">
              <w:rPr>
                <w:color w:val="000000"/>
                <w:sz w:val="16"/>
                <w:szCs w:val="16"/>
              </w:rPr>
              <w:t>Софинансирование</w:t>
            </w:r>
            <w:proofErr w:type="spellEnd"/>
            <w:r w:rsidRPr="00A90048">
              <w:rPr>
                <w:color w:val="000000"/>
                <w:sz w:val="16"/>
                <w:szCs w:val="16"/>
              </w:rPr>
              <w:t xml:space="preserve"> социальных программ субъектов Российской Федерации, связанных с предоставлением субсидий бюджетам субъектов Российской Федерации на социальные программы субъектов Российской Федерации, связанные с укреплением материально-технической базы учреждений социального обслуживания населения и оказанием адресной социальной помощи неработающим пенсионерам</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000 0409 5210000000 000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3 821 700,00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3 821 700,00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r>
      <w:tr w:rsidR="00B3773E" w:rsidRPr="00A90048" w:rsidTr="00C7047A">
        <w:trPr>
          <w:trHeight w:val="900"/>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Межбюджетные трансферты, передаваемые бюджетам сельских поселений на строительство (реконструкцию)</w:t>
            </w:r>
            <w:proofErr w:type="gramStart"/>
            <w:r w:rsidRPr="00A90048">
              <w:rPr>
                <w:color w:val="000000"/>
                <w:sz w:val="16"/>
                <w:szCs w:val="16"/>
              </w:rPr>
              <w:t>,к</w:t>
            </w:r>
            <w:proofErr w:type="gramEnd"/>
            <w:r w:rsidRPr="00A90048">
              <w:rPr>
                <w:color w:val="000000"/>
                <w:sz w:val="16"/>
                <w:szCs w:val="16"/>
              </w:rPr>
              <w:t>апитальный ремонт, ремонт и содержание автомобильных дорог общего пользования местного значения, в том числе формирования муниципальных дорожных фондов</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000 0409 5210071190 000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3 821 700,00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3 821 700,00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Межбюджетные трансферты</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000 0409 5210071190 500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3 821 700,00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3 821 700,00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Иные межбюджетные трансферты</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903 0409 5210071190 540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3 821 700,00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3 821 700,00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Другие вопросы в области национальной экономики</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000 0412 0000000000 000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135 000,00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135 000,00</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Мероприятия по землеустройству и землепользованию</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000 0412 3400020040 000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80 000,00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80 000,00</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Закупка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000 0412 3400020040 200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80 000,00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80 000,00</w:t>
            </w:r>
          </w:p>
        </w:tc>
      </w:tr>
      <w:tr w:rsidR="00B3773E" w:rsidRPr="00A90048" w:rsidTr="00C7047A">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Иные закупки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000 0412 3400020040 240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80 000,00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80 000,00</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Прочая закупка товаров, работ и услуг</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901 0412 3400020040 244</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80 000,00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80 000,00</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Поддержка субъектов малого и среднего предпринимательства</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000 0412 4000220800 000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55 000,00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55 000,00</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Закупка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000 0412 4000220800 200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5 000,00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5 000,00</w:t>
            </w:r>
          </w:p>
        </w:tc>
      </w:tr>
      <w:tr w:rsidR="00B3773E" w:rsidRPr="00A90048" w:rsidTr="00C7047A">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Иные закупки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000 0412 4000220800 240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5 000,00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5 000,00</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lastRenderedPageBreak/>
              <w:t>Прочая закупка товаров, работ и услуг</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901 0412 4000220800 244</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5 000,00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5 000,00</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Иные бюджетные ассигнования</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000 0412 4000220800 800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50 000,00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50 000,00</w:t>
            </w:r>
          </w:p>
        </w:tc>
      </w:tr>
      <w:tr w:rsidR="00B3773E" w:rsidRPr="00A90048" w:rsidTr="00C7047A">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000 0412 4000220800 810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50 000,00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50 000,00</w:t>
            </w:r>
          </w:p>
        </w:tc>
      </w:tr>
      <w:tr w:rsidR="00B3773E" w:rsidRPr="00A90048" w:rsidTr="00C7047A">
        <w:trPr>
          <w:trHeight w:val="67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Иные 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901 0412 4000220800 814</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50 000,00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50 000,00</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ЖИЛИЩНО-КОММУНАЛЬНОЕ ХОЗЯЙСТВО</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000 0500 0000000000 000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8 801 314,00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771 220,91</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8 030 093,09</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Коммунальное хозяйство</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000 0502 0000000000 000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8 801 314,00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771 220,91</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8 030 093,09</w:t>
            </w:r>
          </w:p>
        </w:tc>
      </w:tr>
      <w:tr w:rsidR="00B3773E" w:rsidRPr="00A90048" w:rsidTr="00C7047A">
        <w:trPr>
          <w:trHeight w:val="67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Поддержка отраслей экономики и социальной сферы Российской Федерации, рынков труда, социального обеспечения населения, в том числе путем предоставления межбюджетных трансфертов бюджетам бюджетной системы Российской Федерации</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000 0502 3600000000 000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8 801 314,00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771 220,91</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8 030 093,09</w:t>
            </w:r>
          </w:p>
        </w:tc>
      </w:tr>
      <w:tr w:rsidR="00B3773E" w:rsidRPr="00A90048" w:rsidTr="00C7047A">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Реализация проектов Комиссии при Президенте Российской Федерации по модернизации и технологическому развитию экономики России</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000 0502 3610000000 000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8 801 314,00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771 220,91</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8 030 093,09</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Мероприятия в области коммунального хозяйства</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000 0502 3610020250 000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3 757 422,00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715 183,00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3 042 239,00</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Закупка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000 0502 3610020250 200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3 757 422,00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715 183,00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3 042 239,00</w:t>
            </w:r>
          </w:p>
        </w:tc>
      </w:tr>
      <w:tr w:rsidR="00B3773E" w:rsidRPr="00A90048" w:rsidTr="00C7047A">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Иные закупки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000 0502 3610020250 240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3 757 422,00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715 183,00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3 042 239,00</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Прочая закупка товаров, работ и услуг</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901 0502 3610020250 244</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3 757 422,00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715 183,00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3 042 239,00</w:t>
            </w:r>
          </w:p>
        </w:tc>
      </w:tr>
      <w:tr w:rsidR="00B3773E" w:rsidRPr="00A90048" w:rsidTr="00C7047A">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Возмещение недополученных доходов в связи с оказанием коммунальных услуг по теплоснабжению и водоснабжению населению</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000 0502 3610060400 000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105 905,00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56 037,91</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49 867,09</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Иные бюджетные ассигнования</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000 0502 3610060400 800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105 905,00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56 037,91</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49 867,09</w:t>
            </w:r>
          </w:p>
        </w:tc>
      </w:tr>
      <w:tr w:rsidR="00B3773E" w:rsidRPr="00A90048" w:rsidTr="00C7047A">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000 0502 3610060400 810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105 905,00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56 037,91</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49 867,09</w:t>
            </w:r>
          </w:p>
        </w:tc>
      </w:tr>
      <w:tr w:rsidR="00B3773E" w:rsidRPr="00A90048" w:rsidTr="00C7047A">
        <w:trPr>
          <w:trHeight w:val="67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901 0502 3610060400 811</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105 905,00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56 037,91</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49 867,09</w:t>
            </w:r>
          </w:p>
        </w:tc>
      </w:tr>
      <w:tr w:rsidR="00B3773E" w:rsidRPr="00A90048" w:rsidTr="00C7047A">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Возмещение недополученных доходов в связи с предоставлением услуг по сбору, вывозу и утилизации твердых коммунальных отходов, многодетным семьям</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000 0502 3610060600 000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102 602,00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102 602,00</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Иные бюджетные ассигнования</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000 0502 3610060600 800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102 602,00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102 602,00</w:t>
            </w:r>
          </w:p>
        </w:tc>
      </w:tr>
      <w:tr w:rsidR="00B3773E" w:rsidRPr="00A90048" w:rsidTr="00C7047A">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000 0502 3610060600 810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102 602,00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102 602,00</w:t>
            </w:r>
          </w:p>
        </w:tc>
      </w:tr>
      <w:tr w:rsidR="00B3773E" w:rsidRPr="00A90048" w:rsidTr="00C7047A">
        <w:trPr>
          <w:trHeight w:val="67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901 0502 3610060600 811</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102 602,00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102 602,00</w:t>
            </w:r>
          </w:p>
        </w:tc>
      </w:tr>
      <w:tr w:rsidR="00B3773E" w:rsidRPr="00A90048" w:rsidTr="00C7047A">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Мероприятия в области коммунального хозяйства, возникших при реализации проектов развития, основанных на общественных инициативах</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000 0502 3610071300 000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2 417 700,00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2 417 700,00</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Закупка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000 0502 3610071300 200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2 417 700,00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2 417 700,00</w:t>
            </w:r>
          </w:p>
        </w:tc>
      </w:tr>
      <w:tr w:rsidR="00B3773E" w:rsidRPr="00A90048" w:rsidTr="00C7047A">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Иные закупки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000 0502 3610071300 240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2 417 700,00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2 417 700,00</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Прочая закупка товаров, работ и услуг</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901 0502 3610071300 244</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2 417 700,00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2 417 700,00</w:t>
            </w:r>
          </w:p>
        </w:tc>
      </w:tr>
      <w:tr w:rsidR="00B3773E" w:rsidRPr="00A90048" w:rsidTr="00C7047A">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proofErr w:type="spellStart"/>
            <w:r w:rsidRPr="00A90048">
              <w:rPr>
                <w:color w:val="000000"/>
                <w:sz w:val="16"/>
                <w:szCs w:val="16"/>
              </w:rPr>
              <w:t>Софинансирование</w:t>
            </w:r>
            <w:proofErr w:type="spellEnd"/>
            <w:r w:rsidRPr="00A90048">
              <w:rPr>
                <w:color w:val="000000"/>
                <w:sz w:val="16"/>
                <w:szCs w:val="16"/>
              </w:rPr>
              <w:t xml:space="preserve"> мероприятий в области коммунального хозяйства, возникших при реализации проектов развития, основанных на общественных инициативах</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0502 36100S1300 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2 417 685,00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2 417 685,00</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Закупка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0502 36100S1300 200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2 417 685,00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2 417 685,00</w:t>
            </w:r>
          </w:p>
        </w:tc>
      </w:tr>
      <w:tr w:rsidR="00B3773E" w:rsidRPr="00A90048" w:rsidTr="00C7047A">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lastRenderedPageBreak/>
              <w:t>Иные закупки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0502 36100S1300 240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2 417 685,00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2 417 685,00</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Прочая закупка товаров, работ и услуг</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901 0502 36100S1300 244</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2 417 685,00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2 417 685,00</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ОБРАЗОВАНИЕ</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000 0700 0000000000 000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150 992 526,69</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91 990 955,95</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59 001 570,74</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Дошкольное образование</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000 0701 0000000000 000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27 502 962,00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16 114 550,92</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11 388 411,08</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Мероприятия по развитию системы образования</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000 0701 4000320600 000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245 250,00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245 250,00</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Закупка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000 0701 4000320600 200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245 250,00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245 250,00</w:t>
            </w:r>
          </w:p>
        </w:tc>
      </w:tr>
      <w:tr w:rsidR="00B3773E" w:rsidRPr="00A90048" w:rsidTr="00C7047A">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Иные закупки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000 0701 4000320600 240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245 250,00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245 250,00</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Прочая закупка товаров, работ и услуг</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905 0701 4000320600 244</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245 250,00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245 250,00</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Обеспечение деятельности подведомственных учреждений</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000 0701 4200000590 000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10 860 612,00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8 018 810,19</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2 841 801,81</w:t>
            </w:r>
          </w:p>
        </w:tc>
      </w:tr>
      <w:tr w:rsidR="00B3773E" w:rsidRPr="00A90048" w:rsidTr="00C7047A">
        <w:trPr>
          <w:trHeight w:val="67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000 0701 4200000590 100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7 382 536,90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4 946 235,76</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2 436 301,14</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Расходы на выплаты персоналу государственных (муниципальных) учреждений</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000 0701 4200000590 110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7 382 536,90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4 946 235,76</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2 436 301,14</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Фонд оплаты труда учреждений</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905 0701 4200000590 111</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5 760 000,00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3 331 980,95</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2 428 019,05</w:t>
            </w:r>
          </w:p>
        </w:tc>
      </w:tr>
      <w:tr w:rsidR="00B3773E" w:rsidRPr="00A90048" w:rsidTr="00C7047A">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905 0701 4200000590 119</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1 622 536,90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1 614 254,81</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8 282,09</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Закупка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000 0701 4200000590 200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3 303 424,00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2 910 588,92</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392 835,08</w:t>
            </w:r>
          </w:p>
        </w:tc>
      </w:tr>
      <w:tr w:rsidR="00B3773E" w:rsidRPr="00A90048" w:rsidTr="00C7047A">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Иные закупки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000 0701 4200000590 240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3 303 424,00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2 910 588,92</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392 835,08</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Прочая закупка товаров, работ и услуг</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905 0701 4200000590 244</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3 303 424,00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2 910 588,92</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392 835,08</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Иные бюджетные ассигнования</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000 0701 4200000590 800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174 651,10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161 985,51</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12 665,59</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Исполнение судебных актов</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000 0701 4200000590 830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20 176,00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20 176,00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r>
      <w:tr w:rsidR="00B3773E" w:rsidRPr="00A90048" w:rsidTr="00C7047A">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Исполнение судебных актов Российской Федерации и мировых соглашений по возмещению причиненного вреда</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905 0701 4200000590 831</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20 176,00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20 176,00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Уплата налогов, сборов и иных платежей</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000 0701 4200000590 850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154 475,10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141 809,51</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12 665,59</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Уплата налога на имущество организаций и земельного налога</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905 0701 4200000590 851</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14 604,00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6 278,00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8 326,00</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Уплата прочих налогов, сборов</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905 0701 4200000590 852</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41 637,00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38 637,00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3 000,00</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Уплата иных платежей</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905 0701 4200000590 853</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98 234,10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96 894,51</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1 339,59</w:t>
            </w:r>
          </w:p>
        </w:tc>
      </w:tr>
      <w:tr w:rsidR="00B3773E" w:rsidRPr="00A90048" w:rsidTr="00C7047A">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Обеспечение деятельности подведомственных учреждений за счет средств от приносящей доход деятельности</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000 0701 4200000600 000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4 160 000,00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2 070 873,39</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2 089 126,61</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Закупка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000 0701 4200000600 200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4 160 000,00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2 070 873,39</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2 089 126,61</w:t>
            </w:r>
          </w:p>
        </w:tc>
      </w:tr>
      <w:tr w:rsidR="00B3773E" w:rsidRPr="00A90048" w:rsidTr="00C7047A">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Иные закупки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000 0701 4200000600 240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4 160 000,00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2 070 873,39</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2 089 126,61</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Прочая закупка товаров, работ и услуг</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905 0701 4200000600 244</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4 160 000,00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2 070 873,39</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2 089 126,61</w:t>
            </w:r>
          </w:p>
        </w:tc>
      </w:tr>
      <w:tr w:rsidR="00B3773E" w:rsidRPr="00A90048" w:rsidTr="00C7047A">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Реализация образовательных программ дошкольного образования в муниципальных дошкольных образовательных учреждениях за счет средств областного бюджета</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000 0701 4200072100 000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12 237 100,00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6 024 867,34</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6 212 232,66</w:t>
            </w:r>
          </w:p>
        </w:tc>
      </w:tr>
      <w:tr w:rsidR="00B3773E" w:rsidRPr="00A90048" w:rsidTr="00C7047A">
        <w:trPr>
          <w:trHeight w:val="67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000 0701 4200072100 100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12 045 400,00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6 024 867,34</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6 020 532,66</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Расходы на выплаты персоналу государственных (муниципальных) учреждений</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000 0701 4200072100 110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12 045 400,00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6 024 867,34</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6 020 532,66</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Фонд оплаты труда учреждений</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905 0701 4200072100 111</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9 251 400,00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4 777 179,87</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4 474 220,13</w:t>
            </w:r>
          </w:p>
        </w:tc>
      </w:tr>
      <w:tr w:rsidR="00B3773E" w:rsidRPr="00A90048" w:rsidTr="00C7047A">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lastRenderedPageBreak/>
              <w:t>Взносы по обязательному социальному страхованию на выплаты по оплате труда работников и иные выплаты работникам учреждений</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905 0701 4200072100 119</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2 794 000,00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1 247 687,47</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1 546 312,53</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Закупка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000 0701 4200072100 200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191 700,00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191 700,00</w:t>
            </w:r>
          </w:p>
        </w:tc>
      </w:tr>
      <w:tr w:rsidR="00B3773E" w:rsidRPr="00A90048" w:rsidTr="00C7047A">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Иные закупки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000 0701 4200072100 240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191 700,00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191 700,00</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Прочая закупка товаров, работ и услуг</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905 0701 4200072100 244</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191 700,00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191 700,00</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Общее образование</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000 0702 0000000000 000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110 990 756,80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67 944 574,32</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43 046 182,48</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Мероприятия по развитию системы образования</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000 0702 4000320600 000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480 703,60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123 250,00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357 453,60</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Закупка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000 0702 4000320600 200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450 703,60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93 250,00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357 453,60</w:t>
            </w:r>
          </w:p>
        </w:tc>
      </w:tr>
      <w:tr w:rsidR="00B3773E" w:rsidRPr="00A90048" w:rsidTr="00C7047A">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Иные закупки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000 0702 4000320600 240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450 703,60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93 250,00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357 453,60</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Прочая закупка товаров, работ и услуг</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905 0702 4000320600 244</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450 703,60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93 250,00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357 453,60</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Социальное обеспечение и иные выплаты населению</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000 0702 4000320600 300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30 000,00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30 000,00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Премии и гранты</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905 0702 4000320600 350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30 000,00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30 000,00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Организация отдыха детей в каникулярное время за счет средств областного бюджета</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000 0702 4000371020 000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320 850,00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309 925,00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10 925,00</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Закупка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000 0702 4000371020 200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320 850,00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309 925,00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10 925,00</w:t>
            </w:r>
          </w:p>
        </w:tc>
      </w:tr>
      <w:tr w:rsidR="00B3773E" w:rsidRPr="00A90048" w:rsidTr="00C7047A">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Иные закупки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000 0702 4000371020 240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320 850,00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309 925,00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10 925,00</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Прочая закупка товаров, работ и услуг</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905 0702 4000371020 244</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320 850,00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309 925,00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10 925,00</w:t>
            </w:r>
          </w:p>
        </w:tc>
      </w:tr>
      <w:tr w:rsidR="00B3773E" w:rsidRPr="00A90048" w:rsidTr="00C7047A">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Обеспечение питанием отдельных категорий учащихся муниципальных общеобразовательных организаций за счет средств областного бюджета</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000 0702 4000371320 000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863 900,00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703 186,18</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160 713,82</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Закупка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000 0702 4000371320 200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863 900,00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703 186,18</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160 713,82</w:t>
            </w:r>
          </w:p>
        </w:tc>
      </w:tr>
      <w:tr w:rsidR="00B3773E" w:rsidRPr="00A90048" w:rsidTr="00C7047A">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Иные закупки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000 0702 4000371320 240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863 900,00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703 186,18</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160 713,82</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Прочая закупка товаров, работ и услуг</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905 0702 4000371320 244</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863 900,00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703 186,18</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160 713,82</w:t>
            </w:r>
          </w:p>
        </w:tc>
      </w:tr>
      <w:tr w:rsidR="00B3773E" w:rsidRPr="00A90048" w:rsidTr="00C7047A">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Создание в общеобразовательных организациях, расположенных в сельской местности, условий для занятия физической культурой и спортом</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0702 40003L0970 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1 235 092,00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1 235 092,00</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Закупка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0702 40003L0970 200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1 235 092,00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1 235 092,00</w:t>
            </w:r>
          </w:p>
        </w:tc>
      </w:tr>
      <w:tr w:rsidR="00B3773E" w:rsidRPr="00A90048" w:rsidTr="00C7047A">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Иные закупки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0702 40003L0970 240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1 235 092,00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1 235 092,00</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Прочая закупка товаров, работ и услуг</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905 0702 40003L0970 244</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1 235 092,00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1 235 092,00</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Организация отдыха детей в каникулярное время за счет средств местного бюджета</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0702 40003S1020 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125 000,00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55 500,00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69 500,00</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Закупка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0702 40003S1020 200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125 000,00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55 500,00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69 500,00</w:t>
            </w:r>
          </w:p>
        </w:tc>
      </w:tr>
      <w:tr w:rsidR="00B3773E" w:rsidRPr="00A90048" w:rsidTr="00C7047A">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Иные закупки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0702 40003S1020 240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125 000,00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55 500,00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69 500,00</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Прочая закупка товаров, работ и услуг</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905 0702 40003S1020 244</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125 000,00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55 500,00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69 500,00</w:t>
            </w:r>
          </w:p>
        </w:tc>
      </w:tr>
      <w:tr w:rsidR="00B3773E" w:rsidRPr="00A90048" w:rsidTr="00C7047A">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Обеспечение питанием отдельных категорий учащихся муниципальных общеобразовательных организаций за счет средств местного бюджета</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0702 40003S1320 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1 065 000,00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991 227,63</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73 772,37</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Закупка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0702 40003S1320 200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1 065 000,00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991 227,63</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73 772,37</w:t>
            </w:r>
          </w:p>
        </w:tc>
      </w:tr>
      <w:tr w:rsidR="00B3773E" w:rsidRPr="00A90048" w:rsidTr="00C7047A">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Иные закупки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0702 40003S1320 240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1 065 000,00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991 227,63</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73 772,37</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Прочая закупка товаров, работ и услуг</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905 0702 40003S1320 244</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1 065 000,00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991 227,63</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73 772,37</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Обеспечение деятельности подведомственных учреждений</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000 0702 4210000590 000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16 804 941,20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11 084 811,90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5 720 129,30</w:t>
            </w:r>
          </w:p>
        </w:tc>
      </w:tr>
      <w:tr w:rsidR="00B3773E" w:rsidRPr="00A90048" w:rsidTr="00C7047A">
        <w:trPr>
          <w:trHeight w:val="67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000 0702 4210000590 100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24 000,00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1 565,93</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22 434,07</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Расходы на выплаты персоналу государственных (муниципальных) учреждений</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000 0702 4210000590 110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24 000,00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1 565,93</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22 434,07</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Иные выплаты персоналу учреждений, за исключением фонда оплаты труда</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905 0702 4210000590 112</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24 000,00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1 565,93</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22 434,07</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Закупка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000 0702 4210000590 200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16 541 700,81</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10 903 955,56</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5 637 745,25</w:t>
            </w:r>
          </w:p>
        </w:tc>
      </w:tr>
      <w:tr w:rsidR="00B3773E" w:rsidRPr="00A90048" w:rsidTr="00C7047A">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Иные закупки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000 0702 4210000590 240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16 541 700,81</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10 903 955,56</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5 637 745,25</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Прочая закупка товаров, работ и услуг</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905 0702 4210000590 244</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16 541 700,81</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10 903 955,56</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5 637 745,25</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Иные бюджетные ассигнования</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000 0702 4210000590 800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239 240,39</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179 290,41</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59 949,98</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Исполнение судебных актов</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000 0702 4210000590 830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12 102,41</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12 101,61</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0,80</w:t>
            </w:r>
          </w:p>
        </w:tc>
      </w:tr>
      <w:tr w:rsidR="00B3773E" w:rsidRPr="00A90048" w:rsidTr="00C7047A">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Исполнение судебных актов Российской Федерации и мировых соглашений по возмещению причиненного вреда</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905 0702 4210000590 831</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12 102,41</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12 101,61</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0,80</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Уплата налогов, сборов и иных платежей</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000 0702 4210000590 850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227 137,98</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167 188,80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59 949,18</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Уплата налога на имущество организаций и земельного налога</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905 0702 4210000590 851</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98 392,00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81 676,00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16 716,00</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Уплата прочих налогов, сборов</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905 0702 4210000590 852</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72 021,00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57 643,00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14 378,00</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Уплата иных платежей</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905 0702 4210000590 853</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56 724,98</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27 869,80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28 855,18</w:t>
            </w:r>
          </w:p>
        </w:tc>
      </w:tr>
      <w:tr w:rsidR="00B3773E" w:rsidRPr="00A90048" w:rsidTr="00C7047A">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Обеспечение деятельности подведомственных учреждений за счет средств от приносящей доход деятельности</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000 0702 4210000600 000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2 880 000,00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1 547 335,66</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1 332 664,34</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Закупка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000 0702 4210000600 200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2 847 000,00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1 514 335,66</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1 332 664,34</w:t>
            </w:r>
          </w:p>
        </w:tc>
      </w:tr>
      <w:tr w:rsidR="00B3773E" w:rsidRPr="00A90048" w:rsidTr="00C7047A">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Иные закупки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000 0702 4210000600 240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2 847 000,00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1 514 335,66</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1 332 664,34</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Прочая закупка товаров, работ и услуг</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905 0702 4210000600 244</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2 847 000,00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1 514 335,66</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1 332 664,34</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Иные бюджетные ассигнования</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000 0702 4210000600 800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33 000,00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33 000,00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Уплата налогов, сборов и иных платежей</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000 0702 4210000600 850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33 000,00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33 000,00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Уплата прочих налогов, сборов</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905 0702 4210000600 852</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3 000,00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3 000,00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Уплата иных платежей</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905 0702 4210000600 853</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30 000,00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30 000,00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r>
      <w:tr w:rsidR="00B3773E" w:rsidRPr="00A90048" w:rsidTr="00C7047A">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Реализация основных общеобразовательных программ в муниципальных общеобразовательных учреждениях за счет средств областного бюджета</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000 0702 4210072030 000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87 215 270,00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53 129 337,95</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34 085 932,05</w:t>
            </w:r>
          </w:p>
        </w:tc>
      </w:tr>
      <w:tr w:rsidR="00B3773E" w:rsidRPr="00A90048" w:rsidTr="00C7047A">
        <w:trPr>
          <w:trHeight w:val="67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000 0702 4210072030 100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86 095 820,00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52 757 241,76</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33 338 578,24</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Расходы на выплаты персоналу государственных (муниципальных) учреждений</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000 0702 4210072030 110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86 095 820,00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52 757 241,76</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33 338 578,24</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Фонд оплаты труда учреждений</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905 0702 4210072030 111</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66 144 000,00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41 212 866,07</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24 931 133,93</w:t>
            </w:r>
          </w:p>
        </w:tc>
      </w:tr>
      <w:tr w:rsidR="00B3773E" w:rsidRPr="00A90048" w:rsidTr="00C7047A">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905 0702 4210072030 119</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19 951 820,00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11 544 375,69</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8 407 444,31</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Закупка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000 0702 4210072030 200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1 119 450,00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372 096,19</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747 353,81</w:t>
            </w:r>
          </w:p>
        </w:tc>
      </w:tr>
      <w:tr w:rsidR="00B3773E" w:rsidRPr="00A90048" w:rsidTr="00C7047A">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Иные закупки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000 0702 4210072030 240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1 119 450,00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372 096,19</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747 353,81</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Прочая закупка товаров, работ и услуг</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905 0702 4210072030 244</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1 119 450,00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372 096,19</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747 353,81</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Дополнительное образование детей</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000 0703 0000000000 000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8 164 000,00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5 414 163,61</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2 749 836,39</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Мероприятия по развитию системы образования</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000 0703 4000320600 000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155 000,00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151 149,82</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3 850,18</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Закупка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000 0703 4000320600 200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155 000,00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151 149,82</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3 850,18</w:t>
            </w:r>
          </w:p>
        </w:tc>
      </w:tr>
      <w:tr w:rsidR="00B3773E" w:rsidRPr="00A90048" w:rsidTr="00C7047A">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lastRenderedPageBreak/>
              <w:t>Иные закупки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000 0703 4000320600 240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155 000,00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151 149,82</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3 850,18</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Прочая закупка товаров, работ и услуг</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905 0703 4000320600 244</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155 000,00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151 149,82</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3 850,18</w:t>
            </w:r>
          </w:p>
        </w:tc>
      </w:tr>
      <w:tr w:rsidR="00B3773E" w:rsidRPr="00A90048" w:rsidTr="00C7047A">
        <w:trPr>
          <w:trHeight w:val="900"/>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proofErr w:type="spellStart"/>
            <w:r w:rsidRPr="00A90048">
              <w:rPr>
                <w:color w:val="000000"/>
                <w:sz w:val="16"/>
                <w:szCs w:val="16"/>
              </w:rPr>
              <w:t>Софинансирование</w:t>
            </w:r>
            <w:proofErr w:type="spellEnd"/>
            <w:r w:rsidRPr="00A90048">
              <w:rPr>
                <w:color w:val="000000"/>
                <w:sz w:val="16"/>
                <w:szCs w:val="16"/>
              </w:rPr>
              <w:t xml:space="preserve"> мероприятий государственной программы Российской Федерации "Доступная среда" (мероприятия по обеспечению доступности приоритетных </w:t>
            </w:r>
            <w:proofErr w:type="spellStart"/>
            <w:r w:rsidRPr="00A90048">
              <w:rPr>
                <w:color w:val="000000"/>
                <w:sz w:val="16"/>
                <w:szCs w:val="16"/>
              </w:rPr>
              <w:t>объетов</w:t>
            </w:r>
            <w:proofErr w:type="spellEnd"/>
            <w:r w:rsidRPr="00A90048">
              <w:rPr>
                <w:color w:val="000000"/>
                <w:sz w:val="16"/>
                <w:szCs w:val="16"/>
              </w:rPr>
              <w:t xml:space="preserve"> и услуг в приоритетных сферах жизнедеятельности инвалидов и других </w:t>
            </w:r>
            <w:proofErr w:type="spellStart"/>
            <w:r w:rsidRPr="00A90048">
              <w:rPr>
                <w:color w:val="000000"/>
                <w:sz w:val="16"/>
                <w:szCs w:val="16"/>
              </w:rPr>
              <w:t>маломобильных</w:t>
            </w:r>
            <w:proofErr w:type="spellEnd"/>
            <w:r w:rsidRPr="00A90048">
              <w:rPr>
                <w:color w:val="000000"/>
                <w:sz w:val="16"/>
                <w:szCs w:val="16"/>
              </w:rPr>
              <w:t xml:space="preserve"> групп населения) за счет средств местного бюджета</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0703 40004L0276 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135 000,00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135 000,00</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Закупка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0703 40004L0276 200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135 000,00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135 000,00</w:t>
            </w:r>
          </w:p>
        </w:tc>
      </w:tr>
      <w:tr w:rsidR="00B3773E" w:rsidRPr="00A90048" w:rsidTr="00C7047A">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Иные закупки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0703 40004L0276 240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135 000,00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135 000,00</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Прочая закупка товаров, работ и услуг</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905 0703 40004L0276 244</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135 000,00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135 000,00</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Мероприятия по развитию сферы культуры и спорта</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000 0703 4000520700 000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17 000,00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17 000,00</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Закупка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000 0703 4000520700 200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17 000,00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17 000,00</w:t>
            </w:r>
          </w:p>
        </w:tc>
      </w:tr>
      <w:tr w:rsidR="00B3773E" w:rsidRPr="00A90048" w:rsidTr="00C7047A">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Иные закупки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000 0703 4000520700 240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17 000,00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17 000,00</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Прочая закупка товаров, работ и услуг</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906 0703 4000520700 244</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17 000,00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17 000,00</w:t>
            </w:r>
          </w:p>
        </w:tc>
      </w:tr>
      <w:tr w:rsidR="00B3773E" w:rsidRPr="00A90048" w:rsidTr="00C7047A">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 xml:space="preserve">Мероприятия по развитию </w:t>
            </w:r>
            <w:proofErr w:type="spellStart"/>
            <w:r w:rsidRPr="00A90048">
              <w:rPr>
                <w:color w:val="000000"/>
                <w:sz w:val="16"/>
                <w:szCs w:val="16"/>
              </w:rPr>
              <w:t>сыеры</w:t>
            </w:r>
            <w:proofErr w:type="spellEnd"/>
            <w:r w:rsidRPr="00A90048">
              <w:rPr>
                <w:color w:val="000000"/>
                <w:sz w:val="16"/>
                <w:szCs w:val="16"/>
              </w:rPr>
              <w:t xml:space="preserve"> культуры и спорта за счет средств от приносящей доход деятельности</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000 0703 4000520710 000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40 000,00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7 791,20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32 208,80</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Закупка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000 0703 4000520710 200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40 000,00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7 791,20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32 208,80</w:t>
            </w:r>
          </w:p>
        </w:tc>
      </w:tr>
      <w:tr w:rsidR="00B3773E" w:rsidRPr="00A90048" w:rsidTr="00C7047A">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Иные закупки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000 0703 4000520710 240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40 000,00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7 791,20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32 208,80</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Прочая закупка товаров, работ и услуг</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906 0703 4000520710 244</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40 000,00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7 791,20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32 208,80</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Мероприятия по профилактике правонарушений</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000 0703 4000920100 000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11 000,00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11 000,00</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Закупка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000 0703 4000920100 200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11 000,00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11 000,00</w:t>
            </w:r>
          </w:p>
        </w:tc>
      </w:tr>
      <w:tr w:rsidR="00B3773E" w:rsidRPr="00A90048" w:rsidTr="00C7047A">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Иные закупки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000 0703 4000920100 240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11 000,00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11 000,00</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Прочая закупка товаров, работ и услуг</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905 0703 4000920100 244</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11 000,00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11 000,00</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Обеспечение деятельности подведомственных учреждений</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000 0703 4230000590 000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7 566 000,00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5 158 773,98</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2 407 226,02</w:t>
            </w:r>
          </w:p>
        </w:tc>
      </w:tr>
      <w:tr w:rsidR="00B3773E" w:rsidRPr="00A90048" w:rsidTr="00C7047A">
        <w:trPr>
          <w:trHeight w:val="67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000 0703 4230000590 100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6 758 150,00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4 797 753,99</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1 960 396,01</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Расходы на выплаты персоналу государственных (муниципальных) учреждений</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000 0703 4230000590 110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6 758 150,00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4 797 753,99</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1 960 396,01</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Фонд оплаты труда учреждений</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905 0703 4230000590 111</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3 000 000,00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1 863 202,24</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1 136 797,76</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Фонд оплаты труда учреждений</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906 0703 4230000590 111</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2 263 300,00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1 448 553,65</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814 746,35</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Иные выплаты персоналу учреждений, за исключением фонда оплаты труда</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906 0703 4230000590 112</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7 600,00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1 678,00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5 922,00</w:t>
            </w:r>
          </w:p>
        </w:tc>
      </w:tr>
      <w:tr w:rsidR="00B3773E" w:rsidRPr="00A90048" w:rsidTr="00C7047A">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905 0703 4230000590 119</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936 200,00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936 143,34</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56,66</w:t>
            </w:r>
          </w:p>
        </w:tc>
      </w:tr>
      <w:tr w:rsidR="00B3773E" w:rsidRPr="00A90048" w:rsidTr="00C7047A">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906 0703 4230000590 119</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551 050,00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548 176,76</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2 873,24</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Закупка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000 0703 4230000590 200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666 600,00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234 064,67</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432 535,33</w:t>
            </w:r>
          </w:p>
        </w:tc>
      </w:tr>
      <w:tr w:rsidR="00B3773E" w:rsidRPr="00A90048" w:rsidTr="00C7047A">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Иные закупки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000 0703 4230000590 240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666 600,00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234 064,67</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432 535,33</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Прочая закупка товаров, работ и услуг</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905 0703 4230000590 244</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559 700,00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213 686,28</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346 013,72</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Прочая закупка товаров, работ и услуг</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906 0703 4230000590 244</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106 900,00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20 378,39</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86 521,61</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lastRenderedPageBreak/>
              <w:t>Иные бюджетные ассигнования</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000 0703 4230000590 800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141 250,00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126 955,32</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14 294,68</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Уплата налогов, сборов и иных платежей</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000 0703 4230000590 850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141 250,00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126 955,32</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14 294,68</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Уплата налога на имущество организаций и земельного налога</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905 0703 4230000590 851</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5 000,00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828,00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4 172,00</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Уплата налога на имущество организаций и земельного налога</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906 0703 4230000590 851</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94,00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106,00</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Уплата прочих налогов, сборов</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905 0703 4230000590 852</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25 000,00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24 947,00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53,00</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Уплата прочих налогов, сборов</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906 0703 4230000590 852</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8 050,00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8 050,00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Уплата иных платежей</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905 0703 4230000590 853</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52 500,00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49 134,40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3 365,60</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Уплата иных платежей</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906 0703 4230000590 853</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50 500,00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43 901,92</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6 598,08</w:t>
            </w:r>
          </w:p>
        </w:tc>
      </w:tr>
      <w:tr w:rsidR="00B3773E" w:rsidRPr="00A90048" w:rsidTr="00C7047A">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Обеспечение деятельности подведомственных учреждений за счет средств от приносящей доход деятельности</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000 0703 4230000600 000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240 000,00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96 448,61</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143 551,39</w:t>
            </w:r>
          </w:p>
        </w:tc>
      </w:tr>
      <w:tr w:rsidR="00B3773E" w:rsidRPr="00A90048" w:rsidTr="00C7047A">
        <w:trPr>
          <w:trHeight w:val="67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000 0703 4230000600 100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5 100,00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654,00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4 446,00</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Расходы на выплаты персоналу государственных (муниципальных) учреждений</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000 0703 4230000600 110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5 100,00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654,00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4 446,00</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Иные выплаты персоналу учреждений, за исключением фонда оплаты труда</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906 0703 4230000600 112</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4 500,00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218,00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4 282,00</w:t>
            </w:r>
          </w:p>
        </w:tc>
      </w:tr>
      <w:tr w:rsidR="00B3773E" w:rsidRPr="00A90048" w:rsidTr="00C7047A">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Иные выплаты, за исключением фонда оплаты труда учреждений, лицам, привлекаемым согласно законодательству для выполнения отдельных полномочий</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906 0703 4230000600 113</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600,00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436,00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164,00</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Закупка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000 0703 4230000600 200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234 900,00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95 794,61</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139 105,39</w:t>
            </w:r>
          </w:p>
        </w:tc>
      </w:tr>
      <w:tr w:rsidR="00B3773E" w:rsidRPr="00A90048" w:rsidTr="00C7047A">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Иные закупки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000 0703 4230000600 240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234 900,00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95 794,61</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139 105,39</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Прочая закупка товаров, работ и услуг</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905 0703 4230000600 244</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50 000,00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13 600,00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36 400,00</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Прочая закупка товаров, работ и услуг</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906 0703 4230000600 244</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184 900,00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82 194,61</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102 705,39</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Другие вопросы в области образования</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000 0709 0000000000 000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4 334 807,89</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2 517 667,10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1 817 140,79</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Выплаты по оплате труда работников муниципальных органов</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000 0709 0060000110 000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1 452 213,00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863 214,92</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588 998,08</w:t>
            </w:r>
          </w:p>
        </w:tc>
      </w:tr>
      <w:tr w:rsidR="00B3773E" w:rsidRPr="00A90048" w:rsidTr="00C7047A">
        <w:trPr>
          <w:trHeight w:val="67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000 0709 0060000110 100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1 452 213,00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863 214,92</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588 998,08</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Расходы на выплаты персоналу государственных (муниципальных) органов</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000 0709 0060000110 120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1 452 213,00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863 214,92</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588 998,08</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Фонд оплаты труда государственных (муниципальных) органов</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905 0709 0060000110 121</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1 145 700,00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556 702,67</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588 997,33</w:t>
            </w:r>
          </w:p>
        </w:tc>
      </w:tr>
      <w:tr w:rsidR="00B3773E" w:rsidRPr="00A90048" w:rsidTr="00C7047A">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905 0709 0060000110 129</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306 513,00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306 512,25</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0,75</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Обеспечение функций муниципальных органов</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000 0709 0060000190 000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9 000,00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9 000,00</w:t>
            </w:r>
          </w:p>
        </w:tc>
      </w:tr>
      <w:tr w:rsidR="00B3773E" w:rsidRPr="00A90048" w:rsidTr="00C7047A">
        <w:trPr>
          <w:trHeight w:val="67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000 0709 0060000190 100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1 200,00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1 200,00</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Расходы на выплаты персоналу государственных (муниципальных) органов</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000 0709 0060000190 120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1 200,00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1 200,00</w:t>
            </w:r>
          </w:p>
        </w:tc>
      </w:tr>
      <w:tr w:rsidR="00B3773E" w:rsidRPr="00A90048" w:rsidTr="00C7047A">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Иные выплаты персоналу государственных (муниципальных) органов, за исключением фонда оплаты труда</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905 0709 0060000190 122</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1 200,00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1 200,00</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Закупка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000 0709 0060000190 200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7 800,00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7 800,00</w:t>
            </w:r>
          </w:p>
        </w:tc>
      </w:tr>
      <w:tr w:rsidR="00B3773E" w:rsidRPr="00A90048" w:rsidTr="00C7047A">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Иные закупки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000 0709 0060000190 240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7 800,00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7 800,00</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Прочая закупка товаров, работ и услуг</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905 0709 0060000190 244</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7 800,00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7 800,00</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Мероприятия по развитию системы образования</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000 0709 4000320600 000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35 000,00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35 000,00</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Закупка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000 0709 4000320600 200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35 000,00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35 000,00</w:t>
            </w:r>
          </w:p>
        </w:tc>
      </w:tr>
      <w:tr w:rsidR="00B3773E" w:rsidRPr="00A90048" w:rsidTr="00C7047A">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lastRenderedPageBreak/>
              <w:t>Иные закупки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000 0709 4000320600 240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35 000,00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35 000,00</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Прочая закупка товаров, работ и услуг</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905 0709 4000320600 244</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35 000,00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35 000,00</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Мероприятия по повышению безопасности дорожного движения</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000 0709 4000620900 000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19 000,00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19 000,00</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Закупка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000 0709 4000620900 200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19 000,00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19 000,00</w:t>
            </w:r>
          </w:p>
        </w:tc>
      </w:tr>
      <w:tr w:rsidR="00B3773E" w:rsidRPr="00A90048" w:rsidTr="00C7047A">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Иные закупки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000 0709 4000620900 240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19 000,00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19 000,00</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Прочая закупка товаров, работ и услуг</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905 0709 4000620900 244</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19 000,00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19 000,00</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Обеспечение деятельности подведомственных учреждений</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000 0709 4520000590 000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994 097,00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664 616,81</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329 480,19</w:t>
            </w:r>
          </w:p>
        </w:tc>
      </w:tr>
      <w:tr w:rsidR="00B3773E" w:rsidRPr="00A90048" w:rsidTr="00C7047A">
        <w:trPr>
          <w:trHeight w:val="67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000 0709 4520000590 100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994 097,00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664 616,81</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329 480,19</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Расходы на выплаты персоналу государственных (муниципальных) учреждений</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000 0709 4520000590 110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994 097,00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664 616,81</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329 480,19</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Фонд оплаты труда учреждений</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905 0709 4520000590 111</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755 000,00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425 520,04</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329 479,96</w:t>
            </w:r>
          </w:p>
        </w:tc>
      </w:tr>
      <w:tr w:rsidR="00B3773E" w:rsidRPr="00A90048" w:rsidTr="00C7047A">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905 0709 4520000590 119</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239 097,00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239 096,77</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0,23</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Обеспечение деятельности подведомственных учреждений</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000 0709 4530000590 000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1 825 497,89</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989 835,37</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835 662,52</w:t>
            </w:r>
          </w:p>
        </w:tc>
      </w:tr>
      <w:tr w:rsidR="00B3773E" w:rsidRPr="00A90048" w:rsidTr="00C7047A">
        <w:trPr>
          <w:trHeight w:val="67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000 0709 4530000590 100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1 248 989,00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710 749,23</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538 239,77</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Расходы на выплаты персоналу государственных (муниципальных) учреждений</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000 0709 4530000590 110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1 248 989,00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710 749,23</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538 239,77</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Фонд оплаты труда учреждений</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905 0709 4530000590 111</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970 900,00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432 660,91</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538 239,09</w:t>
            </w:r>
          </w:p>
        </w:tc>
      </w:tr>
      <w:tr w:rsidR="00B3773E" w:rsidRPr="00A90048" w:rsidTr="00C7047A">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905 0709 4530000590 119</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278 089,00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278 088,32</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0,68</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Закупка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000 0709 4530000590 200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498 022,89</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215 907,86</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282 115,03</w:t>
            </w:r>
          </w:p>
        </w:tc>
      </w:tr>
      <w:tr w:rsidR="00B3773E" w:rsidRPr="00A90048" w:rsidTr="00C7047A">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Иные закупки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000 0709 4530000590 240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498 022,89</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215 907,86</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282 115,03</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Прочая закупка товаров, работ и услуг</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905 0709 4530000590 244</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498 022,89</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215 907,86</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282 115,03</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Иные бюджетные ассигнования</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000 0709 4530000590 800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78 486,00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63 178,28</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15 307,72</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Уплата налогов, сборов и иных платежей</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000 0709 4530000590 850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78 486,00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63 178,28</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15 307,72</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Уплата налога на имущество организаций и земельного налога</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905 0709 4530000590 851</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3 000,00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52,00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2 948,00</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Уплата прочих налогов, сборов</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905 0709 4530000590 852</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7 000,00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3 900,00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3 100,00</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Уплата иных платежей</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905 0709 4530000590 853</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68 486,00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59 226,28</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9 259,72</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КУЛЬТУРА, КИНЕМАТОГРАФИЯ</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000 0800 0000000000 000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20 827 586,11</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14 758 012,28</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6 069 573,83</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Культура</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000 0801 0000000000 000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16 394 986,11</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11 654 442,15</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4 740 543,96</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Мероприятия по развитию сферы культуры и спорта</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000 0801 4000520700 000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273 282,00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19 972,32</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253 309,68</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Закупка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000 0801 4000520700 200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273 282,00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19 972,32</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253 309,68</w:t>
            </w:r>
          </w:p>
        </w:tc>
      </w:tr>
      <w:tr w:rsidR="00B3773E" w:rsidRPr="00A90048" w:rsidTr="00C7047A">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Иные закупки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000 0801 4000520700 240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273 282,00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19 972,32</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253 309,68</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Прочая закупка товаров, работ и услуг</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906 0801 4000520700 244</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273 282,00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19 972,32</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253 309,68</w:t>
            </w:r>
          </w:p>
        </w:tc>
      </w:tr>
      <w:tr w:rsidR="00B3773E" w:rsidRPr="00A90048" w:rsidTr="00C7047A">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 xml:space="preserve">Мероприятия по развитию </w:t>
            </w:r>
            <w:proofErr w:type="spellStart"/>
            <w:r w:rsidRPr="00A90048">
              <w:rPr>
                <w:color w:val="000000"/>
                <w:sz w:val="16"/>
                <w:szCs w:val="16"/>
              </w:rPr>
              <w:t>сыеры</w:t>
            </w:r>
            <w:proofErr w:type="spellEnd"/>
            <w:r w:rsidRPr="00A90048">
              <w:rPr>
                <w:color w:val="000000"/>
                <w:sz w:val="16"/>
                <w:szCs w:val="16"/>
              </w:rPr>
              <w:t xml:space="preserve"> культуры и спорта за счет средств от приносящей доход деятельности</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000 0801 4000520710 000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87 200,00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53 370,00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33 830,00</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Закупка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000 0801 4000520710 200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87 200,00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53 370,00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33 830,00</w:t>
            </w:r>
          </w:p>
        </w:tc>
      </w:tr>
      <w:tr w:rsidR="00B3773E" w:rsidRPr="00A90048" w:rsidTr="00C7047A">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lastRenderedPageBreak/>
              <w:t>Иные закупки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000 0801 4000520710 240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87 200,00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53 370,00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33 830,00</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Прочая закупка товаров, работ и услуг</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906 0801 4000520710 244</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87 200,00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53 370,00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33 830,00</w:t>
            </w:r>
          </w:p>
        </w:tc>
      </w:tr>
      <w:tr w:rsidR="00B3773E" w:rsidRPr="00A90048" w:rsidTr="00C7047A">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Обеспечение развития и укрепления материально-технической базы муниципальных домов культуры</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0801 40005L4670 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472 414,00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141 890,00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330 524,00</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Закупка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0801 40005L4670 200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472 414,00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141 890,00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330 524,00</w:t>
            </w:r>
          </w:p>
        </w:tc>
      </w:tr>
      <w:tr w:rsidR="00B3773E" w:rsidRPr="00A90048" w:rsidTr="00C7047A">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Иные закупки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0801 40005L4670 240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472 414,00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141 890,00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330 524,00</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Прочая закупка товаров, работ и услуг</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906 0801 40005L4670 244</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472 414,00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141 890,00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330 524,00</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Государственная поддержка лучших сельских учреждений культуры</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0801 40005L5190 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109 890,11</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109 890,11</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Закупка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0801 40005L5190 200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109 890,11</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109 890,11</w:t>
            </w:r>
          </w:p>
        </w:tc>
      </w:tr>
      <w:tr w:rsidR="00B3773E" w:rsidRPr="00A90048" w:rsidTr="00C7047A">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Иные закупки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0801 40005L5190 240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109 890,11</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109 890,11</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Прочая закупка товаров, работ и услуг</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906 0801 40005L5190 244</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109 890,11</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109 890,11</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Обеспечение деятельности подведомственных учреждений</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000 0801 4400000590 000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7 424 700,00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4 904 179,02</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2 520 520,98</w:t>
            </w:r>
          </w:p>
        </w:tc>
      </w:tr>
      <w:tr w:rsidR="00B3773E" w:rsidRPr="00A90048" w:rsidTr="00C7047A">
        <w:trPr>
          <w:trHeight w:val="67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000 0801 4400000590 100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6 454 980,00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4 474 100,86</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1 980 879,14</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Расходы на выплаты персоналу государственных (муниципальных) учреждений</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000 0801 4400000590 110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6 454 980,00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4 474 100,86</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1 980 879,14</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Фонд оплаты труда учреждений</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906 0801 4400000590 111</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5 354 380,00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3 381 482,28</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1 972 897,72</w:t>
            </w:r>
          </w:p>
        </w:tc>
      </w:tr>
      <w:tr w:rsidR="00B3773E" w:rsidRPr="00A90048" w:rsidTr="00C7047A">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906 0801 4400000590 119</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1 100 600,00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1 092 618,58</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7 981,42</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Закупка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000 0801 4400000590 200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910 100,00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394 520,35</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515 579,65</w:t>
            </w:r>
          </w:p>
        </w:tc>
      </w:tr>
      <w:tr w:rsidR="00B3773E" w:rsidRPr="00A90048" w:rsidTr="00C7047A">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Иные закупки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000 0801 4400000590 240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910 100,00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394 520,35</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515 579,65</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Прочая закупка товаров, работ и услуг</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906 0801 4400000590 244</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910 100,00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394 520,35</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515 579,65</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Иные бюджетные ассигнования</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000 0801 4400000590 800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59 620,00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35 557,81</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24 062,19</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Исполнение судебных актов</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000 0801 4400000590 830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2 620,00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2 000,00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620,00</w:t>
            </w:r>
          </w:p>
        </w:tc>
      </w:tr>
      <w:tr w:rsidR="00B3773E" w:rsidRPr="00A90048" w:rsidTr="00C7047A">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Исполнение судебных актов Российской Федерации и мировых соглашений по возмещению причиненного вреда</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906 0801 4400000590 831</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2 620,00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2 000,00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620,00</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Уплата налогов, сборов и иных платежей</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000 0801 4400000590 850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57 000,00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33 557,81</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23 442,19</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Уплата налога на имущество организаций и земельного налога</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906 0801 4400000590 851</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13 000,00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3 642,00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9 358,00</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Уплата прочих налогов, сборов</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906 0801 4400000590 852</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12 000,00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11 797,00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203,00</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Уплата иных платежей</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906 0801 4400000590 853</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32 000,00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18 118,81</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13 881,19</w:t>
            </w:r>
          </w:p>
        </w:tc>
      </w:tr>
      <w:tr w:rsidR="00B3773E" w:rsidRPr="00A90048" w:rsidTr="00C7047A">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Обеспечение деятельности подведомственных учреждений за счет средств от приносящей доход деятельности</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000 0801 4400000600 000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180 000,00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49 332,01</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130 667,99</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Закупка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000 0801 4400000600 200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180 000,00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49 332,01</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130 667,99</w:t>
            </w:r>
          </w:p>
        </w:tc>
      </w:tr>
      <w:tr w:rsidR="00B3773E" w:rsidRPr="00A90048" w:rsidTr="00C7047A">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Иные закупки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000 0801 4400000600 240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180 000,00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49 332,01</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130 667,99</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Прочая закупка товаров, работ и услуг</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906 0801 4400000600 244</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180 000,00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49 332,01</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130 667,99</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Обеспечение деятельности подведомственных учреждений</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000 0801 4410000590 000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886 600,00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723 158,49</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163 441,51</w:t>
            </w:r>
          </w:p>
        </w:tc>
      </w:tr>
      <w:tr w:rsidR="00B3773E" w:rsidRPr="00A90048" w:rsidTr="00C7047A">
        <w:trPr>
          <w:trHeight w:val="67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000 0801 4410000590 100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449 196,00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429 142,85</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20 053,15</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lastRenderedPageBreak/>
              <w:t>Расходы на выплаты персоналу государственных (муниципальных) учреждений</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000 0801 4410000590 110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449 196,00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429 142,85</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20 053,15</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Фонд оплаты труда учреждений</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906 0801 4410000590 111</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300 396,00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281 533,96</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18 862,04</w:t>
            </w:r>
          </w:p>
        </w:tc>
      </w:tr>
      <w:tr w:rsidR="00B3773E" w:rsidRPr="00A90048" w:rsidTr="00C7047A">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906 0801 4410000590 119</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148 800,00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147 608,89</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1 191,11</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Закупка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000 0801 4410000590 200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421 600,00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283 294,63</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138 305,37</w:t>
            </w:r>
          </w:p>
        </w:tc>
      </w:tr>
      <w:tr w:rsidR="00B3773E" w:rsidRPr="00A90048" w:rsidTr="00C7047A">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Иные закупки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000 0801 4410000590 240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421 600,00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283 294,63</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138 305,37</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Прочая закупка товаров, работ и услуг</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906 0801 4410000590 244</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421 600,00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283 294,63</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138 305,37</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Иные бюджетные ассигнования</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000 0801 4410000590 800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15 804,00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10 721,01</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5 082,99</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Исполнение судебных актов</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000 0801 4410000590 830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3 604,00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3 604,00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r>
      <w:tr w:rsidR="00B3773E" w:rsidRPr="00A90048" w:rsidTr="00C7047A">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Исполнение судебных актов Российской Федерации и мировых соглашений по возмещению причиненного вреда</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906 0801 4410000590 831</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3 604,00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3 604,00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Уплата налогов, сборов и иных платежей</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000 0801 4410000590 850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12 200,00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7 117,01</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5 082,99</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Уплата налога на имущество организаций и земельного налога</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906 0801 4410000590 851</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500,00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136,00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364,00</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Уплата прочих налогов, сборов</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906 0801 4410000590 852</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2 200,00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2 200,00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Уплата иных платежей</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906 0801 4410000590 853</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9 500,00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4 781,01</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4 718,99</w:t>
            </w:r>
          </w:p>
        </w:tc>
      </w:tr>
      <w:tr w:rsidR="00B3773E" w:rsidRPr="00A90048" w:rsidTr="00C7047A">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Обеспечение деятельности подведомственных учреждений за счет средств от приносящей доход деятельности</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000 0801 4410000600 000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20 000,00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2 200,00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17 800,00</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Закупка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000 0801 4410000600 200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20 000,00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2 200,00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17 800,00</w:t>
            </w:r>
          </w:p>
        </w:tc>
      </w:tr>
      <w:tr w:rsidR="00B3773E" w:rsidRPr="00A90048" w:rsidTr="00C7047A">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Иные закупки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000 0801 4410000600 240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20 000,00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2 200,00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17 800,00</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Прочая закупка товаров, работ и услуг</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906 0801 4410000600 244</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20 000,00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2 200,00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17 800,00</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Обеспечение деятельности подведомственных учреждений</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000 0801 4420000590 000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6 888 100,00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5 747 959,95</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1 140 140,05</w:t>
            </w:r>
          </w:p>
        </w:tc>
      </w:tr>
      <w:tr w:rsidR="00B3773E" w:rsidRPr="00A90048" w:rsidTr="00C7047A">
        <w:trPr>
          <w:trHeight w:val="67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000 0801 4420000590 100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5 677 760,00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4 945 652,87</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732 107,13</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Расходы на выплаты персоналу государственных (муниципальных) учреждений</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000 0801 4420000590 110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5 677 760,00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4 945 652,87</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732 107,13</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Фонд оплаты труда учреждений</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906 0801 4420000590 111</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4 028 380,00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3 303 375,81</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725 004,19</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Иные выплаты персоналу учреждений, за исключением фонда оплаты труда</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906 0801 4420000590 112</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3 000,00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1 260,05</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1 739,95</w:t>
            </w:r>
          </w:p>
        </w:tc>
      </w:tr>
      <w:tr w:rsidR="00B3773E" w:rsidRPr="00A90048" w:rsidTr="00C7047A">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906 0801 4420000590 119</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1 646 380,00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1 641 017,01</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5 362,99</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Закупка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000 0801 4420000590 200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1 097 500,00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710 686,73</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386 813,27</w:t>
            </w:r>
          </w:p>
        </w:tc>
      </w:tr>
      <w:tr w:rsidR="00B3773E" w:rsidRPr="00A90048" w:rsidTr="00C7047A">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Иные закупки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000 0801 4420000590 240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1 097 500,00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710 686,73</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386 813,27</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Прочая закупка товаров, работ и услуг</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906 0801 4420000590 244</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1 097 500,00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710 686,73</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386 813,27</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Иные бюджетные ассигнования</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000 0801 4420000590 800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112 840,00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91 620,35</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21 219,65</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Исполнение судебных актов</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000 0801 4420000590 830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5 240,00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5 240,00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r>
      <w:tr w:rsidR="00B3773E" w:rsidRPr="00A90048" w:rsidTr="00C7047A">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Исполнение судебных актов Российской Федерации и мировых соглашений по возмещению причиненного вреда</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906 0801 4420000590 831</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5 240,00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5 240,00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Уплата налогов, сборов и иных платежей</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000 0801 4420000590 850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107 600,00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86 380,35</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21 219,65</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Уплата налога на имущество организаций и земельного налога</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906 0801 4420000590 851</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800,00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179,00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621,00</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Уплата прочих налогов, сборов</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906 0801 4420000590 852</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5 600,00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5 600,00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Уплата иных платежей</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906 0801 4420000590 853</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101 200,00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80 601,35</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20 598,65</w:t>
            </w:r>
          </w:p>
        </w:tc>
      </w:tr>
      <w:tr w:rsidR="00B3773E" w:rsidRPr="00A90048" w:rsidTr="00C7047A">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lastRenderedPageBreak/>
              <w:t>Обеспечение деятельности подведомственных учреждений за счет средств от приносящей доход деятельности</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000 0801 4420000600 000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52 800,00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12 380,36</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40 419,64</w:t>
            </w:r>
          </w:p>
        </w:tc>
      </w:tr>
      <w:tr w:rsidR="00B3773E" w:rsidRPr="00A90048" w:rsidTr="00C7047A">
        <w:trPr>
          <w:trHeight w:val="67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000 0801 4420000600 100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15 000,00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15 000,00</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Расходы на выплаты персоналу государственных (муниципальных) учреждений</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000 0801 4420000600 110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15 000,00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15 000,00</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Фонд оплаты труда учреждений</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906 0801 4420000600 111</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10 000,00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10 000,00</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Иные выплаты персоналу учреждений, за исключением фонда оплаты труда</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906 0801 4420000600 112</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2 000,00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2 000,00</w:t>
            </w:r>
          </w:p>
        </w:tc>
      </w:tr>
      <w:tr w:rsidR="00B3773E" w:rsidRPr="00A90048" w:rsidTr="00C7047A">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906 0801 4420000600 119</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3 000,00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3 000,00</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Закупка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000 0801 4420000600 200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37 000,00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12 380,36</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24 619,64</w:t>
            </w:r>
          </w:p>
        </w:tc>
      </w:tr>
      <w:tr w:rsidR="00B3773E" w:rsidRPr="00A90048" w:rsidTr="00C7047A">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Иные закупки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000 0801 4420000600 240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37 000,00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12 380,36</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24 619,64</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Прочая закупка товаров, работ и услуг</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906 0801 4420000600 244</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37 000,00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12 380,36</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24 619,64</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Иные бюджетные ассигнования</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000 0801 4420000600 800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800,00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800,00</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Уплата налогов, сборов и иных платежей</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000 0801 4420000600 850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800,00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800,00</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Уплата налога на имущество организаций и земельного налога</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906 0801 4420000600 851</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800,00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800,00</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Другие вопросы в области культуры, кинематографии</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000 0804 0000000000 000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4 432 600,00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3 103 570,13</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1 329 029,87</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Выплаты по оплате труда работников муниципальных органов</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000 0804 0060000110 000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1 028 100,00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615 992,14</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412 107,86</w:t>
            </w:r>
          </w:p>
        </w:tc>
      </w:tr>
      <w:tr w:rsidR="00B3773E" w:rsidRPr="00A90048" w:rsidTr="00C7047A">
        <w:trPr>
          <w:trHeight w:val="67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000 0804 0060000110 100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1 028 100,00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615 992,14</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412 107,86</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Расходы на выплаты персоналу государственных (муниципальных) органов</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000 0804 0060000110 120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1 028 100,00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615 992,14</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412 107,86</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Фонд оплаты труда государственных (муниципальных) органов</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906 0804 0060000110 121</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800 000,00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398 114,45</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401 885,55</w:t>
            </w:r>
          </w:p>
        </w:tc>
      </w:tr>
      <w:tr w:rsidR="00B3773E" w:rsidRPr="00A90048" w:rsidTr="00C7047A">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906 0804 0060000110 129</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228 100,00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217 877,69</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10 222,31</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Обеспечение функций муниципальных органов</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000 0804 0060000190 000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316 300,00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173 726,35</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142 573,65</w:t>
            </w:r>
          </w:p>
        </w:tc>
      </w:tr>
      <w:tr w:rsidR="00B3773E" w:rsidRPr="00A90048" w:rsidTr="00C7047A">
        <w:trPr>
          <w:trHeight w:val="67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000 0804 0060000190 100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1 000,00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1 000,00</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Расходы на выплаты персоналу государственных (муниципальных) органов</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000 0804 0060000190 120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1 000,00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1 000,00</w:t>
            </w:r>
          </w:p>
        </w:tc>
      </w:tr>
      <w:tr w:rsidR="00B3773E" w:rsidRPr="00A90048" w:rsidTr="00C7047A">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Иные выплаты персоналу государственных (муниципальных) органов, за исключением фонда оплаты труда</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906 0804 0060000190 122</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1 000,00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1 000,00</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Закупка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000 0804 0060000190 200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295 300,00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155 623,16</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139 676,84</w:t>
            </w:r>
          </w:p>
        </w:tc>
      </w:tr>
      <w:tr w:rsidR="00B3773E" w:rsidRPr="00A90048" w:rsidTr="00C7047A">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Иные закупки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000 0804 0060000190 240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295 300,00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155 623,16</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139 676,84</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Прочая закупка товаров, работ и услуг</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906 0804 0060000190 244</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295 300,00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155 623,16</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139 676,84</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Иные бюджетные ассигнования</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000 0804 0060000190 800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20 000,00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18 103,19</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1 896,81</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Уплата налогов, сборов и иных платежей</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000 0804 0060000190 850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20 000,00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18 103,19</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1 896,81</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Уплата иных платежей</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906 0804 0060000190 853</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20 000,00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18 103,19</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1 896,81</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Обеспечение деятельности подведомственных учреждений</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000 0804 4530000590 000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1 332 700,00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838 835,24</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493 864,76</w:t>
            </w:r>
          </w:p>
        </w:tc>
      </w:tr>
      <w:tr w:rsidR="00B3773E" w:rsidRPr="00A90048" w:rsidTr="00C7047A">
        <w:trPr>
          <w:trHeight w:val="67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000 0804 4530000590 100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1 045 200,00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689 898,52</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355 301,48</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lastRenderedPageBreak/>
              <w:t>Расходы на выплаты персоналу государственных (муниципальных) учреждений</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000 0804 4530000590 110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1 045 200,00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689 898,52</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355 301,48</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Фонд оплаты труда учреждений</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906 0804 4530000590 111</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813 000,00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467 513,76</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345 486,24</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Иные выплаты персоналу учреждений, за исключением фонда оплаты труда</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906 0804 4530000590 112</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400,00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400,00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r>
      <w:tr w:rsidR="00B3773E" w:rsidRPr="00A90048" w:rsidTr="00C7047A">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906 0804 4530000590 119</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231 800,00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221 984,76</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9 815,24</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Закупка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000 0804 4530000590 200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257 900,00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124 534,33</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133 365,67</w:t>
            </w:r>
          </w:p>
        </w:tc>
      </w:tr>
      <w:tr w:rsidR="00B3773E" w:rsidRPr="00A90048" w:rsidTr="00C7047A">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Иные закупки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000 0804 4530000590 240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257 900,00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124 534,33</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133 365,67</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Прочая закупка товаров, работ и услуг</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906 0804 4530000590 244</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257 900,00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124 534,33</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133 365,67</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Иные бюджетные ассигнования</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000 0804 4530000590 800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29 600,00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24 402,39</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5 197,61</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Уплата налогов, сборов и иных платежей</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000 0804 4530000590 850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29 600,00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24 402,39</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5 197,61</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Уплата налога на имущество организаций и земельного налога</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906 0804 4530000590 851</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2 600,00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2 600,00</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Уплата прочих налогов, сборов</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906 0804 4530000590 852</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4 000,00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3 720,00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280,00</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Уплата иных платежей</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906 0804 4530000590 853</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23 000,00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20 682,39</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2 317,61</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Обеспечение деятельности подведомственных учреждений</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000 0804 4540000590 000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1 755 500,00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1 475 016,40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280 483,60</w:t>
            </w:r>
          </w:p>
        </w:tc>
      </w:tr>
      <w:tr w:rsidR="00B3773E" w:rsidRPr="00A90048" w:rsidTr="00C7047A">
        <w:trPr>
          <w:trHeight w:val="67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000 0804 4540000590 100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1 687 000,00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1 453 202,95</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233 797,05</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Расходы на выплаты персоналу государственных (муниципальных) учреждений</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000 0804 4540000590 110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1 687 000,00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1 453 202,95</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233 797,05</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Фонд оплаты труда учреждений</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906 0804 4540000590 111</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1 258 000,00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1 024 535,73</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233 464,27</w:t>
            </w:r>
          </w:p>
        </w:tc>
      </w:tr>
      <w:tr w:rsidR="00B3773E" w:rsidRPr="00A90048" w:rsidTr="00C7047A">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906 0804 4540000590 119</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429 000,00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428 667,22</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332,78</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Закупка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000 0804 4540000590 200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40 500,00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707,36</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39 792,64</w:t>
            </w:r>
          </w:p>
        </w:tc>
      </w:tr>
      <w:tr w:rsidR="00B3773E" w:rsidRPr="00A90048" w:rsidTr="00C7047A">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Иные закупки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000 0804 4540000590 240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40 500,00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707,36</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39 792,64</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Прочая закупка товаров, работ и услуг</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906 0804 4540000590 244</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40 500,00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707,36</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39 792,64</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Иные бюджетные ассигнования</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000 0804 4540000590 800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28 000,00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21 106,09</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6 893,91</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Уплата налогов, сборов и иных платежей</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000 0804 4540000590 850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28 000,00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21 106,09</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6 893,91</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Уплата иных платежей</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906 0804 4540000590 853</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28 000,00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21 106,09</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6 893,91</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СОЦИАЛЬНАЯ ПОЛИТИКА</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000 1000 0000000000 000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3 188 804,00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187 693,93</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3 001 110,07</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Пенсионное обеспечение</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000 1001 0000000000 000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350 000,00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170 590,00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179 410,00</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Доплаты к пенсиям муниципальных служащих</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000 1001 4910082020 000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350 000,00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170 590,00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179 410,00</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Социальное обеспечение и иные выплаты населению</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000 1001 4910082020 300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350 000,00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170 590,00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179 410,00</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Публичные нормативные социальные выплаты гражданам</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000 1001 4910082020 310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350 000,00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170 590,00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179 410,00</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Иные пенсии, социальные доплаты к пенсиям</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901 1001 4910082020 312</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350 000,00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170 590,00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179 410,00</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Социальное обеспечение населения</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000 1003 0000000000 000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1 866 789,00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17 103,93</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1 849 685,07</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Медико-социальная экспертная комиссия</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000 1003 5000000000 000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1 866 789,00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17 103,93</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1 849 685,07</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Дома-интернаты для престарелых и инвалидов</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000 1003 5010000000 000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1 866 789,00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17 103,93</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1 849 685,07</w:t>
            </w:r>
          </w:p>
        </w:tc>
      </w:tr>
      <w:tr w:rsidR="00B3773E" w:rsidRPr="00A90048" w:rsidTr="00C7047A">
        <w:trPr>
          <w:trHeight w:val="67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Осуществление государственных полномочий по выплате социального пособия на погребение и возмещению стоимости услуг, предоставляемых согласно гарантированному перечню услуг по погребению</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000 1003 5010072230 000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116 400,00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17 103,93</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99 296,07</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Закупка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000 1003 5010072230 200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2 400,00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2 400,00</w:t>
            </w:r>
          </w:p>
        </w:tc>
      </w:tr>
      <w:tr w:rsidR="00B3773E" w:rsidRPr="00A90048" w:rsidTr="00C7047A">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lastRenderedPageBreak/>
              <w:t>Иные закупки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000 1003 5010072230 240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2 400,00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2 400,00</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Прочая закупка товаров, работ и услуг</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901 1003 5010072230 244</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2 400,00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2 400,00</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Социальное обеспечение и иные выплаты населению</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000 1003 5010072230 300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114 000,00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17 103,93</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96 896,07</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Публичные нормативные социальные выплаты гражданам</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000 1003 5010072230 310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114 000,00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17 103,93</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96 896,07</w:t>
            </w:r>
          </w:p>
        </w:tc>
      </w:tr>
      <w:tr w:rsidR="00B3773E" w:rsidRPr="00A90048" w:rsidTr="00C7047A">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Пособия, компенсации, меры социальной поддержки по публичным нормативным обязательствам</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901 1003 5010072230 313</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114 000,00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17 103,93</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96 896,07</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Мероприятия по обеспечению жильем молодых семей</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1003 50100L4970 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783 549,00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783 549,00</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Социальное обеспечение и иные выплаты населению</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1003 50100L4970 300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783 549,00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783 549,00</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Социальные выплаты гражданам, кроме публичных нормативных социальных выплат</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1003 50100L4970 320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783 549,00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783 549,00</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Субсидии гражданам на приобретение жилья</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901 1003 50100L4970 322</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783 549,00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783 549,00</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Мероприятия по устойчивому развитию сельских территорий</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1003 50100L5670 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966 840,00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966 840,00</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Социальное обеспечение и иные выплаты населению</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1003 50100L5670 300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966 840,00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966 840,00</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Социальные выплаты гражданам, кроме публичных нормативных социальных выплат</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1003 50100L5670 320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966 840,00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966 840,00</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Субсидии гражданам на приобретение жилья</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901 1003 50100L5670 322</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966 840,00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966 840,00</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Охрана семьи и детства</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000 1004 0000000000 000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972 015,00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972 015,00</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Медико-социальная экспертная комиссия</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000 1004 5000000000 000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972 015,00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972 015,00</w:t>
            </w:r>
          </w:p>
        </w:tc>
      </w:tr>
      <w:tr w:rsidR="00B3773E" w:rsidRPr="00A90048" w:rsidTr="00C7047A">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Социальная помощь, включая расходы, не связанные с исполнением публичных нормативных обязательств</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000 1004 5020000000 000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972 015,00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972 015,00</w:t>
            </w:r>
          </w:p>
        </w:tc>
      </w:tr>
      <w:tr w:rsidR="00B3773E" w:rsidRPr="00A90048" w:rsidTr="00C7047A">
        <w:trPr>
          <w:trHeight w:val="67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Мероприятия по обеспечению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1004 50200R0820 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972 015,00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972 015,00</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Капитальные вложения в объекты государственной (муниципальной) собственности</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1004 50200R0820 400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972 015,00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972 015,00</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Бюджетные инвестиции</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1004 50200R0820 410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972 015,00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972 015,00</w:t>
            </w:r>
          </w:p>
        </w:tc>
      </w:tr>
      <w:tr w:rsidR="00B3773E" w:rsidRPr="00A90048" w:rsidTr="00C7047A">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Бюджетные инвестиции на приобретение объектов недвижимого имущества в государственную (муниципальную) собственность</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901 1004 50200R0820 412</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972 015,00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972 015,00</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ФИЗИЧЕСКАЯ КУЛЬТУРА И СПОРТ</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000 1100 0000000000 000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2 805 609,00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1 812 808,79</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992 800,21</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Физическая культура</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000 1101 0000000000 000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2 805 609,00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1 812 808,79</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992 800,21</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Повышение уровня доступности объектов и услуг для инвалидов</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000 1101 4000420500 000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5 000,00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5 000,00</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Закупка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000 1101 4000420500 200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5 000,00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5 000,00</w:t>
            </w:r>
          </w:p>
        </w:tc>
      </w:tr>
      <w:tr w:rsidR="00B3773E" w:rsidRPr="00A90048" w:rsidTr="00C7047A">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Иные закупки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000 1101 4000420500 240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5 000,00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5 000,00</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Прочая закупка товаров, работ и услуг</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906 1101 4000420500 244</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5 000,00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5 000,00</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Мероприятия по развитию сферы культуры и спорта</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000 1101 4000520700 000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314 000,00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62 240,96</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251 759,04</w:t>
            </w:r>
          </w:p>
        </w:tc>
      </w:tr>
      <w:tr w:rsidR="00B3773E" w:rsidRPr="00A90048" w:rsidTr="00C7047A">
        <w:trPr>
          <w:trHeight w:val="67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000 1101 4000520700 100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14 400,00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14 400,00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Расходы на выплаты персоналу государственных (муниципальных) учреждений</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000 1101 4000520700 110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14 400,00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14 400,00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r>
      <w:tr w:rsidR="00B3773E" w:rsidRPr="00A90048" w:rsidTr="00C7047A">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Иные выплаты, за исключением фонда оплаты труда учреждений, лицам, привлекаемым согласно законодательству для выполнения отдельных полномочий</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906 1101 4000520700 113</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14 400,00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14 400,00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Закупка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000 1101 4000520700 200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299 600,00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47 840,96</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251 759,04</w:t>
            </w:r>
          </w:p>
        </w:tc>
      </w:tr>
      <w:tr w:rsidR="00B3773E" w:rsidRPr="00A90048" w:rsidTr="00C7047A">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Иные закупки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000 1101 4000520700 240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299 600,00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47 840,96</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251 759,04</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lastRenderedPageBreak/>
              <w:t>Прочая закупка товаров, работ и услуг</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906 1101 4000520700 244</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299 600,00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47 840,96</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251 759,04</w:t>
            </w:r>
          </w:p>
        </w:tc>
      </w:tr>
      <w:tr w:rsidR="00B3773E" w:rsidRPr="00A90048" w:rsidTr="00C7047A">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Мероприятия по профилактике терроризма, минимизация и (или) ликвидация его последствий</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000 1101 4001020300 000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30 000,00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30 000,00</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Закупка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000 1101 4001020300 200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30 000,00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30 000,00</w:t>
            </w:r>
          </w:p>
        </w:tc>
      </w:tr>
      <w:tr w:rsidR="00B3773E" w:rsidRPr="00A90048" w:rsidTr="00C7047A">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Иные закупки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000 1101 4001020300 240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30 000,00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30 000,00</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Прочая закупка товаров, работ и услуг</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906 1101 4001020300 244</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30 000,00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30 000,00</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Органы, осуществляющие государственный санитарно-эпидемиологический надзор</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000 1101 4800000000 000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2 456 609,00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1 750 567,83</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706 041,17</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Центры спортивной подготовки (сборные команды)</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000 1101 4820000000 000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2 456 609,00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1 750 567,83</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706 041,17</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Обеспечение деятельности подведомственных учреждений</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000 1101 4820000590 000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2 297 146,00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1 743 303,96</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553 842,04</w:t>
            </w:r>
          </w:p>
        </w:tc>
      </w:tr>
      <w:tr w:rsidR="00B3773E" w:rsidRPr="00A90048" w:rsidTr="00C7047A">
        <w:trPr>
          <w:trHeight w:val="67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000 1101 4820000590 100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866 859,00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779 508,69</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87 350,31</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Расходы на выплаты персоналу государственных (муниципальных) учреждений</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000 1101 4820000590 110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866 859,00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779 508,69</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87 350,31</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Фонд оплаты труда учреждений</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906 1101 4820000590 111</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646 000,00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559 932,64</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86 067,36</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Иные выплаты персоналу учреждений, за исключением фонда оплаты труда</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906 1101 4820000590 112</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2 000,00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850,00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1 150,00</w:t>
            </w:r>
          </w:p>
        </w:tc>
      </w:tr>
      <w:tr w:rsidR="00B3773E" w:rsidRPr="00A90048" w:rsidTr="00C7047A">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906 1101 4820000590 119</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218 859,00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218 726,05</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132,95</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Закупка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000 1101 4820000590 200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1 396 546,00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933 978,28</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462 567,72</w:t>
            </w:r>
          </w:p>
        </w:tc>
      </w:tr>
      <w:tr w:rsidR="00B3773E" w:rsidRPr="00A90048" w:rsidTr="00C7047A">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Иные закупки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000 1101 4820000590 240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1 396 546,00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933 978,28</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462 567,72</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Прочая закупка товаров, работ и услуг</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906 1101 4820000590 244</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1 396 546,00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933 978,28</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462 567,72</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Иные бюджетные ассигнования</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000 1101 4820000590 800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33 741,00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29 816,99</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3 924,01</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Уплата налогов, сборов и иных платежей</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000 1101 4820000590 850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33 741,00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29 816,99</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3 924,01</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Уплата налога на имущество организаций и земельного налога</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906 1101 4820000590 851</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10 000,00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8 447,00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1 553,00</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Уплата прочих налогов, сборов</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906 1101 4820000590 852</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7 541,00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7 541,00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Уплата иных платежей</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906 1101 4820000590 853</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16 200,00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13 828,99</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2 371,01</w:t>
            </w:r>
          </w:p>
        </w:tc>
      </w:tr>
      <w:tr w:rsidR="00B3773E" w:rsidRPr="00A90048" w:rsidTr="00C7047A">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Обеспечение деятельности подведомственных учреждений за счет средств от приносящей доход деятельности</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000 1101 4820000600 000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19 000,00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7 263,87</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11 736,13</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Закупка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000 1101 4820000600 200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19 000,00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7 263,87</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11 736,13</w:t>
            </w:r>
          </w:p>
        </w:tc>
      </w:tr>
      <w:tr w:rsidR="00B3773E" w:rsidRPr="00A90048" w:rsidTr="00C7047A">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Иные закупки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000 1101 4820000600 240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19 000,00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7 263,87</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11 736,13</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Прочая закупка товаров, работ и услуг</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906 1101 4820000600 244</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19 000,00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7 263,87</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11 736,13</w:t>
            </w:r>
          </w:p>
        </w:tc>
      </w:tr>
      <w:tr w:rsidR="00B3773E" w:rsidRPr="00A90048" w:rsidTr="00C7047A">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proofErr w:type="spellStart"/>
            <w:r w:rsidRPr="00A90048">
              <w:rPr>
                <w:color w:val="000000"/>
                <w:sz w:val="16"/>
                <w:szCs w:val="16"/>
              </w:rPr>
              <w:t>Софинансирование</w:t>
            </w:r>
            <w:proofErr w:type="spellEnd"/>
            <w:r w:rsidRPr="00A90048">
              <w:rPr>
                <w:color w:val="000000"/>
                <w:sz w:val="16"/>
                <w:szCs w:val="16"/>
              </w:rPr>
              <w:t xml:space="preserve"> мероприятий в области физической культуры и спорта, основанных на местных инициативах за счет средств местного бюджета</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1101 48200S1300 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140 463,00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140 463,00</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Капитальные вложения в объекты государственной (муниципальной) собственности</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1101 48200S1300 400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140 463,00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140 463,00</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Бюджетные инвестиции</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1101 48200S1300 410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140 463,00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140 463,00</w:t>
            </w:r>
          </w:p>
        </w:tc>
      </w:tr>
      <w:tr w:rsidR="00B3773E" w:rsidRPr="00A90048" w:rsidTr="00C7047A">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Бюджетные инвестиции в объекты капитального строительства государственной (муниципальной) собственности</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906 1101 48200S1300 414</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140 463,00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140 463,00</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ОБСЛУЖИВАНИЕ ГОСУДАРСТВЕННОГО И МУНИЦИПАЛЬНОГО ДОЛГА</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000 1300 0000000000 000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1 390 000,00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649 969,20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740 030,80</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Обслуживание государственного внутреннего и муниципального долга</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000 1301 0000000000 000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1 390 000,00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649 969,20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740 030,80</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Поддержка государственных академий наук и их региональных отделений</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000 1301 0600000000 000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1 390 000,00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649 969,20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740 030,80</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Процентные платежи по муниципальному долгу</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000 1301 0650000000 000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1 390 000,00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649 969,20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740 030,80</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lastRenderedPageBreak/>
              <w:t>Процентные платежи по муниципальному долгу</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000 1301 0650020300 000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1 390 000,00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649 969,20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740 030,80</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Обслуживание государственного (муниципального) долга</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000 1301 0650020300 700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1 390 000,00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649 969,20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740 030,80</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Обслуживание муниципального долга</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901 1301 0650020300 730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1 225 000,00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547 902,55</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677 097,45</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Обслуживание муниципального долга</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903 1301 0650020300 730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165 000,00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102 066,65</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62 933,35</w:t>
            </w:r>
          </w:p>
        </w:tc>
      </w:tr>
      <w:tr w:rsidR="00B3773E" w:rsidRPr="00A90048" w:rsidTr="00C7047A">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МЕЖБЮДЖЕТНЫЕ ТРАНСФЕРТЫ ОБЩЕГО ХАРАКТЕРА БЮДЖЕТАМ БЮДЖЕТНОЙ СИСТЕМЫ РОССИЙСКОЙ ФЕДЕРАЦИИ</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000 1400 0000000000 000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14 378 956,00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10 240 953,00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4 138 003,00</w:t>
            </w:r>
          </w:p>
        </w:tc>
      </w:tr>
      <w:tr w:rsidR="00B3773E" w:rsidRPr="00A90048" w:rsidTr="00C7047A">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Дотации на выравнивание бюджетной обеспеченности субъектов Российской Федерации и муниципальных образований</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000 1401 0000000000 000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7 797 000,00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7 284 200,00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512 800,00</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Иные безвозмездные и безвозвратные перечисления</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000 1401 5200000000 000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7 797 000,00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7 284 200,00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512 800,00</w:t>
            </w:r>
          </w:p>
        </w:tc>
      </w:tr>
      <w:tr w:rsidR="00B3773E" w:rsidRPr="00A90048" w:rsidTr="00C7047A">
        <w:trPr>
          <w:trHeight w:val="112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proofErr w:type="spellStart"/>
            <w:r w:rsidRPr="00A90048">
              <w:rPr>
                <w:color w:val="000000"/>
                <w:sz w:val="16"/>
                <w:szCs w:val="16"/>
              </w:rPr>
              <w:t>Софинансирование</w:t>
            </w:r>
            <w:proofErr w:type="spellEnd"/>
            <w:r w:rsidRPr="00A90048">
              <w:rPr>
                <w:color w:val="000000"/>
                <w:sz w:val="16"/>
                <w:szCs w:val="16"/>
              </w:rPr>
              <w:t xml:space="preserve"> социальных программ субъектов Российской Федерации, связанных с предоставлением субсидий бюджетам субъектов Российской Федерации на социальные программы субъектов Российской Федерации, связанные с укреплением материально-технической базы учреждений социального обслуживания населения и оказанием адресной социальной помощи неработающим пенсионерам</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000 1401 5210000000 000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7 797 000,00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7 284 200,00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512 800,00</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Дотации бюджетам сельских поселений на выравнивание бюджетной обеспеченности</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000 1401 5210090100 000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7 797 000,00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7 284 200,00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512 800,00</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Межбюджетные трансферты</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000 1401 5210090100 500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7 797 000,00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7 284 200,00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512 800,00</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Дотации</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000 1401 5210090100 510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7 797 000,00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7 284 200,00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512 800,00</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Дотации на выравнивание бюджетной обеспеченности</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903 1401 5210090100 511</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7 797 000,00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7 284 200,00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512 800,00</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Прочие межбюджетные трансферты общего характера</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000 1403 0000000000 000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6 581 956,00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2 956 753,00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3 625 203,00</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Иные безвозмездные и безвозвратные перечисления</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000 1403 5200000000 000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6 581 956,00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2 956 753,00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3 625 203,00</w:t>
            </w:r>
          </w:p>
        </w:tc>
      </w:tr>
      <w:tr w:rsidR="00B3773E" w:rsidRPr="00A90048" w:rsidTr="00C7047A">
        <w:trPr>
          <w:trHeight w:val="112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proofErr w:type="spellStart"/>
            <w:r w:rsidRPr="00A90048">
              <w:rPr>
                <w:color w:val="000000"/>
                <w:sz w:val="16"/>
                <w:szCs w:val="16"/>
              </w:rPr>
              <w:t>Софинансирование</w:t>
            </w:r>
            <w:proofErr w:type="spellEnd"/>
            <w:r w:rsidRPr="00A90048">
              <w:rPr>
                <w:color w:val="000000"/>
                <w:sz w:val="16"/>
                <w:szCs w:val="16"/>
              </w:rPr>
              <w:t xml:space="preserve"> социальных программ субъектов Российской Федерации, связанных с предоставлением субсидий бюджетам субъектов Российской Федерации на социальные программы субъектов Российской Федерации, связанные с укреплением материально-технической базы учреждений социального обслуживания населения и оказанием адресной социальной помощи неработающим пенсионерам</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000 1403 5210000000 000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6 581 956,00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2 956 753,00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3 625 203,00</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Прочие межбюджетные трансферты, передаваемые бюджетам сельских поселений</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000 1403 5210093100 000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5 724 256,00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2 956 753,00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2 767 503,00</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Межбюджетные трансферты</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000 1403 5210093100 500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5 724 256,00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2 956 753,00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2 767 503,00</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Иные межбюджетные трансферты</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903 1403 5210093100 540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5 724 256,00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2 956 753,00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2 767 503,00</w:t>
            </w:r>
          </w:p>
        </w:tc>
      </w:tr>
      <w:tr w:rsidR="00B3773E" w:rsidRPr="00A90048" w:rsidTr="00C7047A">
        <w:trPr>
          <w:trHeight w:val="900"/>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Прочие межбюджетные трансферты, передаваемые из бюджета поселения бюджету муниципального района на строительств</w:t>
            </w:r>
            <w:proofErr w:type="gramStart"/>
            <w:r w:rsidRPr="00A90048">
              <w:rPr>
                <w:color w:val="000000"/>
                <w:sz w:val="16"/>
                <w:szCs w:val="16"/>
              </w:rPr>
              <w:t>о(</w:t>
            </w:r>
            <w:proofErr w:type="gramEnd"/>
            <w:r w:rsidRPr="00A90048">
              <w:rPr>
                <w:color w:val="000000"/>
                <w:sz w:val="16"/>
                <w:szCs w:val="16"/>
              </w:rPr>
              <w:t>реконструкцию), капитальный ремонт, ремонт и содержание автомобильных дорог общего пользования местного значения, в том числе на формирование муниципальных дорожных фондов</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000 1403 5210093120 000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57 700,00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57 700,00</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Межбюджетные трансферты</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000 1403 5210093120 500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57 700,00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57 700,00</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Иные межбюджетные трансферты</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903 1403 5210093120 540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57 700,00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57 700,00</w:t>
            </w:r>
          </w:p>
        </w:tc>
      </w:tr>
      <w:tr w:rsidR="00B3773E" w:rsidRPr="00A90048" w:rsidTr="00C7047A">
        <w:trPr>
          <w:trHeight w:val="67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Межбюджетные трансферты, передаваемые бюджетам сельских поселений на обеспечение развития и укрепления материально-технической базы муниципальных домов культуры</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1403 52100L4670 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800 000,00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800 000,00</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Межбюджетные трансферты</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1403 52100L4670 500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800 000,00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800 000,00</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Иные межбюджетные трансферты</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200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903 1403 52100L4670 540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800 000,00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800 000,00</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Результат кассового исполнения бюджета (дефицит/</w:t>
            </w:r>
            <w:proofErr w:type="spellStart"/>
            <w:r w:rsidRPr="00A90048">
              <w:rPr>
                <w:color w:val="000000"/>
                <w:sz w:val="16"/>
                <w:szCs w:val="16"/>
              </w:rPr>
              <w:t>профицит</w:t>
            </w:r>
            <w:proofErr w:type="spellEnd"/>
            <w:r w:rsidRPr="00A90048">
              <w:rPr>
                <w:color w:val="000000"/>
                <w:sz w:val="16"/>
                <w:szCs w:val="16"/>
              </w:rPr>
              <w:t>)</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450</w:t>
            </w:r>
          </w:p>
        </w:tc>
        <w:tc>
          <w:tcPr>
            <w:tcW w:w="2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X</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-4 482 240,00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-3 097 284,52</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r>
    </w:tbl>
    <w:p w:rsidR="00B3773E" w:rsidRPr="00A90048" w:rsidRDefault="00B3773E" w:rsidP="00B3773E">
      <w:pPr>
        <w:jc w:val="center"/>
        <w:rPr>
          <w:sz w:val="16"/>
          <w:szCs w:val="16"/>
        </w:rPr>
      </w:pPr>
    </w:p>
    <w:p w:rsidR="00B3773E" w:rsidRPr="00A90048" w:rsidRDefault="00B3773E" w:rsidP="00B3773E">
      <w:pPr>
        <w:jc w:val="center"/>
        <w:rPr>
          <w:sz w:val="16"/>
          <w:szCs w:val="16"/>
        </w:rPr>
      </w:pPr>
    </w:p>
    <w:p w:rsidR="00B3773E" w:rsidRPr="00A90048" w:rsidRDefault="00B3773E" w:rsidP="00B3773E">
      <w:pPr>
        <w:jc w:val="center"/>
        <w:rPr>
          <w:sz w:val="16"/>
          <w:szCs w:val="16"/>
        </w:rPr>
      </w:pPr>
    </w:p>
    <w:tbl>
      <w:tblPr>
        <w:tblW w:w="14520" w:type="dxa"/>
        <w:tblInd w:w="93" w:type="dxa"/>
        <w:tblLook w:val="04A0"/>
      </w:tblPr>
      <w:tblGrid>
        <w:gridCol w:w="7466"/>
        <w:gridCol w:w="681"/>
        <w:gridCol w:w="2117"/>
        <w:gridCol w:w="1419"/>
        <w:gridCol w:w="1418"/>
        <w:gridCol w:w="1419"/>
      </w:tblGrid>
      <w:tr w:rsidR="00B3773E" w:rsidRPr="00A90048" w:rsidTr="00C7047A">
        <w:trPr>
          <w:trHeight w:val="308"/>
        </w:trPr>
        <w:tc>
          <w:tcPr>
            <w:tcW w:w="14520" w:type="dxa"/>
            <w:gridSpan w:val="6"/>
            <w:tcBorders>
              <w:top w:val="nil"/>
              <w:left w:val="nil"/>
              <w:bottom w:val="nil"/>
              <w:right w:val="nil"/>
            </w:tcBorders>
            <w:shd w:val="clear" w:color="auto" w:fill="auto"/>
            <w:vAlign w:val="center"/>
            <w:hideMark/>
          </w:tcPr>
          <w:p w:rsidR="00B3773E" w:rsidRDefault="00B3773E" w:rsidP="00C7047A">
            <w:pPr>
              <w:jc w:val="center"/>
              <w:rPr>
                <w:b/>
                <w:bCs/>
                <w:color w:val="000000"/>
                <w:sz w:val="16"/>
                <w:szCs w:val="16"/>
              </w:rPr>
            </w:pPr>
          </w:p>
          <w:p w:rsidR="00B3773E" w:rsidRDefault="00B3773E" w:rsidP="00C7047A">
            <w:pPr>
              <w:jc w:val="center"/>
              <w:rPr>
                <w:b/>
                <w:bCs/>
                <w:color w:val="000000"/>
                <w:sz w:val="16"/>
                <w:szCs w:val="16"/>
              </w:rPr>
            </w:pPr>
          </w:p>
          <w:p w:rsidR="00B3773E" w:rsidRDefault="00B3773E" w:rsidP="00C7047A">
            <w:pPr>
              <w:jc w:val="center"/>
              <w:rPr>
                <w:b/>
                <w:bCs/>
                <w:color w:val="000000"/>
                <w:sz w:val="16"/>
                <w:szCs w:val="16"/>
              </w:rPr>
            </w:pPr>
          </w:p>
          <w:p w:rsidR="00B3773E" w:rsidRPr="00A90048" w:rsidRDefault="00B3773E" w:rsidP="00C7047A">
            <w:pPr>
              <w:jc w:val="center"/>
              <w:rPr>
                <w:b/>
                <w:bCs/>
                <w:color w:val="000000"/>
                <w:sz w:val="16"/>
                <w:szCs w:val="16"/>
              </w:rPr>
            </w:pPr>
            <w:r w:rsidRPr="00A90048">
              <w:rPr>
                <w:b/>
                <w:bCs/>
                <w:color w:val="000000"/>
                <w:sz w:val="16"/>
                <w:szCs w:val="16"/>
              </w:rPr>
              <w:t>3. Источники финансирования дефицита бюджета</w:t>
            </w:r>
          </w:p>
        </w:tc>
      </w:tr>
      <w:tr w:rsidR="00B3773E" w:rsidRPr="00A90048" w:rsidTr="00C7047A">
        <w:trPr>
          <w:trHeight w:val="255"/>
        </w:trPr>
        <w:tc>
          <w:tcPr>
            <w:tcW w:w="7500" w:type="dxa"/>
            <w:tcBorders>
              <w:top w:val="nil"/>
              <w:left w:val="nil"/>
              <w:bottom w:val="single" w:sz="4" w:space="0" w:color="000000"/>
              <w:right w:val="nil"/>
            </w:tcBorders>
            <w:shd w:val="clear" w:color="auto" w:fill="auto"/>
            <w:vAlign w:val="center"/>
            <w:hideMark/>
          </w:tcPr>
          <w:p w:rsidR="00B3773E" w:rsidRPr="00A90048" w:rsidRDefault="00B3773E" w:rsidP="00C7047A">
            <w:pPr>
              <w:jc w:val="center"/>
              <w:rPr>
                <w:color w:val="000000"/>
                <w:sz w:val="16"/>
                <w:szCs w:val="16"/>
              </w:rPr>
            </w:pPr>
            <w:r w:rsidRPr="00A90048">
              <w:rPr>
                <w:color w:val="000000"/>
                <w:sz w:val="16"/>
                <w:szCs w:val="16"/>
              </w:rPr>
              <w:lastRenderedPageBreak/>
              <w:t> </w:t>
            </w:r>
          </w:p>
        </w:tc>
        <w:tc>
          <w:tcPr>
            <w:tcW w:w="640" w:type="dxa"/>
            <w:tcBorders>
              <w:top w:val="nil"/>
              <w:left w:val="nil"/>
              <w:bottom w:val="nil"/>
              <w:right w:val="nil"/>
            </w:tcBorders>
            <w:shd w:val="clear" w:color="auto" w:fill="auto"/>
            <w:vAlign w:val="center"/>
            <w:hideMark/>
          </w:tcPr>
          <w:p w:rsidR="00B3773E" w:rsidRPr="00A90048" w:rsidRDefault="00B3773E" w:rsidP="00C7047A">
            <w:pPr>
              <w:jc w:val="center"/>
              <w:rPr>
                <w:color w:val="000000"/>
                <w:sz w:val="16"/>
                <w:szCs w:val="16"/>
              </w:rPr>
            </w:pPr>
          </w:p>
        </w:tc>
        <w:tc>
          <w:tcPr>
            <w:tcW w:w="2120" w:type="dxa"/>
            <w:tcBorders>
              <w:top w:val="nil"/>
              <w:left w:val="nil"/>
              <w:bottom w:val="nil"/>
              <w:right w:val="nil"/>
            </w:tcBorders>
            <w:shd w:val="clear" w:color="auto" w:fill="auto"/>
            <w:vAlign w:val="center"/>
            <w:hideMark/>
          </w:tcPr>
          <w:p w:rsidR="00B3773E" w:rsidRPr="00A90048" w:rsidRDefault="00B3773E" w:rsidP="00C7047A">
            <w:pPr>
              <w:jc w:val="center"/>
              <w:rPr>
                <w:color w:val="000000"/>
                <w:sz w:val="16"/>
                <w:szCs w:val="16"/>
              </w:rPr>
            </w:pPr>
          </w:p>
        </w:tc>
        <w:tc>
          <w:tcPr>
            <w:tcW w:w="1420" w:type="dxa"/>
            <w:tcBorders>
              <w:top w:val="nil"/>
              <w:left w:val="nil"/>
              <w:bottom w:val="nil"/>
              <w:right w:val="nil"/>
            </w:tcBorders>
            <w:shd w:val="clear" w:color="auto" w:fill="auto"/>
            <w:vAlign w:val="center"/>
            <w:hideMark/>
          </w:tcPr>
          <w:p w:rsidR="00B3773E" w:rsidRPr="00A90048" w:rsidRDefault="00B3773E" w:rsidP="00C7047A">
            <w:pPr>
              <w:jc w:val="center"/>
              <w:rPr>
                <w:color w:val="000000"/>
                <w:sz w:val="16"/>
                <w:szCs w:val="16"/>
              </w:rPr>
            </w:pPr>
          </w:p>
        </w:tc>
        <w:tc>
          <w:tcPr>
            <w:tcW w:w="1420" w:type="dxa"/>
            <w:tcBorders>
              <w:top w:val="nil"/>
              <w:left w:val="nil"/>
              <w:bottom w:val="nil"/>
              <w:right w:val="nil"/>
            </w:tcBorders>
            <w:shd w:val="clear" w:color="auto" w:fill="auto"/>
            <w:vAlign w:val="center"/>
            <w:hideMark/>
          </w:tcPr>
          <w:p w:rsidR="00B3773E" w:rsidRPr="00A90048" w:rsidRDefault="00B3773E" w:rsidP="00C7047A">
            <w:pPr>
              <w:jc w:val="center"/>
              <w:rPr>
                <w:color w:val="000000"/>
                <w:sz w:val="16"/>
                <w:szCs w:val="16"/>
              </w:rPr>
            </w:pPr>
          </w:p>
        </w:tc>
        <w:tc>
          <w:tcPr>
            <w:tcW w:w="1420" w:type="dxa"/>
            <w:tcBorders>
              <w:top w:val="nil"/>
              <w:left w:val="nil"/>
              <w:bottom w:val="nil"/>
              <w:right w:val="nil"/>
            </w:tcBorders>
            <w:shd w:val="clear" w:color="auto" w:fill="auto"/>
            <w:vAlign w:val="center"/>
            <w:hideMark/>
          </w:tcPr>
          <w:p w:rsidR="00B3773E" w:rsidRPr="00A90048" w:rsidRDefault="00B3773E" w:rsidP="00C7047A">
            <w:pPr>
              <w:jc w:val="center"/>
              <w:rPr>
                <w:color w:val="000000"/>
                <w:sz w:val="16"/>
                <w:szCs w:val="16"/>
              </w:rPr>
            </w:pPr>
          </w:p>
        </w:tc>
      </w:tr>
      <w:tr w:rsidR="00B3773E" w:rsidRPr="00A90048" w:rsidTr="00C7047A">
        <w:trPr>
          <w:trHeight w:val="1362"/>
        </w:trPr>
        <w:tc>
          <w:tcPr>
            <w:tcW w:w="7500" w:type="dxa"/>
            <w:tcBorders>
              <w:top w:val="nil"/>
              <w:left w:val="single" w:sz="4" w:space="0" w:color="000000"/>
              <w:bottom w:val="single" w:sz="4" w:space="0" w:color="000000"/>
              <w:right w:val="single" w:sz="4" w:space="0" w:color="000000"/>
            </w:tcBorders>
            <w:shd w:val="clear" w:color="auto" w:fill="auto"/>
            <w:vAlign w:val="center"/>
            <w:hideMark/>
          </w:tcPr>
          <w:p w:rsidR="00B3773E" w:rsidRPr="00A90048" w:rsidRDefault="00B3773E" w:rsidP="00C7047A">
            <w:pPr>
              <w:jc w:val="center"/>
              <w:rPr>
                <w:color w:val="000000"/>
                <w:sz w:val="16"/>
                <w:szCs w:val="16"/>
              </w:rPr>
            </w:pPr>
            <w:r w:rsidRPr="00A90048">
              <w:rPr>
                <w:color w:val="000000"/>
                <w:sz w:val="16"/>
                <w:szCs w:val="16"/>
              </w:rPr>
              <w:t>Наименование показателя</w:t>
            </w:r>
          </w:p>
        </w:tc>
        <w:tc>
          <w:tcPr>
            <w:tcW w:w="640" w:type="dxa"/>
            <w:tcBorders>
              <w:top w:val="single" w:sz="4" w:space="0" w:color="000000"/>
              <w:left w:val="nil"/>
              <w:bottom w:val="single" w:sz="4" w:space="0" w:color="000000"/>
              <w:right w:val="single" w:sz="4" w:space="0" w:color="000000"/>
            </w:tcBorders>
            <w:shd w:val="clear" w:color="auto" w:fill="auto"/>
            <w:vAlign w:val="center"/>
            <w:hideMark/>
          </w:tcPr>
          <w:p w:rsidR="00B3773E" w:rsidRPr="00A90048" w:rsidRDefault="00B3773E" w:rsidP="00C7047A">
            <w:pPr>
              <w:jc w:val="center"/>
              <w:rPr>
                <w:color w:val="000000"/>
                <w:sz w:val="16"/>
                <w:szCs w:val="16"/>
              </w:rPr>
            </w:pPr>
            <w:r w:rsidRPr="00A90048">
              <w:rPr>
                <w:color w:val="000000"/>
                <w:sz w:val="16"/>
                <w:szCs w:val="16"/>
              </w:rPr>
              <w:t>Код строки</w:t>
            </w:r>
          </w:p>
        </w:tc>
        <w:tc>
          <w:tcPr>
            <w:tcW w:w="2120" w:type="dxa"/>
            <w:tcBorders>
              <w:top w:val="single" w:sz="4" w:space="0" w:color="000000"/>
              <w:left w:val="nil"/>
              <w:bottom w:val="single" w:sz="4" w:space="0" w:color="000000"/>
              <w:right w:val="single" w:sz="4" w:space="0" w:color="000000"/>
            </w:tcBorders>
            <w:shd w:val="clear" w:color="auto" w:fill="auto"/>
            <w:vAlign w:val="center"/>
            <w:hideMark/>
          </w:tcPr>
          <w:p w:rsidR="00B3773E" w:rsidRPr="00A90048" w:rsidRDefault="00B3773E" w:rsidP="00C7047A">
            <w:pPr>
              <w:jc w:val="center"/>
              <w:rPr>
                <w:color w:val="000000"/>
                <w:sz w:val="16"/>
                <w:szCs w:val="16"/>
              </w:rPr>
            </w:pPr>
            <w:r w:rsidRPr="00A90048">
              <w:rPr>
                <w:color w:val="000000"/>
                <w:sz w:val="16"/>
                <w:szCs w:val="16"/>
              </w:rPr>
              <w:t>Код источника финансирования дефицита бюджета по бюджетной классификации</w:t>
            </w:r>
          </w:p>
        </w:tc>
        <w:tc>
          <w:tcPr>
            <w:tcW w:w="1420" w:type="dxa"/>
            <w:tcBorders>
              <w:top w:val="single" w:sz="4" w:space="0" w:color="000000"/>
              <w:left w:val="nil"/>
              <w:bottom w:val="single" w:sz="4" w:space="0" w:color="000000"/>
              <w:right w:val="single" w:sz="4" w:space="0" w:color="000000"/>
            </w:tcBorders>
            <w:shd w:val="clear" w:color="auto" w:fill="auto"/>
            <w:vAlign w:val="center"/>
            <w:hideMark/>
          </w:tcPr>
          <w:p w:rsidR="00B3773E" w:rsidRPr="00A90048" w:rsidRDefault="00B3773E" w:rsidP="00C7047A">
            <w:pPr>
              <w:jc w:val="center"/>
              <w:rPr>
                <w:color w:val="000000"/>
                <w:sz w:val="16"/>
                <w:szCs w:val="16"/>
              </w:rPr>
            </w:pPr>
            <w:r w:rsidRPr="00A90048">
              <w:rPr>
                <w:color w:val="000000"/>
                <w:sz w:val="16"/>
                <w:szCs w:val="16"/>
              </w:rPr>
              <w:t>Утвержденные бюджетные назначения</w:t>
            </w:r>
          </w:p>
        </w:tc>
        <w:tc>
          <w:tcPr>
            <w:tcW w:w="1420" w:type="dxa"/>
            <w:tcBorders>
              <w:top w:val="single" w:sz="4" w:space="0" w:color="000000"/>
              <w:left w:val="nil"/>
              <w:bottom w:val="single" w:sz="4" w:space="0" w:color="000000"/>
              <w:right w:val="single" w:sz="4" w:space="0" w:color="000000"/>
            </w:tcBorders>
            <w:shd w:val="clear" w:color="auto" w:fill="auto"/>
            <w:vAlign w:val="center"/>
            <w:hideMark/>
          </w:tcPr>
          <w:p w:rsidR="00B3773E" w:rsidRPr="00A90048" w:rsidRDefault="00B3773E" w:rsidP="00C7047A">
            <w:pPr>
              <w:jc w:val="center"/>
              <w:rPr>
                <w:color w:val="000000"/>
                <w:sz w:val="16"/>
                <w:szCs w:val="16"/>
              </w:rPr>
            </w:pPr>
            <w:r w:rsidRPr="00A90048">
              <w:rPr>
                <w:color w:val="000000"/>
                <w:sz w:val="16"/>
                <w:szCs w:val="16"/>
              </w:rPr>
              <w:t>Исполнено</w:t>
            </w:r>
          </w:p>
        </w:tc>
        <w:tc>
          <w:tcPr>
            <w:tcW w:w="1420" w:type="dxa"/>
            <w:tcBorders>
              <w:top w:val="single" w:sz="4" w:space="0" w:color="000000"/>
              <w:left w:val="nil"/>
              <w:bottom w:val="single" w:sz="4" w:space="0" w:color="000000"/>
              <w:right w:val="single" w:sz="4" w:space="0" w:color="000000"/>
            </w:tcBorders>
            <w:shd w:val="clear" w:color="auto" w:fill="auto"/>
            <w:vAlign w:val="center"/>
            <w:hideMark/>
          </w:tcPr>
          <w:p w:rsidR="00B3773E" w:rsidRPr="00A90048" w:rsidRDefault="00B3773E" w:rsidP="00C7047A">
            <w:pPr>
              <w:jc w:val="center"/>
              <w:rPr>
                <w:color w:val="000000"/>
                <w:sz w:val="16"/>
                <w:szCs w:val="16"/>
              </w:rPr>
            </w:pPr>
            <w:r w:rsidRPr="00A90048">
              <w:rPr>
                <w:color w:val="000000"/>
                <w:sz w:val="16"/>
                <w:szCs w:val="16"/>
              </w:rPr>
              <w:t>Неисполненные назначения</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vAlign w:val="center"/>
            <w:hideMark/>
          </w:tcPr>
          <w:p w:rsidR="00B3773E" w:rsidRPr="00A90048" w:rsidRDefault="00B3773E" w:rsidP="00C7047A">
            <w:pPr>
              <w:jc w:val="center"/>
              <w:rPr>
                <w:color w:val="000000"/>
                <w:sz w:val="16"/>
                <w:szCs w:val="16"/>
              </w:rPr>
            </w:pPr>
            <w:r w:rsidRPr="00A90048">
              <w:rPr>
                <w:color w:val="000000"/>
                <w:sz w:val="16"/>
                <w:szCs w:val="16"/>
              </w:rPr>
              <w:t>1</w:t>
            </w:r>
          </w:p>
        </w:tc>
        <w:tc>
          <w:tcPr>
            <w:tcW w:w="640" w:type="dxa"/>
            <w:tcBorders>
              <w:top w:val="nil"/>
              <w:left w:val="nil"/>
              <w:bottom w:val="single" w:sz="8" w:space="0" w:color="000000"/>
              <w:right w:val="single" w:sz="4" w:space="0" w:color="000000"/>
            </w:tcBorders>
            <w:shd w:val="clear" w:color="auto" w:fill="auto"/>
            <w:vAlign w:val="center"/>
            <w:hideMark/>
          </w:tcPr>
          <w:p w:rsidR="00B3773E" w:rsidRPr="00A90048" w:rsidRDefault="00B3773E" w:rsidP="00C7047A">
            <w:pPr>
              <w:jc w:val="center"/>
              <w:rPr>
                <w:color w:val="000000"/>
                <w:sz w:val="16"/>
                <w:szCs w:val="16"/>
              </w:rPr>
            </w:pPr>
            <w:r w:rsidRPr="00A90048">
              <w:rPr>
                <w:color w:val="000000"/>
                <w:sz w:val="16"/>
                <w:szCs w:val="16"/>
              </w:rPr>
              <w:t>2</w:t>
            </w:r>
          </w:p>
        </w:tc>
        <w:tc>
          <w:tcPr>
            <w:tcW w:w="2120" w:type="dxa"/>
            <w:tcBorders>
              <w:top w:val="nil"/>
              <w:left w:val="nil"/>
              <w:bottom w:val="single" w:sz="8" w:space="0" w:color="000000"/>
              <w:right w:val="single" w:sz="4" w:space="0" w:color="000000"/>
            </w:tcBorders>
            <w:shd w:val="clear" w:color="auto" w:fill="auto"/>
            <w:vAlign w:val="center"/>
            <w:hideMark/>
          </w:tcPr>
          <w:p w:rsidR="00B3773E" w:rsidRPr="00A90048" w:rsidRDefault="00B3773E" w:rsidP="00C7047A">
            <w:pPr>
              <w:jc w:val="center"/>
              <w:rPr>
                <w:color w:val="000000"/>
                <w:sz w:val="16"/>
                <w:szCs w:val="16"/>
              </w:rPr>
            </w:pPr>
            <w:r w:rsidRPr="00A90048">
              <w:rPr>
                <w:color w:val="000000"/>
                <w:sz w:val="16"/>
                <w:szCs w:val="16"/>
              </w:rPr>
              <w:t>3</w:t>
            </w:r>
          </w:p>
        </w:tc>
        <w:tc>
          <w:tcPr>
            <w:tcW w:w="1420" w:type="dxa"/>
            <w:tcBorders>
              <w:top w:val="nil"/>
              <w:left w:val="nil"/>
              <w:bottom w:val="single" w:sz="8" w:space="0" w:color="000000"/>
              <w:right w:val="single" w:sz="4" w:space="0" w:color="000000"/>
            </w:tcBorders>
            <w:shd w:val="clear" w:color="auto" w:fill="auto"/>
            <w:vAlign w:val="center"/>
            <w:hideMark/>
          </w:tcPr>
          <w:p w:rsidR="00B3773E" w:rsidRPr="00A90048" w:rsidRDefault="00B3773E" w:rsidP="00C7047A">
            <w:pPr>
              <w:jc w:val="center"/>
              <w:rPr>
                <w:color w:val="000000"/>
                <w:sz w:val="16"/>
                <w:szCs w:val="16"/>
              </w:rPr>
            </w:pPr>
            <w:r w:rsidRPr="00A90048">
              <w:rPr>
                <w:color w:val="000000"/>
                <w:sz w:val="16"/>
                <w:szCs w:val="16"/>
              </w:rPr>
              <w:t>4</w:t>
            </w:r>
          </w:p>
        </w:tc>
        <w:tc>
          <w:tcPr>
            <w:tcW w:w="1420" w:type="dxa"/>
            <w:tcBorders>
              <w:top w:val="nil"/>
              <w:left w:val="nil"/>
              <w:bottom w:val="single" w:sz="8" w:space="0" w:color="000000"/>
              <w:right w:val="single" w:sz="4" w:space="0" w:color="000000"/>
            </w:tcBorders>
            <w:shd w:val="clear" w:color="auto" w:fill="auto"/>
            <w:vAlign w:val="center"/>
            <w:hideMark/>
          </w:tcPr>
          <w:p w:rsidR="00B3773E" w:rsidRPr="00A90048" w:rsidRDefault="00B3773E" w:rsidP="00C7047A">
            <w:pPr>
              <w:jc w:val="center"/>
              <w:rPr>
                <w:color w:val="000000"/>
                <w:sz w:val="16"/>
                <w:szCs w:val="16"/>
              </w:rPr>
            </w:pPr>
            <w:r w:rsidRPr="00A90048">
              <w:rPr>
                <w:color w:val="000000"/>
                <w:sz w:val="16"/>
                <w:szCs w:val="16"/>
              </w:rPr>
              <w:t>5</w:t>
            </w:r>
          </w:p>
        </w:tc>
        <w:tc>
          <w:tcPr>
            <w:tcW w:w="1420" w:type="dxa"/>
            <w:tcBorders>
              <w:top w:val="nil"/>
              <w:left w:val="nil"/>
              <w:bottom w:val="single" w:sz="8" w:space="0" w:color="000000"/>
              <w:right w:val="single" w:sz="4" w:space="0" w:color="000000"/>
            </w:tcBorders>
            <w:shd w:val="clear" w:color="auto" w:fill="auto"/>
            <w:vAlign w:val="center"/>
            <w:hideMark/>
          </w:tcPr>
          <w:p w:rsidR="00B3773E" w:rsidRPr="00A90048" w:rsidRDefault="00B3773E" w:rsidP="00C7047A">
            <w:pPr>
              <w:jc w:val="center"/>
              <w:rPr>
                <w:color w:val="000000"/>
                <w:sz w:val="16"/>
                <w:szCs w:val="16"/>
              </w:rPr>
            </w:pPr>
            <w:r w:rsidRPr="00A90048">
              <w:rPr>
                <w:color w:val="000000"/>
                <w:sz w:val="16"/>
                <w:szCs w:val="16"/>
              </w:rPr>
              <w:t>6</w:t>
            </w:r>
          </w:p>
        </w:tc>
      </w:tr>
      <w:tr w:rsidR="00B3773E" w:rsidRPr="00A90048" w:rsidTr="00C7047A">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 xml:space="preserve">Источники финансирования дефицита бюджета - ВСЕГО </w:t>
            </w:r>
            <w:r w:rsidRPr="00A90048">
              <w:rPr>
                <w:color w:val="000000"/>
                <w:sz w:val="16"/>
                <w:szCs w:val="16"/>
              </w:rPr>
              <w:br/>
              <w:t>В том числе:</w:t>
            </w:r>
          </w:p>
        </w:tc>
        <w:tc>
          <w:tcPr>
            <w:tcW w:w="640" w:type="dxa"/>
            <w:tcBorders>
              <w:top w:val="single" w:sz="4" w:space="0" w:color="000000"/>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500</w:t>
            </w:r>
          </w:p>
        </w:tc>
        <w:tc>
          <w:tcPr>
            <w:tcW w:w="2120" w:type="dxa"/>
            <w:tcBorders>
              <w:top w:val="single" w:sz="4" w:space="0" w:color="000000"/>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X</w:t>
            </w:r>
          </w:p>
        </w:tc>
        <w:tc>
          <w:tcPr>
            <w:tcW w:w="1420" w:type="dxa"/>
            <w:tcBorders>
              <w:top w:val="single" w:sz="4" w:space="0" w:color="000000"/>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4 482 240,00</w:t>
            </w:r>
          </w:p>
        </w:tc>
        <w:tc>
          <w:tcPr>
            <w:tcW w:w="1420" w:type="dxa"/>
            <w:tcBorders>
              <w:top w:val="single" w:sz="4" w:space="0" w:color="000000"/>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3 097 284,52</w:t>
            </w:r>
          </w:p>
        </w:tc>
        <w:tc>
          <w:tcPr>
            <w:tcW w:w="1420" w:type="dxa"/>
            <w:tcBorders>
              <w:top w:val="single" w:sz="4" w:space="0" w:color="000000"/>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1 384 955,48</w:t>
            </w:r>
          </w:p>
        </w:tc>
      </w:tr>
      <w:tr w:rsidR="00B3773E" w:rsidRPr="00A90048" w:rsidTr="00C7047A">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источники внутреннего финансирования бюджета</w:t>
            </w:r>
            <w:proofErr w:type="gramStart"/>
            <w:r w:rsidRPr="00A90048">
              <w:rPr>
                <w:color w:val="000000"/>
                <w:sz w:val="16"/>
                <w:szCs w:val="16"/>
              </w:rPr>
              <w:t xml:space="preserve"> </w:t>
            </w:r>
            <w:r w:rsidRPr="00A90048">
              <w:rPr>
                <w:color w:val="000000"/>
                <w:sz w:val="16"/>
                <w:szCs w:val="16"/>
              </w:rPr>
              <w:br/>
              <w:t>И</w:t>
            </w:r>
            <w:proofErr w:type="gramEnd"/>
            <w:r w:rsidRPr="00A90048">
              <w:rPr>
                <w:color w:val="000000"/>
                <w:sz w:val="16"/>
                <w:szCs w:val="16"/>
              </w:rPr>
              <w:t>з них:</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520</w:t>
            </w:r>
          </w:p>
        </w:tc>
        <w:tc>
          <w:tcPr>
            <w:tcW w:w="21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X</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3 917 900,00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11 300 000,00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Кредиты кредитных организаций в валюте Российской Федерации</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520</w:t>
            </w:r>
          </w:p>
        </w:tc>
        <w:tc>
          <w:tcPr>
            <w:tcW w:w="21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000 01020000000000000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-1 778 900,00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4 500 000,00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-6 278 900,00</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Получение кредитов от кредитных организаций в валюте Российской Федерации</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520</w:t>
            </w:r>
          </w:p>
        </w:tc>
        <w:tc>
          <w:tcPr>
            <w:tcW w:w="21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000 01020000000000700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15 000 000,00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15 000 000,00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r>
      <w:tr w:rsidR="00B3773E" w:rsidRPr="00A90048" w:rsidTr="00C7047A">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Получение кредитов от кредитных организаций бюджетами муниципальных районов в валюте Российской Федерации</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520</w:t>
            </w:r>
          </w:p>
        </w:tc>
        <w:tc>
          <w:tcPr>
            <w:tcW w:w="21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901 01020000050000710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15 000 000,00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15 000 000,00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r>
      <w:tr w:rsidR="00B3773E" w:rsidRPr="00A90048" w:rsidTr="00C7047A">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Погашение кредитов, предоставленных кредитными организациями в валюте Российской Федерации</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520</w:t>
            </w:r>
          </w:p>
        </w:tc>
        <w:tc>
          <w:tcPr>
            <w:tcW w:w="21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000 01020000000000800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-16 778 900,00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-10 500 000,00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-6 278 900,00</w:t>
            </w:r>
          </w:p>
        </w:tc>
      </w:tr>
      <w:tr w:rsidR="00B3773E" w:rsidRPr="00A90048" w:rsidTr="00C7047A">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Погашение бюджетами муниципальных районов кредитов от кредитных организаций в валюте Российской Федерации</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520</w:t>
            </w:r>
          </w:p>
        </w:tc>
        <w:tc>
          <w:tcPr>
            <w:tcW w:w="21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901 01020000050000810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-6 278 900,00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-6 278 900,00</w:t>
            </w:r>
          </w:p>
        </w:tc>
      </w:tr>
      <w:tr w:rsidR="00B3773E" w:rsidRPr="00A90048" w:rsidTr="00C7047A">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Погашение бюджетами муниципальных районов кредитов от кредитных организаций в валюте Российской Федерации</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520</w:t>
            </w:r>
          </w:p>
        </w:tc>
        <w:tc>
          <w:tcPr>
            <w:tcW w:w="21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903 01020000050000810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-10 500 000,00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-10 500 000,00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Бюджетные кредиты от других бюджетов бюджетной системы Российской Федерации</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520</w:t>
            </w:r>
          </w:p>
        </w:tc>
        <w:tc>
          <w:tcPr>
            <w:tcW w:w="21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000 01030000000000000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5 696 800,00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6 800 000,00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-1 103 200,00</w:t>
            </w:r>
          </w:p>
        </w:tc>
      </w:tr>
      <w:tr w:rsidR="00B3773E" w:rsidRPr="00A90048" w:rsidTr="00C7047A">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Бюджетные кредиты от других бюджетов бюджетной системы Российской Федерации в валюте Российской Федерации</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520</w:t>
            </w:r>
          </w:p>
        </w:tc>
        <w:tc>
          <w:tcPr>
            <w:tcW w:w="21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000 01030100000000000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5 696 800,00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6 800 000,00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-1 103 200,00</w:t>
            </w:r>
          </w:p>
        </w:tc>
      </w:tr>
      <w:tr w:rsidR="00B3773E" w:rsidRPr="00A90048" w:rsidTr="00C7047A">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Получение бюджетных кредитов от других бюджетов бюджетной системы Российской Федерации в валюте Российской Федерации</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520</w:t>
            </w:r>
          </w:p>
        </w:tc>
        <w:tc>
          <w:tcPr>
            <w:tcW w:w="21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000 01030100000000700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6 800 000,00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6 800 000,00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r>
      <w:tr w:rsidR="00B3773E" w:rsidRPr="00A90048" w:rsidTr="00C7047A">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Получение кредитов от других бюджетов бюджетной системы Российской Федерации бюджетами муниципальных районов в валюте Российской Федерации</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520</w:t>
            </w:r>
          </w:p>
        </w:tc>
        <w:tc>
          <w:tcPr>
            <w:tcW w:w="21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901 01030100050000710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6 800 000,00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6 800 000,00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r>
      <w:tr w:rsidR="00B3773E" w:rsidRPr="00A90048" w:rsidTr="00C7047A">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Погашение бюджетных кредитов, полученных от других бюджетов бюджетной системы Российской Федерации в валюте Российской Федерации</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520</w:t>
            </w:r>
          </w:p>
        </w:tc>
        <w:tc>
          <w:tcPr>
            <w:tcW w:w="21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000 01030100000000800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-1 103 200,00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-1 103 200,00</w:t>
            </w:r>
          </w:p>
        </w:tc>
      </w:tr>
      <w:tr w:rsidR="00B3773E" w:rsidRPr="00A90048" w:rsidTr="00C7047A">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Погашение бюджетами муниципальных районов кредитов от других бюджетов бюджетной системы Российской Федерации в валюте Российской Федерации</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520</w:t>
            </w:r>
          </w:p>
        </w:tc>
        <w:tc>
          <w:tcPr>
            <w:tcW w:w="21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903 01030100050000810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-1 103 200,00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-1 103 200,00</w:t>
            </w:r>
          </w:p>
        </w:tc>
      </w:tr>
      <w:tr w:rsidR="00B3773E" w:rsidRPr="00A90048" w:rsidTr="00C7047A">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источники внешнего финансирования бюджета</w:t>
            </w:r>
            <w:proofErr w:type="gramStart"/>
            <w:r w:rsidRPr="00A90048">
              <w:rPr>
                <w:color w:val="000000"/>
                <w:sz w:val="16"/>
                <w:szCs w:val="16"/>
              </w:rPr>
              <w:t xml:space="preserve"> </w:t>
            </w:r>
            <w:r w:rsidRPr="00A90048">
              <w:rPr>
                <w:color w:val="000000"/>
                <w:sz w:val="16"/>
                <w:szCs w:val="16"/>
              </w:rPr>
              <w:br/>
              <w:t>И</w:t>
            </w:r>
            <w:proofErr w:type="gramEnd"/>
            <w:r w:rsidRPr="00A90048">
              <w:rPr>
                <w:color w:val="000000"/>
                <w:sz w:val="16"/>
                <w:szCs w:val="16"/>
              </w:rPr>
              <w:t>з них:</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620</w:t>
            </w:r>
          </w:p>
        </w:tc>
        <w:tc>
          <w:tcPr>
            <w:tcW w:w="21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X</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Изменение остатков средств</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700</w:t>
            </w:r>
          </w:p>
        </w:tc>
        <w:tc>
          <w:tcPr>
            <w:tcW w:w="21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000 01000000000000000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564 340,00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-8 202 715,48</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8 767 055,48</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Изменение остатков средств на счетах по учету средств бюджетов</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700</w:t>
            </w:r>
          </w:p>
        </w:tc>
        <w:tc>
          <w:tcPr>
            <w:tcW w:w="21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000 01050000000000000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564 340,00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-8 202 715,48</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8 767 055,48</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Увеличение остатков средств бюджетов</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710</w:t>
            </w:r>
          </w:p>
        </w:tc>
        <w:tc>
          <w:tcPr>
            <w:tcW w:w="21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000 01050000000000500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-305 062 520,00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-161 567 368,55</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Увеличение прочих остатков средств бюджетов</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710</w:t>
            </w:r>
          </w:p>
        </w:tc>
        <w:tc>
          <w:tcPr>
            <w:tcW w:w="21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000 01050200000000500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-305 062 520,00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-161 567 368,55</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Увеличение прочих остатков денежных средств бюджетов</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710</w:t>
            </w:r>
          </w:p>
        </w:tc>
        <w:tc>
          <w:tcPr>
            <w:tcW w:w="21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000 01050201000000510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-305 062 520,00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-161 567 368,55</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Увеличение прочих остатков денежных средств бюджетов муниципальных районов</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710</w:t>
            </w:r>
          </w:p>
        </w:tc>
        <w:tc>
          <w:tcPr>
            <w:tcW w:w="21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000 01050201050000510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-305 062 520,00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-161 567 368,55</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Уменьшение остатков средств бюджетов</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720</w:t>
            </w:r>
          </w:p>
        </w:tc>
        <w:tc>
          <w:tcPr>
            <w:tcW w:w="21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000 01050000000000600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305 626 860,00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153 364 653,07</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Уменьшение прочих остатков средств бюджетов</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720</w:t>
            </w:r>
          </w:p>
        </w:tc>
        <w:tc>
          <w:tcPr>
            <w:tcW w:w="21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000 01050200000000600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305 626 860,00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153 364 653,07</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lastRenderedPageBreak/>
              <w:t>Уменьшение прочих остатков денежных средств бюджетов</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720</w:t>
            </w:r>
          </w:p>
        </w:tc>
        <w:tc>
          <w:tcPr>
            <w:tcW w:w="21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000 01050201000000610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305 626 860,00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153 364 653,07</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Уменьшение прочих остатков денежных средств бюджетов муниципальных районов</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720</w:t>
            </w:r>
          </w:p>
        </w:tc>
        <w:tc>
          <w:tcPr>
            <w:tcW w:w="21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000 01050201050000610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305 626 860,00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153 364 653,07</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 </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710</w:t>
            </w:r>
          </w:p>
        </w:tc>
        <w:tc>
          <w:tcPr>
            <w:tcW w:w="21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000 01060000000000500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r>
      <w:tr w:rsidR="00B3773E" w:rsidRPr="00A90048" w:rsidTr="00C7047A">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B3773E" w:rsidRPr="00A90048" w:rsidRDefault="00B3773E" w:rsidP="00C7047A">
            <w:pPr>
              <w:rPr>
                <w:color w:val="000000"/>
                <w:sz w:val="16"/>
                <w:szCs w:val="16"/>
              </w:rPr>
            </w:pPr>
            <w:r w:rsidRPr="00A90048">
              <w:rPr>
                <w:color w:val="000000"/>
                <w:sz w:val="16"/>
                <w:szCs w:val="16"/>
              </w:rPr>
              <w:t> </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720</w:t>
            </w:r>
          </w:p>
        </w:tc>
        <w:tc>
          <w:tcPr>
            <w:tcW w:w="21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center"/>
              <w:rPr>
                <w:color w:val="000000"/>
                <w:sz w:val="16"/>
                <w:szCs w:val="16"/>
              </w:rPr>
            </w:pPr>
            <w:r w:rsidRPr="00A90048">
              <w:rPr>
                <w:color w:val="000000"/>
                <w:sz w:val="16"/>
                <w:szCs w:val="16"/>
              </w:rPr>
              <w:t>000 01060000000000600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c>
          <w:tcPr>
            <w:tcW w:w="1420" w:type="dxa"/>
            <w:tcBorders>
              <w:top w:val="nil"/>
              <w:left w:val="nil"/>
              <w:bottom w:val="single" w:sz="4" w:space="0" w:color="000000"/>
              <w:right w:val="single" w:sz="4"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B3773E" w:rsidRPr="00A90048" w:rsidRDefault="00B3773E" w:rsidP="00C7047A">
            <w:pPr>
              <w:jc w:val="right"/>
              <w:rPr>
                <w:color w:val="000000"/>
                <w:sz w:val="16"/>
                <w:szCs w:val="16"/>
              </w:rPr>
            </w:pPr>
            <w:r w:rsidRPr="00A90048">
              <w:rPr>
                <w:color w:val="000000"/>
                <w:sz w:val="16"/>
                <w:szCs w:val="16"/>
              </w:rPr>
              <w:t>0,00</w:t>
            </w:r>
          </w:p>
        </w:tc>
      </w:tr>
    </w:tbl>
    <w:p w:rsidR="00B3773E" w:rsidRPr="00A90048" w:rsidRDefault="00B3773E" w:rsidP="00B3773E">
      <w:pPr>
        <w:jc w:val="center"/>
        <w:rPr>
          <w:sz w:val="16"/>
          <w:szCs w:val="16"/>
        </w:rPr>
      </w:pPr>
    </w:p>
    <w:p w:rsidR="00B3773E" w:rsidRDefault="00B3773E" w:rsidP="00B3773E">
      <w:pPr>
        <w:jc w:val="center"/>
        <w:rPr>
          <w:sz w:val="16"/>
          <w:szCs w:val="16"/>
        </w:rPr>
      </w:pPr>
    </w:p>
    <w:p w:rsidR="00B3773E" w:rsidRDefault="00B3773E" w:rsidP="00B3773E">
      <w:pPr>
        <w:jc w:val="center"/>
        <w:rPr>
          <w:sz w:val="16"/>
          <w:szCs w:val="16"/>
        </w:rPr>
      </w:pPr>
    </w:p>
    <w:p w:rsidR="00B3773E" w:rsidRDefault="00B3773E" w:rsidP="00B3773E">
      <w:pPr>
        <w:jc w:val="center"/>
        <w:rPr>
          <w:sz w:val="16"/>
          <w:szCs w:val="16"/>
        </w:rPr>
      </w:pPr>
    </w:p>
    <w:p w:rsidR="00B3773E" w:rsidRDefault="00B3773E" w:rsidP="00B3773E">
      <w:pPr>
        <w:jc w:val="center"/>
        <w:rPr>
          <w:sz w:val="16"/>
          <w:szCs w:val="16"/>
        </w:rPr>
      </w:pPr>
    </w:p>
    <w:p w:rsidR="00B3773E" w:rsidRDefault="00B3773E" w:rsidP="00B3773E">
      <w:pPr>
        <w:jc w:val="center"/>
        <w:rPr>
          <w:sz w:val="16"/>
          <w:szCs w:val="16"/>
        </w:rPr>
      </w:pPr>
    </w:p>
    <w:p w:rsidR="00B3773E" w:rsidRDefault="00B3773E" w:rsidP="00B3773E">
      <w:pPr>
        <w:jc w:val="center"/>
        <w:rPr>
          <w:sz w:val="16"/>
          <w:szCs w:val="16"/>
        </w:rPr>
      </w:pPr>
    </w:p>
    <w:p w:rsidR="00B3773E" w:rsidRPr="00AB0E33" w:rsidRDefault="00B3773E" w:rsidP="00B3773E">
      <w:pPr>
        <w:jc w:val="center"/>
        <w:rPr>
          <w:sz w:val="16"/>
          <w:szCs w:val="16"/>
        </w:rPr>
      </w:pPr>
      <w:r w:rsidRPr="00AB0E33">
        <w:rPr>
          <w:sz w:val="16"/>
          <w:szCs w:val="16"/>
        </w:rPr>
        <w:t>*      *      *      *      *      *      *</w:t>
      </w:r>
    </w:p>
    <w:p w:rsidR="00B3773E" w:rsidRDefault="00B3773E" w:rsidP="00B3773E">
      <w:pPr>
        <w:rPr>
          <w:sz w:val="16"/>
          <w:szCs w:val="16"/>
        </w:rPr>
        <w:sectPr w:rsidR="00B3773E" w:rsidSect="00B3773E">
          <w:pgSz w:w="16840" w:h="11907" w:orient="landscape" w:code="9"/>
          <w:pgMar w:top="709" w:right="568" w:bottom="283" w:left="851" w:header="0" w:footer="0" w:gutter="0"/>
          <w:cols w:space="720"/>
          <w:docGrid w:linePitch="272"/>
        </w:sectPr>
      </w:pPr>
    </w:p>
    <w:p w:rsidR="00B3773E" w:rsidRPr="00AB0E33" w:rsidRDefault="00B3773E" w:rsidP="00B3773E">
      <w:pPr>
        <w:rPr>
          <w:sz w:val="16"/>
          <w:szCs w:val="16"/>
        </w:rPr>
      </w:pPr>
    </w:p>
    <w:p w:rsidR="00A27C55" w:rsidRDefault="00A27C55" w:rsidP="003C5D5F">
      <w:pPr>
        <w:jc w:val="both"/>
        <w:rPr>
          <w:sz w:val="16"/>
          <w:szCs w:val="16"/>
        </w:rPr>
      </w:pPr>
    </w:p>
    <w:p w:rsidR="00A27C55" w:rsidRDefault="00A27C55" w:rsidP="003C5D5F">
      <w:pPr>
        <w:jc w:val="both"/>
        <w:rPr>
          <w:sz w:val="16"/>
          <w:szCs w:val="16"/>
        </w:rPr>
      </w:pPr>
    </w:p>
    <w:p w:rsidR="00A27C55" w:rsidRPr="00A27C55" w:rsidRDefault="00A27C55" w:rsidP="00A27C55">
      <w:pPr>
        <w:tabs>
          <w:tab w:val="left" w:pos="720"/>
          <w:tab w:val="left" w:pos="900"/>
          <w:tab w:val="left" w:pos="5040"/>
        </w:tabs>
        <w:jc w:val="center"/>
        <w:rPr>
          <w:sz w:val="16"/>
          <w:szCs w:val="16"/>
        </w:rPr>
      </w:pPr>
      <w:r w:rsidRPr="00A27C55">
        <w:rPr>
          <w:noProof/>
          <w:sz w:val="16"/>
          <w:szCs w:val="16"/>
        </w:rPr>
        <w:drawing>
          <wp:inline distT="0" distB="0" distL="0" distR="0">
            <wp:extent cx="748030" cy="914400"/>
            <wp:effectExtent l="19050" t="0" r="0" b="0"/>
            <wp:docPr id="7" name="Рисунок 1" descr="ostrovsky_rayon_co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ostrovsky_rayon_coa"/>
                    <pic:cNvPicPr>
                      <a:picLocks noChangeAspect="1" noChangeArrowheads="1"/>
                    </pic:cNvPicPr>
                  </pic:nvPicPr>
                  <pic:blipFill>
                    <a:blip r:embed="rId9"/>
                    <a:srcRect/>
                    <a:stretch>
                      <a:fillRect/>
                    </a:stretch>
                  </pic:blipFill>
                  <pic:spPr bwMode="auto">
                    <a:xfrm>
                      <a:off x="0" y="0"/>
                      <a:ext cx="748030" cy="914400"/>
                    </a:xfrm>
                    <a:prstGeom prst="rect">
                      <a:avLst/>
                    </a:prstGeom>
                    <a:noFill/>
                    <a:ln w="9525">
                      <a:noFill/>
                      <a:miter lim="800000"/>
                      <a:headEnd/>
                      <a:tailEnd/>
                    </a:ln>
                  </pic:spPr>
                </pic:pic>
              </a:graphicData>
            </a:graphic>
          </wp:inline>
        </w:drawing>
      </w:r>
    </w:p>
    <w:p w:rsidR="00A27C55" w:rsidRPr="00A27C55" w:rsidRDefault="00A27C55" w:rsidP="00A27C55">
      <w:pPr>
        <w:tabs>
          <w:tab w:val="left" w:pos="5040"/>
        </w:tabs>
        <w:jc w:val="center"/>
        <w:rPr>
          <w:sz w:val="16"/>
          <w:szCs w:val="16"/>
        </w:rPr>
      </w:pPr>
    </w:p>
    <w:p w:rsidR="00A27C55" w:rsidRPr="00A27C55" w:rsidRDefault="00A27C55" w:rsidP="00A27C55">
      <w:pPr>
        <w:jc w:val="center"/>
        <w:rPr>
          <w:b/>
          <w:sz w:val="16"/>
          <w:szCs w:val="16"/>
        </w:rPr>
      </w:pPr>
      <w:r w:rsidRPr="00A27C55">
        <w:rPr>
          <w:b/>
          <w:sz w:val="16"/>
          <w:szCs w:val="16"/>
        </w:rPr>
        <w:t>ПОСТАНОВЛЕНИЕ</w:t>
      </w:r>
    </w:p>
    <w:p w:rsidR="00A27C55" w:rsidRPr="00A27C55" w:rsidRDefault="00A27C55" w:rsidP="00A27C55">
      <w:pPr>
        <w:jc w:val="center"/>
        <w:rPr>
          <w:b/>
          <w:sz w:val="16"/>
          <w:szCs w:val="16"/>
        </w:rPr>
      </w:pPr>
    </w:p>
    <w:p w:rsidR="00A27C55" w:rsidRPr="00A27C55" w:rsidRDefault="00A27C55" w:rsidP="00A27C55">
      <w:pPr>
        <w:jc w:val="center"/>
        <w:rPr>
          <w:b/>
          <w:sz w:val="16"/>
          <w:szCs w:val="16"/>
        </w:rPr>
      </w:pPr>
      <w:r w:rsidRPr="00A27C55">
        <w:rPr>
          <w:b/>
          <w:sz w:val="16"/>
          <w:szCs w:val="16"/>
        </w:rPr>
        <w:t>АДМИНИСТРАЦИИ ОСТРОВСКОГО МУНИЦИПАЛЬНОГО РАЙОНА</w:t>
      </w:r>
    </w:p>
    <w:p w:rsidR="00A27C55" w:rsidRPr="00A27C55" w:rsidRDefault="00A27C55" w:rsidP="00A27C55">
      <w:pPr>
        <w:jc w:val="center"/>
        <w:rPr>
          <w:b/>
          <w:sz w:val="16"/>
          <w:szCs w:val="16"/>
        </w:rPr>
      </w:pPr>
      <w:r w:rsidRPr="00A27C55">
        <w:rPr>
          <w:b/>
          <w:sz w:val="16"/>
          <w:szCs w:val="16"/>
        </w:rPr>
        <w:t>КОСТРОМСКОЙ ОБЛАСТИ</w:t>
      </w:r>
    </w:p>
    <w:p w:rsidR="00A27C55" w:rsidRPr="00A27C55" w:rsidRDefault="00A27C55" w:rsidP="00A27C55">
      <w:pPr>
        <w:jc w:val="both"/>
        <w:rPr>
          <w:b/>
          <w:sz w:val="16"/>
          <w:szCs w:val="16"/>
        </w:rPr>
      </w:pPr>
      <w:r w:rsidRPr="00A27C55">
        <w:rPr>
          <w:b/>
          <w:sz w:val="16"/>
          <w:szCs w:val="16"/>
        </w:rPr>
        <w:t xml:space="preserve">       _____________________________________________________________________</w:t>
      </w:r>
    </w:p>
    <w:p w:rsidR="00A27C55" w:rsidRPr="00A27C55" w:rsidRDefault="00A27C55" w:rsidP="00A27C55">
      <w:pPr>
        <w:jc w:val="both"/>
        <w:rPr>
          <w:sz w:val="16"/>
          <w:szCs w:val="16"/>
        </w:rPr>
      </w:pPr>
      <w:r w:rsidRPr="00A27C55">
        <w:rPr>
          <w:sz w:val="16"/>
          <w:szCs w:val="16"/>
        </w:rPr>
        <w:t xml:space="preserve">  </w:t>
      </w:r>
    </w:p>
    <w:p w:rsidR="00A27C55" w:rsidRPr="00A27C55" w:rsidRDefault="00A27C55" w:rsidP="00A27C55">
      <w:pPr>
        <w:pStyle w:val="a4"/>
        <w:spacing w:before="0" w:beforeAutospacing="0" w:after="0"/>
        <w:jc w:val="both"/>
        <w:rPr>
          <w:sz w:val="16"/>
          <w:szCs w:val="16"/>
        </w:rPr>
      </w:pPr>
      <w:r w:rsidRPr="00A27C55">
        <w:rPr>
          <w:sz w:val="16"/>
          <w:szCs w:val="16"/>
        </w:rPr>
        <w:t xml:space="preserve"> « 30  »      07         2018 г                 №    473                                              п. </w:t>
      </w:r>
      <w:proofErr w:type="gramStart"/>
      <w:r w:rsidRPr="00A27C55">
        <w:rPr>
          <w:sz w:val="16"/>
          <w:szCs w:val="16"/>
        </w:rPr>
        <w:t>Островское</w:t>
      </w:r>
      <w:proofErr w:type="gramEnd"/>
    </w:p>
    <w:p w:rsidR="00A27C55" w:rsidRPr="00A27C55" w:rsidRDefault="00A27C55" w:rsidP="00A27C55">
      <w:pPr>
        <w:pStyle w:val="a4"/>
        <w:spacing w:before="0" w:beforeAutospacing="0" w:after="0"/>
        <w:jc w:val="both"/>
        <w:rPr>
          <w:sz w:val="16"/>
          <w:szCs w:val="16"/>
        </w:rPr>
      </w:pPr>
      <w:r w:rsidRPr="00A27C55">
        <w:rPr>
          <w:sz w:val="16"/>
          <w:szCs w:val="16"/>
        </w:rPr>
        <w:t> </w:t>
      </w:r>
    </w:p>
    <w:p w:rsidR="00A27C55" w:rsidRPr="00A27C55" w:rsidRDefault="00A27C55" w:rsidP="00A27C55">
      <w:pPr>
        <w:pStyle w:val="a4"/>
        <w:spacing w:before="0" w:beforeAutospacing="0" w:after="0"/>
        <w:rPr>
          <w:sz w:val="16"/>
          <w:szCs w:val="16"/>
        </w:rPr>
      </w:pPr>
      <w:r w:rsidRPr="00A27C55">
        <w:rPr>
          <w:sz w:val="16"/>
          <w:szCs w:val="16"/>
        </w:rPr>
        <w:t xml:space="preserve">О внесении изменений и дополнений в </w:t>
      </w:r>
      <w:proofErr w:type="gramStart"/>
      <w:r w:rsidRPr="00A27C55">
        <w:rPr>
          <w:sz w:val="16"/>
          <w:szCs w:val="16"/>
        </w:rPr>
        <w:t>административный</w:t>
      </w:r>
      <w:proofErr w:type="gramEnd"/>
      <w:r w:rsidRPr="00A27C55">
        <w:rPr>
          <w:sz w:val="16"/>
          <w:szCs w:val="16"/>
        </w:rPr>
        <w:t xml:space="preserve"> </w:t>
      </w:r>
    </w:p>
    <w:p w:rsidR="00A27C55" w:rsidRPr="00A27C55" w:rsidRDefault="00A27C55" w:rsidP="00A27C55">
      <w:pPr>
        <w:pStyle w:val="a4"/>
        <w:spacing w:before="0" w:beforeAutospacing="0" w:after="0"/>
        <w:rPr>
          <w:sz w:val="16"/>
          <w:szCs w:val="16"/>
        </w:rPr>
      </w:pPr>
      <w:r w:rsidRPr="00A27C55">
        <w:rPr>
          <w:sz w:val="16"/>
          <w:szCs w:val="16"/>
        </w:rPr>
        <w:t xml:space="preserve">регламент предоставления администрацией Островского </w:t>
      </w:r>
    </w:p>
    <w:p w:rsidR="00A27C55" w:rsidRPr="00A27C55" w:rsidRDefault="00A27C55" w:rsidP="00A27C55">
      <w:pPr>
        <w:pStyle w:val="a4"/>
        <w:spacing w:before="0" w:beforeAutospacing="0" w:after="0"/>
        <w:rPr>
          <w:sz w:val="16"/>
          <w:szCs w:val="16"/>
        </w:rPr>
      </w:pPr>
      <w:r w:rsidRPr="00A27C55">
        <w:rPr>
          <w:sz w:val="16"/>
          <w:szCs w:val="16"/>
        </w:rPr>
        <w:t>муниципального района Костромской области муниципальной</w:t>
      </w:r>
    </w:p>
    <w:p w:rsidR="00A27C55" w:rsidRPr="00A27C55" w:rsidRDefault="00A27C55" w:rsidP="00A27C55">
      <w:pPr>
        <w:pStyle w:val="a4"/>
        <w:spacing w:before="0" w:beforeAutospacing="0" w:after="0"/>
        <w:rPr>
          <w:sz w:val="16"/>
          <w:szCs w:val="16"/>
        </w:rPr>
      </w:pPr>
      <w:r w:rsidRPr="00A27C55">
        <w:rPr>
          <w:sz w:val="16"/>
          <w:szCs w:val="16"/>
        </w:rPr>
        <w:t xml:space="preserve"> услуги по выдаче (продлению срока действия) разрешений </w:t>
      </w:r>
      <w:proofErr w:type="gramStart"/>
      <w:r w:rsidRPr="00A27C55">
        <w:rPr>
          <w:sz w:val="16"/>
          <w:szCs w:val="16"/>
        </w:rPr>
        <w:t>на</w:t>
      </w:r>
      <w:proofErr w:type="gramEnd"/>
      <w:r w:rsidRPr="00A27C55">
        <w:rPr>
          <w:sz w:val="16"/>
          <w:szCs w:val="16"/>
        </w:rPr>
        <w:t xml:space="preserve"> </w:t>
      </w:r>
    </w:p>
    <w:p w:rsidR="00A27C55" w:rsidRPr="00A27C55" w:rsidRDefault="00A27C55" w:rsidP="00A27C55">
      <w:pPr>
        <w:pStyle w:val="a4"/>
        <w:spacing w:before="0" w:beforeAutospacing="0" w:after="0"/>
        <w:rPr>
          <w:sz w:val="16"/>
          <w:szCs w:val="16"/>
        </w:rPr>
      </w:pPr>
      <w:r w:rsidRPr="00A27C55">
        <w:rPr>
          <w:sz w:val="16"/>
          <w:szCs w:val="16"/>
        </w:rPr>
        <w:t>строительство, реконструкцию объектов капитального строительства,</w:t>
      </w:r>
    </w:p>
    <w:p w:rsidR="00A27C55" w:rsidRPr="00A27C55" w:rsidRDefault="00A27C55" w:rsidP="00A27C55">
      <w:pPr>
        <w:pStyle w:val="a4"/>
        <w:spacing w:before="0" w:beforeAutospacing="0" w:after="0"/>
        <w:rPr>
          <w:sz w:val="16"/>
          <w:szCs w:val="16"/>
        </w:rPr>
      </w:pPr>
      <w:r w:rsidRPr="00A27C55">
        <w:rPr>
          <w:sz w:val="16"/>
          <w:szCs w:val="16"/>
        </w:rPr>
        <w:t xml:space="preserve"> внесению изменений в разрешение на строительство, в том числе </w:t>
      </w:r>
    </w:p>
    <w:p w:rsidR="00A27C55" w:rsidRPr="00A27C55" w:rsidRDefault="00A27C55" w:rsidP="00A27C55">
      <w:pPr>
        <w:pStyle w:val="a4"/>
        <w:spacing w:before="0" w:beforeAutospacing="0" w:after="0"/>
        <w:rPr>
          <w:sz w:val="16"/>
          <w:szCs w:val="16"/>
        </w:rPr>
      </w:pPr>
      <w:r w:rsidRPr="00A27C55">
        <w:rPr>
          <w:sz w:val="16"/>
          <w:szCs w:val="16"/>
        </w:rPr>
        <w:t>в электронном виде», </w:t>
      </w:r>
      <w:proofErr w:type="gramStart"/>
      <w:r w:rsidRPr="00A27C55">
        <w:rPr>
          <w:sz w:val="16"/>
          <w:szCs w:val="16"/>
        </w:rPr>
        <w:t>утвержденный</w:t>
      </w:r>
      <w:proofErr w:type="gramEnd"/>
      <w:r w:rsidRPr="00A27C55">
        <w:rPr>
          <w:sz w:val="16"/>
          <w:szCs w:val="16"/>
        </w:rPr>
        <w:t xml:space="preserve"> постановлением администрации</w:t>
      </w:r>
    </w:p>
    <w:p w:rsidR="00A27C55" w:rsidRPr="00A27C55" w:rsidRDefault="00A27C55" w:rsidP="00A27C55">
      <w:pPr>
        <w:pStyle w:val="a4"/>
        <w:spacing w:before="0" w:beforeAutospacing="0" w:after="0"/>
        <w:rPr>
          <w:sz w:val="16"/>
          <w:szCs w:val="16"/>
        </w:rPr>
      </w:pPr>
      <w:r w:rsidRPr="00A27C55">
        <w:rPr>
          <w:sz w:val="16"/>
          <w:szCs w:val="16"/>
        </w:rPr>
        <w:t xml:space="preserve"> Островского муниципального района Костромской области </w:t>
      </w:r>
    </w:p>
    <w:p w:rsidR="00A27C55" w:rsidRPr="00A27C55" w:rsidRDefault="00A27C55" w:rsidP="00A27C55">
      <w:pPr>
        <w:pStyle w:val="a4"/>
        <w:spacing w:before="0" w:beforeAutospacing="0" w:after="0"/>
        <w:rPr>
          <w:sz w:val="16"/>
          <w:szCs w:val="16"/>
        </w:rPr>
      </w:pPr>
      <w:proofErr w:type="gramStart"/>
      <w:r w:rsidRPr="00A27C55">
        <w:rPr>
          <w:sz w:val="16"/>
          <w:szCs w:val="16"/>
        </w:rPr>
        <w:t xml:space="preserve">от 19.10.2016г. № 310 (в редакции от 23.03.2017 г. № 110, </w:t>
      </w:r>
      <w:proofErr w:type="gramEnd"/>
    </w:p>
    <w:p w:rsidR="00A27C55" w:rsidRPr="00A27C55" w:rsidRDefault="00A27C55" w:rsidP="00A27C55">
      <w:pPr>
        <w:pStyle w:val="a4"/>
        <w:spacing w:before="0" w:beforeAutospacing="0" w:after="0"/>
        <w:rPr>
          <w:sz w:val="16"/>
          <w:szCs w:val="16"/>
        </w:rPr>
      </w:pPr>
      <w:r w:rsidRPr="00A27C55">
        <w:rPr>
          <w:sz w:val="16"/>
          <w:szCs w:val="16"/>
        </w:rPr>
        <w:t>от 14.12.2017 г. № 632, от 16.02.2018 г. № 76)</w:t>
      </w:r>
    </w:p>
    <w:p w:rsidR="00A27C55" w:rsidRPr="00A27C55" w:rsidRDefault="00A27C55" w:rsidP="00A27C55">
      <w:pPr>
        <w:pStyle w:val="a4"/>
        <w:spacing w:before="0" w:beforeAutospacing="0" w:after="0"/>
        <w:jc w:val="both"/>
        <w:rPr>
          <w:sz w:val="16"/>
          <w:szCs w:val="16"/>
        </w:rPr>
      </w:pPr>
    </w:p>
    <w:p w:rsidR="00A27C55" w:rsidRPr="00A27C55" w:rsidRDefault="00A27C55" w:rsidP="00A27C55">
      <w:pPr>
        <w:pStyle w:val="a4"/>
        <w:spacing w:before="0" w:beforeAutospacing="0" w:after="0"/>
        <w:jc w:val="both"/>
        <w:rPr>
          <w:sz w:val="16"/>
          <w:szCs w:val="16"/>
        </w:rPr>
      </w:pPr>
      <w:r w:rsidRPr="00A27C55">
        <w:rPr>
          <w:sz w:val="16"/>
          <w:szCs w:val="16"/>
        </w:rPr>
        <w:t xml:space="preserve">         </w:t>
      </w:r>
      <w:proofErr w:type="gramStart"/>
      <w:r w:rsidRPr="00A27C55">
        <w:rPr>
          <w:sz w:val="16"/>
          <w:szCs w:val="16"/>
        </w:rPr>
        <w:t>С целью приведения нормативных правовых актов администрации Островского муниципального района Костромской области в соответствие с действующим законодательством, в соответствии с распоряжением администрации Костромской области от 05.06.2018 г. №106-ра «</w:t>
      </w:r>
      <w:r w:rsidRPr="00A27C55">
        <w:rPr>
          <w:noProof/>
          <w:color w:val="000000"/>
          <w:sz w:val="16"/>
          <w:szCs w:val="16"/>
        </w:rPr>
        <w:t>Об утверждении плана мероприятий по сокращению сроков предоставления государственных и муниципальных услуг, услуг ресурсоснабжающих организаций в сфере инвестиционной и предпринимательской деятельности на 2018 - 2019 годы</w:t>
      </w:r>
      <w:r w:rsidRPr="00A27C55">
        <w:rPr>
          <w:sz w:val="16"/>
          <w:szCs w:val="16"/>
        </w:rPr>
        <w:t>»,  руководствуясь Уставом муниципального образования Островский муниципальный район</w:t>
      </w:r>
      <w:proofErr w:type="gramEnd"/>
      <w:r w:rsidRPr="00A27C55">
        <w:rPr>
          <w:sz w:val="16"/>
          <w:szCs w:val="16"/>
        </w:rPr>
        <w:t xml:space="preserve"> Костромской области, администрация Островского муниципального района</w:t>
      </w:r>
    </w:p>
    <w:p w:rsidR="00A27C55" w:rsidRPr="00A27C55" w:rsidRDefault="00A27C55" w:rsidP="00A27C55">
      <w:pPr>
        <w:pStyle w:val="a4"/>
        <w:spacing w:before="0" w:beforeAutospacing="0" w:after="0"/>
        <w:jc w:val="both"/>
        <w:rPr>
          <w:sz w:val="16"/>
          <w:szCs w:val="16"/>
        </w:rPr>
      </w:pPr>
      <w:r w:rsidRPr="00A27C55">
        <w:rPr>
          <w:sz w:val="16"/>
          <w:szCs w:val="16"/>
        </w:rPr>
        <w:t>  ПОСТАНОВЛЯЕТ:</w:t>
      </w:r>
    </w:p>
    <w:p w:rsidR="00A27C55" w:rsidRPr="00A27C55" w:rsidRDefault="00A27C55" w:rsidP="00A27C55">
      <w:pPr>
        <w:pStyle w:val="a4"/>
        <w:spacing w:before="0" w:beforeAutospacing="0" w:after="0"/>
        <w:jc w:val="both"/>
        <w:rPr>
          <w:sz w:val="16"/>
          <w:szCs w:val="16"/>
        </w:rPr>
      </w:pPr>
      <w:r w:rsidRPr="00A27C55">
        <w:rPr>
          <w:sz w:val="16"/>
          <w:szCs w:val="16"/>
        </w:rPr>
        <w:t xml:space="preserve">         1. </w:t>
      </w:r>
      <w:proofErr w:type="gramStart"/>
      <w:r w:rsidRPr="00A27C55">
        <w:rPr>
          <w:sz w:val="16"/>
          <w:szCs w:val="16"/>
        </w:rPr>
        <w:t>Внести следующие изменения в административный регламент предоставления администрацией Островского муниципального района Костромской области муниципальной услуги по выдаче (продлению срока действия) разрешений на  строительство, реконструкцию объектов капитального строительства, внесению изменений в разрешение на строительство, в том числе в электронном виде», утвержденный постановлением администрации Островского муниципального района Костромской области от 19.10.2016г. № 310 (в редакции от 23.03.2017 г. № 110, от 14.12.2017 г</w:t>
      </w:r>
      <w:proofErr w:type="gramEnd"/>
      <w:r w:rsidRPr="00A27C55">
        <w:rPr>
          <w:sz w:val="16"/>
          <w:szCs w:val="16"/>
        </w:rPr>
        <w:t xml:space="preserve">. № </w:t>
      </w:r>
      <w:proofErr w:type="gramStart"/>
      <w:r w:rsidRPr="00A27C55">
        <w:rPr>
          <w:sz w:val="16"/>
          <w:szCs w:val="16"/>
        </w:rPr>
        <w:t>632, от 16.02.2018 г. № 76) (далее - административный регламент) следующего содержания:</w:t>
      </w:r>
      <w:proofErr w:type="gramEnd"/>
    </w:p>
    <w:p w:rsidR="00A27C55" w:rsidRPr="00A27C55" w:rsidRDefault="00A27C55" w:rsidP="00A27C55">
      <w:pPr>
        <w:widowControl/>
        <w:numPr>
          <w:ilvl w:val="1"/>
          <w:numId w:val="35"/>
        </w:numPr>
        <w:autoSpaceDE/>
        <w:autoSpaceDN/>
        <w:adjustRightInd/>
        <w:jc w:val="both"/>
        <w:rPr>
          <w:sz w:val="16"/>
          <w:szCs w:val="16"/>
        </w:rPr>
      </w:pPr>
      <w:r w:rsidRPr="00A27C55">
        <w:rPr>
          <w:sz w:val="16"/>
          <w:szCs w:val="16"/>
        </w:rPr>
        <w:t>В абзаце шестой пункта 12 главы 2 административного регламента слова «</w:t>
      </w:r>
      <w:r w:rsidRPr="00A27C55">
        <w:rPr>
          <w:iCs/>
          <w:sz w:val="16"/>
          <w:szCs w:val="16"/>
        </w:rPr>
        <w:t>3 календарных дней» заменить словами «3 рабочих дней»;</w:t>
      </w:r>
    </w:p>
    <w:p w:rsidR="00A27C55" w:rsidRPr="00A27C55" w:rsidRDefault="00A27C55" w:rsidP="00A27C55">
      <w:pPr>
        <w:widowControl/>
        <w:numPr>
          <w:ilvl w:val="1"/>
          <w:numId w:val="35"/>
        </w:numPr>
        <w:autoSpaceDE/>
        <w:autoSpaceDN/>
        <w:adjustRightInd/>
        <w:ind w:left="0" w:firstLine="567"/>
        <w:jc w:val="both"/>
        <w:rPr>
          <w:sz w:val="16"/>
          <w:szCs w:val="16"/>
        </w:rPr>
      </w:pPr>
      <w:r w:rsidRPr="00A27C55">
        <w:rPr>
          <w:sz w:val="16"/>
          <w:szCs w:val="16"/>
        </w:rPr>
        <w:t>Подпункт «б» пункта 16 главы 2 административного регламента исключить;</w:t>
      </w:r>
    </w:p>
    <w:p w:rsidR="00A27C55" w:rsidRPr="00A27C55" w:rsidRDefault="00A27C55" w:rsidP="00A27C55">
      <w:pPr>
        <w:widowControl/>
        <w:numPr>
          <w:ilvl w:val="1"/>
          <w:numId w:val="35"/>
        </w:numPr>
        <w:autoSpaceDE/>
        <w:autoSpaceDN/>
        <w:adjustRightInd/>
        <w:ind w:left="0" w:firstLine="567"/>
        <w:jc w:val="both"/>
        <w:rPr>
          <w:sz w:val="16"/>
          <w:szCs w:val="16"/>
        </w:rPr>
      </w:pPr>
      <w:r w:rsidRPr="00A27C55">
        <w:rPr>
          <w:sz w:val="16"/>
          <w:szCs w:val="16"/>
        </w:rPr>
        <w:t>Абзац второй подпункта «б» пункта 16 изложить в новой редакции «Документы, указанные в подпунктах «а» настоящего пункта представляются заявителем самостоятельно</w:t>
      </w:r>
      <w:proofErr w:type="gramStart"/>
      <w:r w:rsidRPr="00A27C55">
        <w:rPr>
          <w:sz w:val="16"/>
          <w:szCs w:val="16"/>
        </w:rPr>
        <w:t>.;</w:t>
      </w:r>
      <w:proofErr w:type="gramEnd"/>
    </w:p>
    <w:p w:rsidR="00A27C55" w:rsidRPr="00A27C55" w:rsidRDefault="00A27C55" w:rsidP="00A27C55">
      <w:pPr>
        <w:widowControl/>
        <w:numPr>
          <w:ilvl w:val="1"/>
          <w:numId w:val="35"/>
        </w:numPr>
        <w:autoSpaceDE/>
        <w:autoSpaceDN/>
        <w:adjustRightInd/>
        <w:ind w:left="0" w:firstLine="567"/>
        <w:jc w:val="both"/>
        <w:rPr>
          <w:sz w:val="16"/>
          <w:szCs w:val="16"/>
        </w:rPr>
      </w:pPr>
      <w:r w:rsidRPr="00A27C55">
        <w:rPr>
          <w:sz w:val="16"/>
          <w:szCs w:val="16"/>
        </w:rPr>
        <w:t>Пункт 27.1. главы 2 административного регламента дополнить подпунктом «г» следующего содержания: «г) выявление в результате проверки усиленной квалифицированной электронной подписи несоблюдения установленных статьей 11 Федерального закона от 6 апреля 2011 г. № 63-ФЗ «Об электронной подписи» условий признания ее действительности»;</w:t>
      </w:r>
    </w:p>
    <w:p w:rsidR="00A27C55" w:rsidRPr="00A27C55" w:rsidRDefault="00A27C55" w:rsidP="00A27C55">
      <w:pPr>
        <w:widowControl/>
        <w:numPr>
          <w:ilvl w:val="1"/>
          <w:numId w:val="35"/>
        </w:numPr>
        <w:autoSpaceDE/>
        <w:autoSpaceDN/>
        <w:adjustRightInd/>
        <w:ind w:left="0" w:firstLine="567"/>
        <w:jc w:val="both"/>
        <w:rPr>
          <w:sz w:val="16"/>
          <w:szCs w:val="16"/>
        </w:rPr>
      </w:pPr>
      <w:r w:rsidRPr="00A27C55">
        <w:rPr>
          <w:sz w:val="16"/>
          <w:szCs w:val="16"/>
        </w:rPr>
        <w:t>Пункт 33 главы 2 административного регламента изложить в новой редакции следующего содержания: «33. На территории, прилегающей к месту расположения ОМСУ, предоставляющего муниципальную услугу,  оборудуются места для парковки автотранспортных средств. На стоянке должно быть не менее 5 мест, из них не менее 10 процентов мест (но не менее одного места) - для бесплатной парковки транспортных средств, управляемых инвалидами I, II групп, а также инвалидами III группы в порядке, установленном Правительством Российской Федерации, и транспортных средств, перевозящих таких инвалидов и (или) детей-инвалидов. На указанных транспортных средствах должен быть установлен опознавательный знак «Инвалид». Порядок выдачи опознавательного знака «Инвалид» для индивидуального использования устанавливается уполномоченным Правительством Российской Федерации федеральным органом исполнительной власти. Указанные места для парковки не должны занимать иные транспортные средства. Доступ заявителей к парковочным местам является бесплатным</w:t>
      </w:r>
      <w:proofErr w:type="gramStart"/>
      <w:r w:rsidRPr="00A27C55">
        <w:rPr>
          <w:sz w:val="16"/>
          <w:szCs w:val="16"/>
        </w:rPr>
        <w:t>.»;</w:t>
      </w:r>
      <w:proofErr w:type="gramEnd"/>
    </w:p>
    <w:p w:rsidR="00A27C55" w:rsidRPr="00A27C55" w:rsidRDefault="00A27C55" w:rsidP="00A27C55">
      <w:pPr>
        <w:widowControl/>
        <w:numPr>
          <w:ilvl w:val="1"/>
          <w:numId w:val="35"/>
        </w:numPr>
        <w:autoSpaceDE/>
        <w:autoSpaceDN/>
        <w:adjustRightInd/>
        <w:ind w:left="0" w:firstLine="567"/>
        <w:jc w:val="both"/>
        <w:rPr>
          <w:sz w:val="16"/>
          <w:szCs w:val="16"/>
        </w:rPr>
      </w:pPr>
      <w:r w:rsidRPr="00A27C55">
        <w:rPr>
          <w:sz w:val="16"/>
          <w:szCs w:val="16"/>
        </w:rPr>
        <w:t>Подпункт 2 пункта 49 главы 3 административного регламента изложить в новой редакции следующего содержания: «2) проверяет действительность усиленной квалифицированной электронной подписи заявителя, использованной при обращении за получением государственной услуги.</w:t>
      </w:r>
    </w:p>
    <w:p w:rsidR="00A27C55" w:rsidRPr="00A27C55" w:rsidRDefault="00A27C55" w:rsidP="00A27C55">
      <w:pPr>
        <w:pStyle w:val="ConsPlusNormal"/>
        <w:ind w:firstLine="567"/>
        <w:jc w:val="both"/>
        <w:rPr>
          <w:rFonts w:ascii="Times New Roman" w:hAnsi="Times New Roman" w:cs="Times New Roman"/>
          <w:sz w:val="16"/>
          <w:szCs w:val="16"/>
        </w:rPr>
      </w:pPr>
      <w:r w:rsidRPr="00A27C55">
        <w:rPr>
          <w:rFonts w:ascii="Times New Roman" w:hAnsi="Times New Roman" w:cs="Times New Roman"/>
          <w:sz w:val="16"/>
          <w:szCs w:val="16"/>
        </w:rPr>
        <w:t>В рамках проверки действительности усиленной квалифицированной электронной подписи заявителя, осуществляется проверка соблюдения следующих условий:</w:t>
      </w:r>
    </w:p>
    <w:p w:rsidR="00A27C55" w:rsidRPr="00A27C55" w:rsidRDefault="00A27C55" w:rsidP="00A27C55">
      <w:pPr>
        <w:pStyle w:val="ConsPlusNormal"/>
        <w:ind w:firstLine="567"/>
        <w:jc w:val="both"/>
        <w:rPr>
          <w:rFonts w:ascii="Times New Roman" w:hAnsi="Times New Roman" w:cs="Times New Roman"/>
          <w:sz w:val="16"/>
          <w:szCs w:val="16"/>
        </w:rPr>
      </w:pPr>
      <w:r w:rsidRPr="00A27C55">
        <w:rPr>
          <w:rFonts w:ascii="Times New Roman" w:hAnsi="Times New Roman" w:cs="Times New Roman"/>
          <w:sz w:val="16"/>
          <w:szCs w:val="16"/>
        </w:rPr>
        <w:t>квалифицированный сертификат ключа проверки электронной подписи (далее - квалифицированный сертификат) создан и выдан аккредитованным удостоверяющим центром, аккредитация которого действительна на день выдачи указанного сертификата;</w:t>
      </w:r>
    </w:p>
    <w:p w:rsidR="00A27C55" w:rsidRPr="00A27C55" w:rsidRDefault="00A27C55" w:rsidP="00A27C55">
      <w:pPr>
        <w:pStyle w:val="ConsPlusNormal"/>
        <w:ind w:firstLine="567"/>
        <w:jc w:val="both"/>
        <w:rPr>
          <w:rFonts w:ascii="Times New Roman" w:hAnsi="Times New Roman" w:cs="Times New Roman"/>
          <w:sz w:val="16"/>
          <w:szCs w:val="16"/>
        </w:rPr>
      </w:pPr>
      <w:r w:rsidRPr="00A27C55">
        <w:rPr>
          <w:rFonts w:ascii="Times New Roman" w:hAnsi="Times New Roman" w:cs="Times New Roman"/>
          <w:sz w:val="16"/>
          <w:szCs w:val="16"/>
        </w:rPr>
        <w:t xml:space="preserve"> квалифицированный сертификат действителен на момент подписания заявления и прилагаемых к нему документов (при наличии достоверной информации о моменте подписания заявления и прилагаемых к нему документов) или на день проверки действительности указанного сертификата, если момент подписания заявления и прилагаемых к нему документов не определен;</w:t>
      </w:r>
    </w:p>
    <w:p w:rsidR="00A27C55" w:rsidRPr="00A27C55" w:rsidRDefault="00A27C55" w:rsidP="00A27C55">
      <w:pPr>
        <w:pStyle w:val="ConsPlusNormal"/>
        <w:ind w:firstLine="567"/>
        <w:jc w:val="both"/>
        <w:rPr>
          <w:rFonts w:ascii="Times New Roman" w:hAnsi="Times New Roman" w:cs="Times New Roman"/>
          <w:sz w:val="16"/>
          <w:szCs w:val="16"/>
        </w:rPr>
      </w:pPr>
      <w:r w:rsidRPr="00A27C55">
        <w:rPr>
          <w:rFonts w:ascii="Times New Roman" w:hAnsi="Times New Roman" w:cs="Times New Roman"/>
          <w:sz w:val="16"/>
          <w:szCs w:val="16"/>
        </w:rPr>
        <w:t xml:space="preserve"> имеется положительный результат проверки принадлежности владельцу квалифицированного сертификата усиленной квалифицированной электронной подписи, с помощью которой подписано заявление и прилагаемые к нему документы, и подтверждено отсутствие изменений, внесенных в заявление и прилагаемые к нему документы после ее подписания. При этом проверка осуществляется с использованием средств электронной подписи, получивших подтверждение соответствия требованиям, установленным в соответствии с Федеральным законом от 6 апреля 2011 г. № 63-ФЗ «Об электронной подписи», и с использованием квалифицированного сертификата лица, подписавшего заявление и прилагаемые к нему документы;</w:t>
      </w:r>
    </w:p>
    <w:p w:rsidR="00A27C55" w:rsidRPr="00A27C55" w:rsidRDefault="00A27C55" w:rsidP="00A27C55">
      <w:pPr>
        <w:pStyle w:val="ConsPlusNormal"/>
        <w:ind w:firstLine="567"/>
        <w:jc w:val="both"/>
        <w:rPr>
          <w:rFonts w:ascii="Times New Roman" w:hAnsi="Times New Roman" w:cs="Times New Roman"/>
          <w:sz w:val="16"/>
          <w:szCs w:val="16"/>
        </w:rPr>
      </w:pPr>
      <w:r w:rsidRPr="00A27C55">
        <w:rPr>
          <w:rFonts w:ascii="Times New Roman" w:hAnsi="Times New Roman" w:cs="Times New Roman"/>
          <w:sz w:val="16"/>
          <w:szCs w:val="16"/>
        </w:rPr>
        <w:t>усиленная квалифицированная электронная подпись используется с учетом ограничений, содержащихся в квалифицированном сертификате лица, подписывающего заявление и прилагаемые к нему документы (если такие ограничения установлены).</w:t>
      </w:r>
    </w:p>
    <w:p w:rsidR="00A27C55" w:rsidRPr="00A27C55" w:rsidRDefault="00A27C55" w:rsidP="00A27C55">
      <w:pPr>
        <w:pStyle w:val="ConsPlusNormal"/>
        <w:ind w:firstLine="567"/>
        <w:jc w:val="both"/>
        <w:rPr>
          <w:rFonts w:ascii="Times New Roman" w:hAnsi="Times New Roman" w:cs="Times New Roman"/>
          <w:sz w:val="16"/>
          <w:szCs w:val="16"/>
        </w:rPr>
      </w:pPr>
      <w:r w:rsidRPr="00A27C55">
        <w:rPr>
          <w:rFonts w:ascii="Times New Roman" w:hAnsi="Times New Roman" w:cs="Times New Roman"/>
          <w:sz w:val="16"/>
          <w:szCs w:val="16"/>
        </w:rPr>
        <w:t>Проверка усиленной квалифицированной электронной подписи может осуществляться самостоятельно с использованием имеющихся средств электронной подписи или средств информационной системы головного удостоверяющего центра, которая входит в состав инфраструктуры, обеспечивающей информационно-технологическое взаимодействие информационных систем, используемых для предоставления услуг. Проверка усиленной квалифицированной электронной подписи также может осуществляться с использованием средств информационной системы аккредитованного удостоверяющего центра;</w:t>
      </w:r>
    </w:p>
    <w:p w:rsidR="00A27C55" w:rsidRPr="00A27C55" w:rsidRDefault="00A27C55" w:rsidP="00A27C55">
      <w:pPr>
        <w:pStyle w:val="ConsPlusNormal"/>
        <w:ind w:firstLine="567"/>
        <w:jc w:val="both"/>
        <w:rPr>
          <w:rFonts w:ascii="Times New Roman" w:hAnsi="Times New Roman" w:cs="Times New Roman"/>
          <w:sz w:val="16"/>
          <w:szCs w:val="16"/>
        </w:rPr>
      </w:pPr>
      <w:r w:rsidRPr="00A27C55">
        <w:rPr>
          <w:rFonts w:ascii="Times New Roman" w:hAnsi="Times New Roman" w:cs="Times New Roman"/>
          <w:sz w:val="16"/>
          <w:szCs w:val="16"/>
        </w:rPr>
        <w:t>В случае</w:t>
      </w:r>
      <w:proofErr w:type="gramStart"/>
      <w:r w:rsidRPr="00A27C55">
        <w:rPr>
          <w:rFonts w:ascii="Times New Roman" w:hAnsi="Times New Roman" w:cs="Times New Roman"/>
          <w:sz w:val="16"/>
          <w:szCs w:val="16"/>
        </w:rPr>
        <w:t>,</w:t>
      </w:r>
      <w:proofErr w:type="gramEnd"/>
      <w:r w:rsidRPr="00A27C55">
        <w:rPr>
          <w:rFonts w:ascii="Times New Roman" w:hAnsi="Times New Roman" w:cs="Times New Roman"/>
          <w:sz w:val="16"/>
          <w:szCs w:val="16"/>
        </w:rPr>
        <w:t xml:space="preserve"> если в результате проверки усиленной квалифицированной электронной подписи выявлено соблюдение установленных условий признания ее действительности, регистрирует заявление в «указать наименование журнала, в котором регистрируется поступившее заявление». Регистрация заявления, сформированного и отправленного через региональную информационную систему «Единый портал Костромской области» в выходные дни, праздничные дни, после окончания рабочего дня согласно графику работы ОМСУ, производится в следующий рабочий день»;</w:t>
      </w:r>
    </w:p>
    <w:p w:rsidR="00A27C55" w:rsidRPr="00A27C55" w:rsidRDefault="00A27C55" w:rsidP="00A27C55">
      <w:pPr>
        <w:pStyle w:val="ConsPlusNormal"/>
        <w:numPr>
          <w:ilvl w:val="1"/>
          <w:numId w:val="35"/>
        </w:numPr>
        <w:adjustRightInd w:val="0"/>
        <w:ind w:left="0" w:firstLine="567"/>
        <w:jc w:val="both"/>
        <w:rPr>
          <w:rFonts w:ascii="Times New Roman" w:hAnsi="Times New Roman" w:cs="Times New Roman"/>
          <w:sz w:val="16"/>
          <w:szCs w:val="16"/>
        </w:rPr>
      </w:pPr>
      <w:r w:rsidRPr="00A27C55">
        <w:rPr>
          <w:rFonts w:ascii="Times New Roman" w:hAnsi="Times New Roman" w:cs="Times New Roman"/>
          <w:sz w:val="16"/>
          <w:szCs w:val="16"/>
        </w:rPr>
        <w:lastRenderedPageBreak/>
        <w:t>Абзац третий подпункта 3 пункта 49 главы 3 административного регламента изложить в новой редакции следующего содержания: «если заявление поступило с незаполненными полями, предусмотренными формой заявления, являющейся приложением к настоящему административному регламенту</w:t>
      </w:r>
      <w:proofErr w:type="gramStart"/>
      <w:r w:rsidRPr="00A27C55">
        <w:rPr>
          <w:rFonts w:ascii="Times New Roman" w:hAnsi="Times New Roman" w:cs="Times New Roman"/>
          <w:sz w:val="16"/>
          <w:szCs w:val="16"/>
        </w:rPr>
        <w:t>;»</w:t>
      </w:r>
      <w:proofErr w:type="gramEnd"/>
      <w:r w:rsidRPr="00A27C55">
        <w:rPr>
          <w:rFonts w:ascii="Times New Roman" w:hAnsi="Times New Roman" w:cs="Times New Roman"/>
          <w:sz w:val="16"/>
          <w:szCs w:val="16"/>
        </w:rPr>
        <w:t>;</w:t>
      </w:r>
    </w:p>
    <w:p w:rsidR="00A27C55" w:rsidRPr="00A27C55" w:rsidRDefault="00A27C55" w:rsidP="00A27C55">
      <w:pPr>
        <w:ind w:firstLine="709"/>
        <w:jc w:val="both"/>
        <w:rPr>
          <w:sz w:val="16"/>
          <w:szCs w:val="16"/>
        </w:rPr>
      </w:pPr>
      <w:proofErr w:type="gramStart"/>
      <w:r w:rsidRPr="00A27C55">
        <w:rPr>
          <w:sz w:val="16"/>
          <w:szCs w:val="16"/>
        </w:rPr>
        <w:t>Подпункт 3 пункта 49 главы 3 административного регламента после слов «</w:t>
      </w:r>
      <w:r w:rsidRPr="00A27C55">
        <w:rPr>
          <w:iCs/>
          <w:sz w:val="16"/>
          <w:szCs w:val="16"/>
        </w:rPr>
        <w:t>предусмотренному пунктами 14, 15, 16 настоящего административного регламента</w:t>
      </w:r>
      <w:r w:rsidRPr="00A27C55">
        <w:rPr>
          <w:sz w:val="16"/>
          <w:szCs w:val="16"/>
        </w:rPr>
        <w:t>» дополнить словами «выявление в результате проверки усиленной квалифицированной электронной подписи несоблюдения установленных статьей 11 Федерального закона от 6 апреля 2011 г. № 63-ФЗ «Об электронной подписи» условий признания ее действительности.</w:t>
      </w:r>
      <w:proofErr w:type="gramEnd"/>
    </w:p>
    <w:p w:rsidR="00A27C55" w:rsidRPr="00A27C55" w:rsidRDefault="00A27C55" w:rsidP="00A27C55">
      <w:pPr>
        <w:ind w:firstLine="709"/>
        <w:jc w:val="both"/>
        <w:rPr>
          <w:sz w:val="16"/>
          <w:szCs w:val="16"/>
        </w:rPr>
      </w:pPr>
      <w:r w:rsidRPr="00A27C55">
        <w:rPr>
          <w:sz w:val="16"/>
          <w:szCs w:val="16"/>
        </w:rPr>
        <w:t>В случае</w:t>
      </w:r>
      <w:proofErr w:type="gramStart"/>
      <w:r w:rsidRPr="00A27C55">
        <w:rPr>
          <w:sz w:val="16"/>
          <w:szCs w:val="16"/>
        </w:rPr>
        <w:t>,</w:t>
      </w:r>
      <w:proofErr w:type="gramEnd"/>
      <w:r w:rsidRPr="00A27C55">
        <w:rPr>
          <w:sz w:val="16"/>
          <w:szCs w:val="16"/>
        </w:rPr>
        <w:t xml:space="preserve"> если в результате проверки усиленной квалифицированной электронной подписи выявлено несоблюдение установленных условий признания ее действительности - специалист, ответственный за делопроизводство (прием и регистрацию документов, др.), в день (не более 3 рабочих дней) завершения проведения такой проверки принимает решение об отказе в приеме к рассмотрению заявления и прилагаемых к нему документов и направляет заявителю уведомление об этом в электронной форме с указанием пунктов статьи 11 Федерального закона от 6 апреля 2011 г. № 63-ФЗ «Об электронной подписи», которые послужили основанием для принятия указанного решения.</w:t>
      </w:r>
    </w:p>
    <w:p w:rsidR="00A27C55" w:rsidRPr="00A27C55" w:rsidRDefault="00A27C55" w:rsidP="00A27C55">
      <w:pPr>
        <w:ind w:firstLine="709"/>
        <w:jc w:val="both"/>
        <w:rPr>
          <w:iCs/>
          <w:sz w:val="16"/>
          <w:szCs w:val="16"/>
        </w:rPr>
      </w:pPr>
      <w:r w:rsidRPr="00A27C55">
        <w:rPr>
          <w:sz w:val="16"/>
          <w:szCs w:val="16"/>
        </w:rPr>
        <w:t>Указанное уведомление подписывается усиленной квалифицированной электронной подписью специалиста, ответственного за делопроизводство (прием и регистрацию документов, др.), и направляется по адресу электронной почты заявителя. После получения уведомления заявитель вправе обратиться повторно с заявлением о предоставлении государственной услуги, устранив нарушения, которые послужили основанием для отказа в приеме к рассмотрению первичного заявления</w:t>
      </w:r>
      <w:proofErr w:type="gramStart"/>
      <w:r w:rsidRPr="00A27C55">
        <w:rPr>
          <w:sz w:val="16"/>
          <w:szCs w:val="16"/>
        </w:rPr>
        <w:t>.»;</w:t>
      </w:r>
      <w:proofErr w:type="gramEnd"/>
    </w:p>
    <w:p w:rsidR="00A27C55" w:rsidRPr="00A27C55" w:rsidRDefault="00A27C55" w:rsidP="00A27C55">
      <w:pPr>
        <w:pStyle w:val="ConsPlusNormal"/>
        <w:ind w:firstLine="540"/>
        <w:jc w:val="both"/>
        <w:rPr>
          <w:rFonts w:ascii="Times New Roman" w:hAnsi="Times New Roman" w:cs="Times New Roman"/>
          <w:sz w:val="16"/>
          <w:szCs w:val="16"/>
        </w:rPr>
      </w:pPr>
      <w:r w:rsidRPr="00A27C55">
        <w:rPr>
          <w:rFonts w:ascii="Times New Roman" w:hAnsi="Times New Roman" w:cs="Times New Roman"/>
          <w:sz w:val="16"/>
          <w:szCs w:val="16"/>
        </w:rPr>
        <w:t>1.8. Пункт 50 главы 3 административного регламента изложить в новой редакции следующего содержания: «Результатом исполнения административной процедуры приема и регистрации заявления и документов заявителя является:</w:t>
      </w:r>
    </w:p>
    <w:p w:rsidR="00A27C55" w:rsidRPr="00A27C55" w:rsidRDefault="00A27C55" w:rsidP="00A27C55">
      <w:pPr>
        <w:pStyle w:val="ConsPlusNormal"/>
        <w:ind w:firstLine="540"/>
        <w:jc w:val="both"/>
        <w:rPr>
          <w:rFonts w:ascii="Times New Roman" w:hAnsi="Times New Roman" w:cs="Times New Roman"/>
          <w:sz w:val="16"/>
          <w:szCs w:val="16"/>
        </w:rPr>
      </w:pPr>
      <w:r w:rsidRPr="00A27C55">
        <w:rPr>
          <w:rFonts w:ascii="Times New Roman" w:hAnsi="Times New Roman" w:cs="Times New Roman"/>
          <w:sz w:val="16"/>
          <w:szCs w:val="16"/>
        </w:rPr>
        <w:t>а) прием и регистрация заявления о предоставлении муниципальной услуги или уведомления с прилагаемыми к нему документами (сведениями) в журнале регистрации входящих документов, занесение сведений в АИС и передача их специалисту, ответственному за экспертизу документов заявителя, либо в случае поступления неполного комплекта документов передача их специалисту, ответственному за истребование документов (сведений);</w:t>
      </w:r>
    </w:p>
    <w:p w:rsidR="00A27C55" w:rsidRPr="00A27C55" w:rsidRDefault="00A27C55" w:rsidP="00A27C55">
      <w:pPr>
        <w:pStyle w:val="ConsPlusNormal"/>
        <w:ind w:firstLine="540"/>
        <w:jc w:val="both"/>
        <w:rPr>
          <w:rFonts w:ascii="Times New Roman" w:hAnsi="Times New Roman" w:cs="Times New Roman"/>
          <w:sz w:val="16"/>
          <w:szCs w:val="16"/>
        </w:rPr>
      </w:pPr>
      <w:r w:rsidRPr="00A27C55">
        <w:rPr>
          <w:rFonts w:ascii="Times New Roman" w:hAnsi="Times New Roman" w:cs="Times New Roman"/>
          <w:sz w:val="16"/>
          <w:szCs w:val="16"/>
        </w:rPr>
        <w:t xml:space="preserve">б) отказ заявителю в приеме и регистрации заявления и представленных документов в случае, предусмотренном </w:t>
      </w:r>
      <w:hyperlink w:anchor="P426" w:history="1">
        <w:r w:rsidRPr="00A27C55">
          <w:rPr>
            <w:rFonts w:ascii="Times New Roman" w:hAnsi="Times New Roman" w:cs="Times New Roman"/>
            <w:sz w:val="16"/>
            <w:szCs w:val="16"/>
          </w:rPr>
          <w:t xml:space="preserve">подпунктом 3 пункта </w:t>
        </w:r>
      </w:hyperlink>
      <w:r w:rsidRPr="00A27C55">
        <w:rPr>
          <w:rFonts w:ascii="Times New Roman" w:hAnsi="Times New Roman" w:cs="Times New Roman"/>
          <w:sz w:val="16"/>
          <w:szCs w:val="16"/>
        </w:rPr>
        <w:t>49 настоящего Административного регламента, и направление соответствующего уведомления в электронной форме»;</w:t>
      </w:r>
    </w:p>
    <w:p w:rsidR="00A27C55" w:rsidRPr="00A27C55" w:rsidRDefault="00A27C55" w:rsidP="00A27C55">
      <w:pPr>
        <w:ind w:firstLine="567"/>
        <w:jc w:val="both"/>
        <w:rPr>
          <w:iCs/>
          <w:sz w:val="16"/>
          <w:szCs w:val="16"/>
        </w:rPr>
      </w:pPr>
      <w:r w:rsidRPr="00A27C55">
        <w:rPr>
          <w:iCs/>
          <w:sz w:val="16"/>
          <w:szCs w:val="16"/>
        </w:rPr>
        <w:t>1.9. В абзаце</w:t>
      </w:r>
      <w:r w:rsidRPr="00A27C55">
        <w:rPr>
          <w:sz w:val="16"/>
          <w:szCs w:val="16"/>
        </w:rPr>
        <w:t xml:space="preserve"> шестой пункта 60 главы 3 административного регламента слова «</w:t>
      </w:r>
      <w:r w:rsidRPr="00A27C55">
        <w:rPr>
          <w:iCs/>
          <w:sz w:val="16"/>
          <w:szCs w:val="16"/>
        </w:rPr>
        <w:t>1 календарный день» заменить словами «1 рабочий день»;</w:t>
      </w:r>
    </w:p>
    <w:p w:rsidR="00A27C55" w:rsidRPr="00A27C55" w:rsidRDefault="00A27C55" w:rsidP="00A27C55">
      <w:pPr>
        <w:ind w:firstLine="567"/>
        <w:jc w:val="both"/>
        <w:rPr>
          <w:sz w:val="16"/>
          <w:szCs w:val="16"/>
        </w:rPr>
      </w:pPr>
      <w:r w:rsidRPr="00A27C55">
        <w:rPr>
          <w:iCs/>
          <w:sz w:val="16"/>
          <w:szCs w:val="16"/>
        </w:rPr>
        <w:t>1.10. В главе 5 слова «</w:t>
      </w:r>
      <w:r w:rsidRPr="00A27C55">
        <w:rPr>
          <w:sz w:val="16"/>
          <w:szCs w:val="16"/>
        </w:rPr>
        <w:t>должностных лиц, муниципальных служащих»</w:t>
      </w:r>
      <w:r w:rsidRPr="00A27C55">
        <w:rPr>
          <w:iCs/>
          <w:sz w:val="16"/>
          <w:szCs w:val="16"/>
        </w:rPr>
        <w:t xml:space="preserve"> заменить словами «</w:t>
      </w:r>
      <w:r w:rsidRPr="00A27C55">
        <w:rPr>
          <w:bCs/>
          <w:sz w:val="16"/>
          <w:szCs w:val="16"/>
        </w:rPr>
        <w:t>многофункционального центра, организаций, привлекаемых многофункциональными центрами для реализации своих функций в соответствии с Федеральным законом от 27.07.2010 №210-ФЗ</w:t>
      </w:r>
      <w:proofErr w:type="gramStart"/>
      <w:r w:rsidRPr="00A27C55">
        <w:rPr>
          <w:bCs/>
          <w:sz w:val="16"/>
          <w:szCs w:val="16"/>
        </w:rPr>
        <w:t>«О</w:t>
      </w:r>
      <w:proofErr w:type="gramEnd"/>
      <w:r w:rsidRPr="00A27C55">
        <w:rPr>
          <w:bCs/>
          <w:sz w:val="16"/>
          <w:szCs w:val="16"/>
        </w:rPr>
        <w:t>б организации предоставления государственных и муниципальных услуг»</w:t>
      </w:r>
      <w:r w:rsidRPr="00A27C55">
        <w:rPr>
          <w:sz w:val="16"/>
          <w:szCs w:val="16"/>
        </w:rPr>
        <w:t>, их должностных лиц, муниципальных служащих, работников»;</w:t>
      </w:r>
    </w:p>
    <w:p w:rsidR="00A27C55" w:rsidRPr="00A27C55" w:rsidRDefault="00A27C55" w:rsidP="00A27C55">
      <w:pPr>
        <w:ind w:firstLine="567"/>
        <w:jc w:val="both"/>
        <w:rPr>
          <w:bCs/>
          <w:sz w:val="16"/>
          <w:szCs w:val="16"/>
        </w:rPr>
      </w:pPr>
      <w:r w:rsidRPr="00A27C55">
        <w:rPr>
          <w:sz w:val="16"/>
          <w:szCs w:val="16"/>
        </w:rPr>
        <w:t>1.11. Пункт 91 главы 5 административного регламента после слова «ОМС» дополнить словами «, МФЦ</w:t>
      </w:r>
      <w:r w:rsidRPr="00A27C55">
        <w:rPr>
          <w:bCs/>
          <w:sz w:val="16"/>
          <w:szCs w:val="16"/>
        </w:rPr>
        <w:t>, организаций, привлекаемых МФЦ для реализации своих функций в соответствии с Федеральным законом от 27.07.2010 №210-ФЗ «Об организации предоставления государственных и муниципальных услуг» (далее – привлекаемые организации),»;</w:t>
      </w:r>
    </w:p>
    <w:p w:rsidR="00A27C55" w:rsidRPr="00A27C55" w:rsidRDefault="00A27C55" w:rsidP="00A27C55">
      <w:pPr>
        <w:ind w:firstLine="567"/>
        <w:jc w:val="both"/>
        <w:rPr>
          <w:sz w:val="16"/>
          <w:szCs w:val="16"/>
        </w:rPr>
      </w:pPr>
      <w:r w:rsidRPr="00A27C55">
        <w:rPr>
          <w:bCs/>
          <w:sz w:val="16"/>
          <w:szCs w:val="16"/>
        </w:rPr>
        <w:t xml:space="preserve">1.12. Пункт 92 </w:t>
      </w:r>
      <w:r w:rsidRPr="00A27C55">
        <w:rPr>
          <w:sz w:val="16"/>
          <w:szCs w:val="16"/>
        </w:rPr>
        <w:t>главы 5 административного регламента после слова «ОМС» дополнить словами «, МФЦ</w:t>
      </w:r>
      <w:r w:rsidRPr="00A27C55">
        <w:rPr>
          <w:bCs/>
          <w:sz w:val="16"/>
          <w:szCs w:val="16"/>
        </w:rPr>
        <w:t xml:space="preserve">, привлекаемых организаций, </w:t>
      </w:r>
      <w:r w:rsidRPr="00A27C55">
        <w:rPr>
          <w:sz w:val="16"/>
          <w:szCs w:val="16"/>
        </w:rPr>
        <w:t>их должностных лиц, муниципальных служащих, работников,»;</w:t>
      </w:r>
    </w:p>
    <w:p w:rsidR="00A27C55" w:rsidRPr="00A27C55" w:rsidRDefault="00A27C55" w:rsidP="00A27C55">
      <w:pPr>
        <w:ind w:firstLine="567"/>
        <w:jc w:val="both"/>
        <w:rPr>
          <w:sz w:val="16"/>
          <w:szCs w:val="16"/>
        </w:rPr>
      </w:pPr>
      <w:r w:rsidRPr="00A27C55">
        <w:rPr>
          <w:sz w:val="16"/>
          <w:szCs w:val="16"/>
        </w:rPr>
        <w:t>1.13. Подпункт 1 пункта 93 главы 5 административного регламента после слова «услуги» дополнить словами «в том числе запроса о предоставлении нескольких государственных и (или) муниципальных услуг при однократном обращении заявителя в МФЦ»;</w:t>
      </w:r>
    </w:p>
    <w:p w:rsidR="00A27C55" w:rsidRPr="00A27C55" w:rsidRDefault="00A27C55" w:rsidP="00A27C55">
      <w:pPr>
        <w:pStyle w:val="ConsPlusNormal"/>
        <w:ind w:firstLine="540"/>
        <w:jc w:val="both"/>
        <w:rPr>
          <w:rFonts w:ascii="Times New Roman" w:hAnsi="Times New Roman" w:cs="Times New Roman"/>
          <w:sz w:val="16"/>
          <w:szCs w:val="16"/>
        </w:rPr>
      </w:pPr>
      <w:r w:rsidRPr="00A27C55">
        <w:rPr>
          <w:rFonts w:ascii="Times New Roman" w:hAnsi="Times New Roman" w:cs="Times New Roman"/>
          <w:sz w:val="16"/>
          <w:szCs w:val="16"/>
        </w:rPr>
        <w:t xml:space="preserve">1.14. </w:t>
      </w:r>
      <w:proofErr w:type="gramStart"/>
      <w:r w:rsidRPr="00A27C55">
        <w:rPr>
          <w:rFonts w:ascii="Times New Roman" w:hAnsi="Times New Roman" w:cs="Times New Roman"/>
          <w:sz w:val="16"/>
          <w:szCs w:val="16"/>
        </w:rPr>
        <w:t>Подпункт 2 пункта 93 главы 5 административного регламента после слова «актами» дополнить словами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муниципальной услуги в полном объеме в порядке, установленном законодательством Российской Федерации»</w:t>
      </w:r>
      <w:proofErr w:type="gramEnd"/>
    </w:p>
    <w:p w:rsidR="00A27C55" w:rsidRPr="00A27C55" w:rsidRDefault="00A27C55" w:rsidP="00A27C55">
      <w:pPr>
        <w:ind w:firstLine="567"/>
        <w:jc w:val="both"/>
        <w:rPr>
          <w:sz w:val="16"/>
          <w:szCs w:val="16"/>
        </w:rPr>
      </w:pPr>
      <w:r w:rsidRPr="00A27C55">
        <w:rPr>
          <w:iCs/>
          <w:sz w:val="16"/>
          <w:szCs w:val="16"/>
        </w:rPr>
        <w:t xml:space="preserve">1.15. </w:t>
      </w:r>
      <w:proofErr w:type="gramStart"/>
      <w:r w:rsidRPr="00A27C55">
        <w:rPr>
          <w:iCs/>
          <w:sz w:val="16"/>
          <w:szCs w:val="16"/>
        </w:rPr>
        <w:t xml:space="preserve">Подпункт 7 </w:t>
      </w:r>
      <w:r w:rsidRPr="00A27C55">
        <w:rPr>
          <w:sz w:val="16"/>
          <w:szCs w:val="16"/>
        </w:rPr>
        <w:t xml:space="preserve"> пункта 93 главы 5 административного регламента изложить в новой редакции следующего содержания: «отказ ОМС, должностного лица ОМС, МФЦ, работника МФЦ, привлекаемых организаций или их работников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r w:rsidRPr="00A27C55">
        <w:rPr>
          <w:sz w:val="16"/>
          <w:szCs w:val="16"/>
        </w:rPr>
        <w:t xml:space="preserve">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государственной услуги в полном объеме в порядке, установленном законодательством Российской Федерации»;</w:t>
      </w:r>
    </w:p>
    <w:p w:rsidR="00A27C55" w:rsidRPr="00A27C55" w:rsidRDefault="00A27C55" w:rsidP="00A27C55">
      <w:pPr>
        <w:pStyle w:val="ConsPlusNormal"/>
        <w:ind w:firstLine="540"/>
        <w:jc w:val="both"/>
        <w:rPr>
          <w:rFonts w:ascii="Times New Roman" w:hAnsi="Times New Roman" w:cs="Times New Roman"/>
          <w:sz w:val="16"/>
          <w:szCs w:val="16"/>
        </w:rPr>
      </w:pPr>
      <w:r w:rsidRPr="00A27C55">
        <w:rPr>
          <w:rFonts w:ascii="Times New Roman" w:hAnsi="Times New Roman" w:cs="Times New Roman"/>
          <w:sz w:val="16"/>
          <w:szCs w:val="16"/>
        </w:rPr>
        <w:t xml:space="preserve">1.16. Пункт 93 главы 5 административного регламента дополнить подпунктами «8» и «9» следующего содержания: </w:t>
      </w:r>
    </w:p>
    <w:p w:rsidR="00A27C55" w:rsidRPr="00A27C55" w:rsidRDefault="00A27C55" w:rsidP="00A27C55">
      <w:pPr>
        <w:pStyle w:val="ConsPlusNormal"/>
        <w:ind w:firstLine="540"/>
        <w:jc w:val="both"/>
        <w:rPr>
          <w:rFonts w:ascii="Times New Roman" w:hAnsi="Times New Roman" w:cs="Times New Roman"/>
          <w:sz w:val="16"/>
          <w:szCs w:val="16"/>
        </w:rPr>
      </w:pPr>
      <w:r w:rsidRPr="00A27C55">
        <w:rPr>
          <w:rFonts w:ascii="Times New Roman" w:hAnsi="Times New Roman" w:cs="Times New Roman"/>
          <w:sz w:val="16"/>
          <w:szCs w:val="16"/>
        </w:rPr>
        <w:t>«8) нарушение срока или порядка выдачи документов по результатам предоставления муниципальной услуги;</w:t>
      </w:r>
    </w:p>
    <w:p w:rsidR="00A27C55" w:rsidRPr="00A27C55" w:rsidRDefault="00A27C55" w:rsidP="00A27C55">
      <w:pPr>
        <w:pStyle w:val="ConsPlusNormal"/>
        <w:ind w:firstLine="540"/>
        <w:jc w:val="both"/>
        <w:rPr>
          <w:rFonts w:ascii="Times New Roman" w:hAnsi="Times New Roman" w:cs="Times New Roman"/>
          <w:sz w:val="16"/>
          <w:szCs w:val="16"/>
        </w:rPr>
      </w:pPr>
      <w:proofErr w:type="gramStart"/>
      <w:r w:rsidRPr="00A27C55">
        <w:rPr>
          <w:rFonts w:ascii="Times New Roman" w:hAnsi="Times New Roman" w:cs="Times New Roman"/>
          <w:sz w:val="16"/>
          <w:szCs w:val="16"/>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Костромской области.</w:t>
      </w:r>
      <w:proofErr w:type="gramEnd"/>
      <w:r w:rsidRPr="00A27C55">
        <w:rPr>
          <w:rFonts w:ascii="Times New Roman" w:hAnsi="Times New Roman" w:cs="Times New Roman"/>
          <w:sz w:val="16"/>
          <w:szCs w:val="16"/>
        </w:rPr>
        <w:t xml:space="preserve">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муниципальной услуги в полном объеме в порядке, установленном законодательством Российской Федерации</w:t>
      </w:r>
      <w:proofErr w:type="gramStart"/>
      <w:r w:rsidRPr="00A27C55">
        <w:rPr>
          <w:rFonts w:ascii="Times New Roman" w:hAnsi="Times New Roman" w:cs="Times New Roman"/>
          <w:sz w:val="16"/>
          <w:szCs w:val="16"/>
        </w:rPr>
        <w:t>.»;</w:t>
      </w:r>
      <w:proofErr w:type="gramEnd"/>
    </w:p>
    <w:p w:rsidR="00A27C55" w:rsidRPr="00A27C55" w:rsidRDefault="00A27C55" w:rsidP="00A27C55">
      <w:pPr>
        <w:pStyle w:val="ConsPlusNormal"/>
        <w:ind w:firstLine="540"/>
        <w:jc w:val="both"/>
        <w:rPr>
          <w:rFonts w:ascii="Times New Roman" w:hAnsi="Times New Roman" w:cs="Times New Roman"/>
          <w:sz w:val="16"/>
          <w:szCs w:val="16"/>
        </w:rPr>
      </w:pPr>
      <w:r w:rsidRPr="00A27C55">
        <w:rPr>
          <w:rFonts w:ascii="Times New Roman" w:hAnsi="Times New Roman" w:cs="Times New Roman"/>
          <w:sz w:val="16"/>
          <w:szCs w:val="16"/>
        </w:rPr>
        <w:t>1.17.  Пункт 94 главы 5 административного регламента после слова «ОМС» дополнить словами «МФЦ либо в администрацию Костромской области, являющуюся учредителем МФЦ (далее - учредитель МФЦ), а также в привлекаемые организации»;</w:t>
      </w:r>
    </w:p>
    <w:p w:rsidR="00A27C55" w:rsidRPr="00A27C55" w:rsidRDefault="00A27C55" w:rsidP="00A27C55">
      <w:pPr>
        <w:pStyle w:val="ConsPlusNormal"/>
        <w:ind w:firstLine="540"/>
        <w:jc w:val="both"/>
        <w:rPr>
          <w:rFonts w:ascii="Times New Roman" w:hAnsi="Times New Roman" w:cs="Times New Roman"/>
          <w:sz w:val="16"/>
          <w:szCs w:val="16"/>
        </w:rPr>
      </w:pPr>
      <w:r w:rsidRPr="00A27C55">
        <w:rPr>
          <w:rFonts w:ascii="Times New Roman" w:hAnsi="Times New Roman" w:cs="Times New Roman"/>
          <w:sz w:val="16"/>
          <w:szCs w:val="16"/>
        </w:rPr>
        <w:t xml:space="preserve">1.18.  Пункт 95 главы 5 административного регламента изложить в новой редакции: Следующего содержания: </w:t>
      </w:r>
      <w:proofErr w:type="gramStart"/>
      <w:r w:rsidRPr="00A27C55">
        <w:rPr>
          <w:rFonts w:ascii="Times New Roman" w:hAnsi="Times New Roman" w:cs="Times New Roman"/>
          <w:sz w:val="16"/>
          <w:szCs w:val="16"/>
        </w:rPr>
        <w:t xml:space="preserve">«Жалоба на решения и действия (бездействие) ОМС, должностного лица ОМС, муниципального служащего, руководителя ОМС, может быть направлена по почте, через МФЦ, с использованием сети «Интернет», официального сайта ОМС, федеральной государственной информационной системы «Единый портал государственных и муниципальных услуг (функций)» либо региональной информационной системы «Единый портал Костромской области», а также может быть принята при личном приеме заявителя. </w:t>
      </w:r>
      <w:proofErr w:type="gramEnd"/>
    </w:p>
    <w:p w:rsidR="00A27C55" w:rsidRPr="00A27C55" w:rsidRDefault="00A27C55" w:rsidP="00A27C55">
      <w:pPr>
        <w:pStyle w:val="ConsPlusNormal"/>
        <w:ind w:firstLine="540"/>
        <w:jc w:val="both"/>
        <w:rPr>
          <w:rFonts w:ascii="Times New Roman" w:hAnsi="Times New Roman" w:cs="Times New Roman"/>
          <w:sz w:val="16"/>
          <w:szCs w:val="16"/>
        </w:rPr>
      </w:pPr>
      <w:r w:rsidRPr="00A27C55">
        <w:rPr>
          <w:rFonts w:ascii="Times New Roman" w:hAnsi="Times New Roman" w:cs="Times New Roman"/>
          <w:sz w:val="16"/>
          <w:szCs w:val="16"/>
        </w:rPr>
        <w:t xml:space="preserve">Жалоба на решения и действия (бездействие) МФЦ, работника МФЦ может быть направлена по почте, с использованием сети «Интернет», официального сайта МФЦ, федеральной государственной информационной системы «Единый портал государственных и муниципальных услуг (функций)» либо региональной информационной системы «Единый портал Костромской области», а также может быть принята при личном приеме заявителя. </w:t>
      </w:r>
    </w:p>
    <w:p w:rsidR="00A27C55" w:rsidRPr="00A27C55" w:rsidRDefault="00A27C55" w:rsidP="00A27C55">
      <w:pPr>
        <w:pStyle w:val="ConsPlusNormal"/>
        <w:ind w:firstLine="540"/>
        <w:jc w:val="both"/>
        <w:rPr>
          <w:rFonts w:ascii="Times New Roman" w:hAnsi="Times New Roman" w:cs="Times New Roman"/>
          <w:sz w:val="16"/>
          <w:szCs w:val="16"/>
        </w:rPr>
      </w:pPr>
      <w:proofErr w:type="gramStart"/>
      <w:r w:rsidRPr="00A27C55">
        <w:rPr>
          <w:rFonts w:ascii="Times New Roman" w:hAnsi="Times New Roman" w:cs="Times New Roman"/>
          <w:sz w:val="16"/>
          <w:szCs w:val="16"/>
        </w:rPr>
        <w:t>Жалоба на решения и действия (бездействие) привлекаемых организаций, а также их работников может быть направлена по почте, с использованием сети «Интернет», официальных сайтов этих организаций, федеральной государственной информационной системы «Единый портал государственных и муниципальных услуг (функций)» либо региональной информационной системы «Единый портал Костромской области», а также может быть принята при личном приеме заявителя.»;</w:t>
      </w:r>
      <w:proofErr w:type="gramEnd"/>
    </w:p>
    <w:p w:rsidR="00A27C55" w:rsidRPr="00A27C55" w:rsidRDefault="00A27C55" w:rsidP="00A27C55">
      <w:pPr>
        <w:pStyle w:val="ConsPlusNormal"/>
        <w:ind w:firstLine="540"/>
        <w:jc w:val="both"/>
        <w:rPr>
          <w:rFonts w:ascii="Times New Roman" w:hAnsi="Times New Roman" w:cs="Times New Roman"/>
          <w:sz w:val="16"/>
          <w:szCs w:val="16"/>
        </w:rPr>
      </w:pPr>
      <w:r w:rsidRPr="00A27C55">
        <w:rPr>
          <w:rFonts w:ascii="Times New Roman" w:hAnsi="Times New Roman" w:cs="Times New Roman"/>
          <w:sz w:val="16"/>
          <w:szCs w:val="16"/>
        </w:rPr>
        <w:t>1.19. Подпункт 1 пункта 96 главы 5 административного регламента после слова «ОМС</w:t>
      </w:r>
      <w:proofErr w:type="gramStart"/>
      <w:r w:rsidRPr="00A27C55">
        <w:rPr>
          <w:rFonts w:ascii="Times New Roman" w:hAnsi="Times New Roman" w:cs="Times New Roman"/>
          <w:sz w:val="16"/>
          <w:szCs w:val="16"/>
        </w:rPr>
        <w:t>,»</w:t>
      </w:r>
      <w:proofErr w:type="gramEnd"/>
      <w:r w:rsidRPr="00A27C55">
        <w:rPr>
          <w:rFonts w:ascii="Times New Roman" w:hAnsi="Times New Roman" w:cs="Times New Roman"/>
          <w:sz w:val="16"/>
          <w:szCs w:val="16"/>
        </w:rPr>
        <w:t xml:space="preserve"> дополнить словами «МФЦ, его руководителя и (или) работника, привлекаемых организаций, их руководителей и (или) работников,»;</w:t>
      </w:r>
    </w:p>
    <w:p w:rsidR="00A27C55" w:rsidRPr="00A27C55" w:rsidRDefault="00A27C55" w:rsidP="00A27C55">
      <w:pPr>
        <w:jc w:val="both"/>
        <w:rPr>
          <w:sz w:val="16"/>
          <w:szCs w:val="16"/>
        </w:rPr>
      </w:pPr>
      <w:r w:rsidRPr="00A27C55">
        <w:rPr>
          <w:sz w:val="16"/>
          <w:szCs w:val="16"/>
        </w:rPr>
        <w:t xml:space="preserve">         1.20. Подпункт 4 пункта 96 главы 5 административного регламента после слова «служащего» дополнить словами «МФЦ, работника МФЦ, привлекаемых организаций, их работников</w:t>
      </w:r>
      <w:proofErr w:type="gramStart"/>
      <w:r w:rsidRPr="00A27C55">
        <w:rPr>
          <w:sz w:val="16"/>
          <w:szCs w:val="16"/>
        </w:rPr>
        <w:t>.» ;</w:t>
      </w:r>
      <w:proofErr w:type="gramEnd"/>
    </w:p>
    <w:p w:rsidR="00A27C55" w:rsidRPr="00A27C55" w:rsidRDefault="00A27C55" w:rsidP="00A27C55">
      <w:pPr>
        <w:ind w:firstLine="567"/>
        <w:jc w:val="both"/>
        <w:rPr>
          <w:sz w:val="16"/>
          <w:szCs w:val="16"/>
        </w:rPr>
      </w:pPr>
      <w:r w:rsidRPr="00A27C55">
        <w:rPr>
          <w:sz w:val="16"/>
          <w:szCs w:val="16"/>
        </w:rPr>
        <w:t>1.21.  Пункт 98 главы 5 административного регламента после слова  « ОМС» дополнить словами «, МФЦ, учредителю МФЦ, в привлекаемую организацию</w:t>
      </w:r>
      <w:proofErr w:type="gramStart"/>
      <w:r w:rsidRPr="00A27C55">
        <w:rPr>
          <w:sz w:val="16"/>
          <w:szCs w:val="16"/>
        </w:rPr>
        <w:t>.»;</w:t>
      </w:r>
      <w:proofErr w:type="gramEnd"/>
    </w:p>
    <w:p w:rsidR="00A27C55" w:rsidRPr="00A27C55" w:rsidRDefault="00A27C55" w:rsidP="00A27C55">
      <w:pPr>
        <w:pStyle w:val="ConsPlusNormal"/>
        <w:ind w:firstLine="540"/>
        <w:jc w:val="both"/>
        <w:rPr>
          <w:rFonts w:ascii="Times New Roman" w:hAnsi="Times New Roman" w:cs="Times New Roman"/>
          <w:sz w:val="16"/>
          <w:szCs w:val="16"/>
        </w:rPr>
      </w:pPr>
      <w:r w:rsidRPr="00A27C55">
        <w:rPr>
          <w:rFonts w:ascii="Times New Roman" w:hAnsi="Times New Roman" w:cs="Times New Roman"/>
          <w:sz w:val="16"/>
          <w:szCs w:val="16"/>
        </w:rPr>
        <w:t>1.22. Пункт 99 главы 5 административного регламента изложить в новой редакции следующего содержания: « 99. По результатам рассмотрения жалобы принимается одно из следующих решений:</w:t>
      </w:r>
    </w:p>
    <w:p w:rsidR="00A27C55" w:rsidRPr="00A27C55" w:rsidRDefault="00A27C55" w:rsidP="00A27C55">
      <w:pPr>
        <w:pStyle w:val="ConsPlusNormal"/>
        <w:ind w:firstLine="540"/>
        <w:jc w:val="both"/>
        <w:rPr>
          <w:rFonts w:ascii="Times New Roman" w:hAnsi="Times New Roman" w:cs="Times New Roman"/>
          <w:sz w:val="16"/>
          <w:szCs w:val="16"/>
        </w:rPr>
      </w:pPr>
      <w:proofErr w:type="gramStart"/>
      <w:r w:rsidRPr="00A27C55">
        <w:rPr>
          <w:rFonts w:ascii="Times New Roman" w:hAnsi="Times New Roman" w:cs="Times New Roman"/>
          <w:sz w:val="16"/>
          <w:szCs w:val="16"/>
        </w:rP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государственной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Костромской области;</w:t>
      </w:r>
      <w:proofErr w:type="gramEnd"/>
    </w:p>
    <w:p w:rsidR="00A27C55" w:rsidRPr="00A27C55" w:rsidRDefault="00A27C55" w:rsidP="00A27C55">
      <w:pPr>
        <w:pStyle w:val="ConsPlusNormal"/>
        <w:ind w:firstLine="540"/>
        <w:jc w:val="both"/>
        <w:rPr>
          <w:rFonts w:ascii="Times New Roman" w:hAnsi="Times New Roman" w:cs="Times New Roman"/>
          <w:sz w:val="16"/>
          <w:szCs w:val="16"/>
        </w:rPr>
      </w:pPr>
      <w:r w:rsidRPr="00A27C55">
        <w:rPr>
          <w:rFonts w:ascii="Times New Roman" w:hAnsi="Times New Roman" w:cs="Times New Roman"/>
          <w:sz w:val="16"/>
          <w:szCs w:val="16"/>
        </w:rPr>
        <w:t>2) в удовлетворении жалобы отказывается</w:t>
      </w:r>
      <w:proofErr w:type="gramStart"/>
      <w:r w:rsidRPr="00A27C55">
        <w:rPr>
          <w:rFonts w:ascii="Times New Roman" w:hAnsi="Times New Roman" w:cs="Times New Roman"/>
          <w:sz w:val="16"/>
          <w:szCs w:val="16"/>
        </w:rPr>
        <w:t>.»</w:t>
      </w:r>
      <w:proofErr w:type="gramEnd"/>
    </w:p>
    <w:p w:rsidR="00A27C55" w:rsidRPr="00A27C55" w:rsidRDefault="00A27C55" w:rsidP="00A27C55">
      <w:pPr>
        <w:pStyle w:val="ConsPlusNormal"/>
        <w:ind w:firstLine="540"/>
        <w:jc w:val="both"/>
        <w:rPr>
          <w:rFonts w:ascii="Times New Roman" w:hAnsi="Times New Roman" w:cs="Times New Roman"/>
          <w:sz w:val="16"/>
          <w:szCs w:val="16"/>
        </w:rPr>
      </w:pPr>
      <w:r w:rsidRPr="00A27C55">
        <w:rPr>
          <w:rFonts w:ascii="Times New Roman" w:hAnsi="Times New Roman" w:cs="Times New Roman"/>
          <w:sz w:val="16"/>
          <w:szCs w:val="16"/>
        </w:rPr>
        <w:t>1.23. Блок-схему предоставления муниципальных услуг (Приложение № 6 к административному регламенту) изложить в новой редакции Приложение № 6;</w:t>
      </w:r>
    </w:p>
    <w:p w:rsidR="00A27C55" w:rsidRPr="00A27C55" w:rsidRDefault="00A27C55" w:rsidP="00A27C55">
      <w:pPr>
        <w:ind w:firstLine="567"/>
        <w:jc w:val="both"/>
        <w:rPr>
          <w:sz w:val="16"/>
          <w:szCs w:val="16"/>
        </w:rPr>
      </w:pPr>
      <w:r w:rsidRPr="00A27C55">
        <w:rPr>
          <w:sz w:val="16"/>
          <w:szCs w:val="16"/>
        </w:rPr>
        <w:t xml:space="preserve">     2.  </w:t>
      </w:r>
      <w:proofErr w:type="gramStart"/>
      <w:r w:rsidRPr="00A27C55">
        <w:rPr>
          <w:sz w:val="16"/>
          <w:szCs w:val="16"/>
        </w:rPr>
        <w:t>Контроль за</w:t>
      </w:r>
      <w:proofErr w:type="gramEnd"/>
      <w:r w:rsidRPr="00A27C55">
        <w:rPr>
          <w:sz w:val="16"/>
          <w:szCs w:val="16"/>
        </w:rPr>
        <w:t xml:space="preserve"> исполнением настоящего постановления возложить на заместителя главы администрации Островского муниципального района (Смирнова Л.Н.)</w:t>
      </w:r>
    </w:p>
    <w:p w:rsidR="00A27C55" w:rsidRPr="00A27C55" w:rsidRDefault="00A27C55" w:rsidP="00A27C55">
      <w:pPr>
        <w:ind w:firstLine="567"/>
        <w:jc w:val="both"/>
        <w:rPr>
          <w:sz w:val="16"/>
          <w:szCs w:val="16"/>
        </w:rPr>
      </w:pPr>
      <w:r w:rsidRPr="00A27C55">
        <w:rPr>
          <w:sz w:val="16"/>
          <w:szCs w:val="16"/>
        </w:rPr>
        <w:t xml:space="preserve">    3.  Настоящее постановление вступает в силу со дня официального опубликования в информационном бюллетене «Районные новости»</w:t>
      </w:r>
    </w:p>
    <w:p w:rsidR="00A27C55" w:rsidRPr="00A27C55" w:rsidRDefault="00A27C55" w:rsidP="00A27C55">
      <w:pPr>
        <w:pStyle w:val="a4"/>
        <w:spacing w:before="0" w:beforeAutospacing="0" w:after="0"/>
        <w:jc w:val="both"/>
        <w:rPr>
          <w:sz w:val="16"/>
          <w:szCs w:val="16"/>
        </w:rPr>
      </w:pPr>
      <w:r w:rsidRPr="00A27C55">
        <w:rPr>
          <w:sz w:val="16"/>
          <w:szCs w:val="16"/>
        </w:rPr>
        <w:t> </w:t>
      </w:r>
    </w:p>
    <w:p w:rsidR="00A27C55" w:rsidRPr="00A27C55" w:rsidRDefault="00A27C55" w:rsidP="00A27C55">
      <w:pPr>
        <w:pStyle w:val="a4"/>
        <w:spacing w:before="0" w:beforeAutospacing="0" w:after="0"/>
        <w:jc w:val="both"/>
        <w:rPr>
          <w:sz w:val="16"/>
          <w:szCs w:val="16"/>
        </w:rPr>
      </w:pPr>
      <w:r w:rsidRPr="00A27C55">
        <w:rPr>
          <w:sz w:val="16"/>
          <w:szCs w:val="16"/>
        </w:rPr>
        <w:t xml:space="preserve">               </w:t>
      </w:r>
    </w:p>
    <w:p w:rsidR="00A27C55" w:rsidRPr="00A27C55" w:rsidRDefault="00A27C55" w:rsidP="00A27C55">
      <w:pPr>
        <w:pStyle w:val="a4"/>
        <w:spacing w:before="0" w:beforeAutospacing="0" w:after="0"/>
        <w:jc w:val="both"/>
        <w:rPr>
          <w:sz w:val="16"/>
          <w:szCs w:val="16"/>
        </w:rPr>
      </w:pPr>
      <w:r w:rsidRPr="00A27C55">
        <w:rPr>
          <w:sz w:val="16"/>
          <w:szCs w:val="16"/>
        </w:rPr>
        <w:lastRenderedPageBreak/>
        <w:t>Глава Островского муниципального района                                                Г.А.Полякова</w:t>
      </w:r>
    </w:p>
    <w:p w:rsidR="00A27C55" w:rsidRPr="00A27C55" w:rsidRDefault="00A27C55" w:rsidP="00A27C55">
      <w:pPr>
        <w:pStyle w:val="a4"/>
        <w:spacing w:before="0" w:beforeAutospacing="0" w:after="0"/>
        <w:jc w:val="both"/>
        <w:rPr>
          <w:sz w:val="16"/>
          <w:szCs w:val="16"/>
        </w:rPr>
      </w:pPr>
    </w:p>
    <w:p w:rsidR="00A27C55" w:rsidRDefault="00A27C55" w:rsidP="00A27C55">
      <w:pPr>
        <w:pStyle w:val="a4"/>
        <w:spacing w:before="0" w:beforeAutospacing="0" w:after="0"/>
        <w:jc w:val="both"/>
      </w:pPr>
    </w:p>
    <w:p w:rsidR="00A27C55" w:rsidRDefault="00A27C55" w:rsidP="00A27C55">
      <w:pPr>
        <w:pStyle w:val="a4"/>
        <w:spacing w:before="0" w:beforeAutospacing="0" w:after="0"/>
        <w:jc w:val="both"/>
      </w:pPr>
    </w:p>
    <w:p w:rsidR="00A27C55" w:rsidRDefault="00A27C55" w:rsidP="00A27C55">
      <w:pPr>
        <w:pStyle w:val="a4"/>
        <w:spacing w:before="0" w:beforeAutospacing="0" w:after="0"/>
        <w:jc w:val="both"/>
      </w:pPr>
    </w:p>
    <w:p w:rsidR="00A27C55" w:rsidRPr="00A27C55" w:rsidRDefault="00A27C55" w:rsidP="00A27C55">
      <w:pPr>
        <w:ind w:firstLine="709"/>
        <w:jc w:val="right"/>
        <w:rPr>
          <w:sz w:val="16"/>
          <w:szCs w:val="16"/>
        </w:rPr>
      </w:pPr>
      <w:r w:rsidRPr="00A27C55">
        <w:rPr>
          <w:sz w:val="16"/>
          <w:szCs w:val="16"/>
        </w:rPr>
        <w:t>Приложение № 6</w:t>
      </w:r>
    </w:p>
    <w:p w:rsidR="00A27C55" w:rsidRPr="00A27C55" w:rsidRDefault="00A27C55" w:rsidP="00A27C55">
      <w:pPr>
        <w:pStyle w:val="ConsPlusNormal"/>
        <w:widowControl/>
        <w:ind w:firstLine="709"/>
        <w:jc w:val="right"/>
        <w:rPr>
          <w:rFonts w:ascii="Times New Roman" w:hAnsi="Times New Roman" w:cs="Times New Roman"/>
          <w:sz w:val="16"/>
          <w:szCs w:val="16"/>
        </w:rPr>
      </w:pPr>
      <w:r w:rsidRPr="00A27C55">
        <w:rPr>
          <w:rFonts w:ascii="Times New Roman" w:hAnsi="Times New Roman" w:cs="Times New Roman"/>
          <w:sz w:val="16"/>
          <w:szCs w:val="16"/>
        </w:rPr>
        <w:t>к административному регламенту</w:t>
      </w:r>
    </w:p>
    <w:p w:rsidR="00A27C55" w:rsidRPr="00A27C55" w:rsidRDefault="00A27C55" w:rsidP="00A27C55">
      <w:pPr>
        <w:ind w:firstLine="709"/>
        <w:jc w:val="right"/>
        <w:rPr>
          <w:bCs/>
          <w:sz w:val="16"/>
          <w:szCs w:val="16"/>
        </w:rPr>
      </w:pPr>
      <w:r w:rsidRPr="00A27C55">
        <w:rPr>
          <w:bCs/>
          <w:sz w:val="16"/>
          <w:szCs w:val="16"/>
        </w:rPr>
        <w:t>предоставления администрацией</w:t>
      </w:r>
    </w:p>
    <w:p w:rsidR="00A27C55" w:rsidRPr="00A27C55" w:rsidRDefault="00A27C55" w:rsidP="00A27C55">
      <w:pPr>
        <w:ind w:firstLine="709"/>
        <w:jc w:val="right"/>
        <w:rPr>
          <w:bCs/>
          <w:sz w:val="16"/>
          <w:szCs w:val="16"/>
        </w:rPr>
      </w:pPr>
      <w:r w:rsidRPr="00A27C55">
        <w:rPr>
          <w:bCs/>
          <w:sz w:val="16"/>
          <w:szCs w:val="16"/>
        </w:rPr>
        <w:t>Островского муниципального района</w:t>
      </w:r>
    </w:p>
    <w:p w:rsidR="00A27C55" w:rsidRPr="00A27C55" w:rsidRDefault="00A27C55" w:rsidP="00A27C55">
      <w:pPr>
        <w:ind w:firstLine="709"/>
        <w:jc w:val="right"/>
        <w:rPr>
          <w:bCs/>
          <w:sz w:val="16"/>
          <w:szCs w:val="16"/>
        </w:rPr>
      </w:pPr>
      <w:r w:rsidRPr="00A27C55">
        <w:rPr>
          <w:bCs/>
          <w:sz w:val="16"/>
          <w:szCs w:val="16"/>
        </w:rPr>
        <w:t>Костромской области</w:t>
      </w:r>
      <w:r w:rsidRPr="00A27C55">
        <w:rPr>
          <w:iCs/>
          <w:sz w:val="16"/>
          <w:szCs w:val="16"/>
        </w:rPr>
        <w:t xml:space="preserve"> </w:t>
      </w:r>
      <w:r w:rsidRPr="00A27C55">
        <w:rPr>
          <w:bCs/>
          <w:sz w:val="16"/>
          <w:szCs w:val="16"/>
        </w:rPr>
        <w:t>муниципальной услуги</w:t>
      </w:r>
    </w:p>
    <w:p w:rsidR="00A27C55" w:rsidRPr="00A27C55" w:rsidRDefault="00A27C55" w:rsidP="00A27C55">
      <w:pPr>
        <w:ind w:firstLine="709"/>
        <w:jc w:val="right"/>
        <w:rPr>
          <w:bCs/>
          <w:sz w:val="16"/>
          <w:szCs w:val="16"/>
        </w:rPr>
      </w:pPr>
      <w:r w:rsidRPr="00A27C55">
        <w:rPr>
          <w:bCs/>
          <w:sz w:val="16"/>
          <w:szCs w:val="16"/>
        </w:rPr>
        <w:t>по выдаче (продлению срока действия)</w:t>
      </w:r>
    </w:p>
    <w:p w:rsidR="00A27C55" w:rsidRPr="00A27C55" w:rsidRDefault="00A27C55" w:rsidP="00A27C55">
      <w:pPr>
        <w:ind w:firstLine="709"/>
        <w:jc w:val="right"/>
        <w:rPr>
          <w:bCs/>
          <w:sz w:val="16"/>
          <w:szCs w:val="16"/>
        </w:rPr>
      </w:pPr>
      <w:r w:rsidRPr="00A27C55">
        <w:rPr>
          <w:bCs/>
          <w:sz w:val="16"/>
          <w:szCs w:val="16"/>
        </w:rPr>
        <w:t>разрешений на строительство, реконструкцию</w:t>
      </w:r>
    </w:p>
    <w:p w:rsidR="00A27C55" w:rsidRPr="00A27C55" w:rsidRDefault="00A27C55" w:rsidP="00A27C55">
      <w:pPr>
        <w:ind w:firstLine="709"/>
        <w:jc w:val="right"/>
        <w:rPr>
          <w:rFonts w:eastAsia="Arial Unicode MS"/>
          <w:kern w:val="1"/>
          <w:sz w:val="16"/>
          <w:szCs w:val="16"/>
        </w:rPr>
      </w:pPr>
      <w:r w:rsidRPr="00A27C55">
        <w:rPr>
          <w:bCs/>
          <w:sz w:val="16"/>
          <w:szCs w:val="16"/>
        </w:rPr>
        <w:t xml:space="preserve">объектов капитального строительства, </w:t>
      </w:r>
      <w:r w:rsidRPr="00A27C55">
        <w:rPr>
          <w:rFonts w:eastAsia="Arial Unicode MS"/>
          <w:kern w:val="1"/>
          <w:sz w:val="16"/>
          <w:szCs w:val="16"/>
        </w:rPr>
        <w:t>внесению</w:t>
      </w:r>
    </w:p>
    <w:p w:rsidR="00A27C55" w:rsidRPr="00A27C55" w:rsidRDefault="00A27C55" w:rsidP="00A27C55">
      <w:pPr>
        <w:ind w:firstLine="709"/>
        <w:jc w:val="right"/>
        <w:rPr>
          <w:rFonts w:eastAsia="Arial Unicode MS"/>
          <w:kern w:val="1"/>
          <w:sz w:val="16"/>
          <w:szCs w:val="16"/>
        </w:rPr>
      </w:pPr>
      <w:r w:rsidRPr="00A27C55">
        <w:rPr>
          <w:rFonts w:eastAsia="Arial Unicode MS"/>
          <w:kern w:val="1"/>
          <w:sz w:val="16"/>
          <w:szCs w:val="16"/>
        </w:rPr>
        <w:t>изменений в разрешение на строительство, в том</w:t>
      </w:r>
    </w:p>
    <w:p w:rsidR="00A27C55" w:rsidRPr="00A27C55" w:rsidRDefault="00A27C55" w:rsidP="00A27C55">
      <w:pPr>
        <w:ind w:firstLine="709"/>
        <w:jc w:val="right"/>
        <w:rPr>
          <w:bCs/>
          <w:sz w:val="16"/>
          <w:szCs w:val="16"/>
        </w:rPr>
      </w:pPr>
      <w:proofErr w:type="gramStart"/>
      <w:r w:rsidRPr="00A27C55">
        <w:rPr>
          <w:rFonts w:eastAsia="Arial Unicode MS"/>
          <w:kern w:val="1"/>
          <w:sz w:val="16"/>
          <w:szCs w:val="16"/>
        </w:rPr>
        <w:t>числе</w:t>
      </w:r>
      <w:proofErr w:type="gramEnd"/>
      <w:r w:rsidRPr="00A27C55">
        <w:rPr>
          <w:rFonts w:eastAsia="Arial Unicode MS"/>
          <w:kern w:val="1"/>
          <w:sz w:val="16"/>
          <w:szCs w:val="16"/>
        </w:rPr>
        <w:t xml:space="preserve"> в электронном виде</w:t>
      </w:r>
    </w:p>
    <w:p w:rsidR="00A27C55" w:rsidRPr="00A27C55" w:rsidRDefault="00A27C55" w:rsidP="00A27C55">
      <w:pPr>
        <w:pStyle w:val="ConsPlusNormal"/>
        <w:jc w:val="both"/>
        <w:rPr>
          <w:rFonts w:ascii="Times New Roman" w:hAnsi="Times New Roman" w:cs="Times New Roman"/>
          <w:sz w:val="16"/>
          <w:szCs w:val="16"/>
        </w:rPr>
      </w:pPr>
    </w:p>
    <w:p w:rsidR="00A27C55" w:rsidRPr="00A27C55" w:rsidRDefault="00A27C55" w:rsidP="00A27C55">
      <w:pPr>
        <w:jc w:val="center"/>
        <w:rPr>
          <w:sz w:val="16"/>
          <w:szCs w:val="16"/>
        </w:rPr>
      </w:pPr>
      <w:r w:rsidRPr="00A27C55">
        <w:rPr>
          <w:sz w:val="16"/>
          <w:szCs w:val="16"/>
        </w:rPr>
        <w:t>Блок-схема предоставления муниципальной услуги</w:t>
      </w:r>
    </w:p>
    <w:p w:rsidR="00A27C55" w:rsidRPr="006E1F76" w:rsidRDefault="00A27C55" w:rsidP="00A27C55">
      <w:pPr>
        <w:jc w:val="center"/>
        <w:rPr>
          <w:sz w:val="24"/>
          <w:szCs w:val="24"/>
        </w:rPr>
      </w:pPr>
    </w:p>
    <w:p w:rsidR="00A27C55" w:rsidRPr="006E1F76" w:rsidRDefault="00C224D8" w:rsidP="00A27C55">
      <w:pPr>
        <w:pStyle w:val="ConsPlusNormal"/>
        <w:tabs>
          <w:tab w:val="left" w:pos="5372"/>
        </w:tabs>
        <w:jc w:val="both"/>
        <w:rPr>
          <w:rFonts w:ascii="Times New Roman" w:hAnsi="Times New Roman"/>
          <w:sz w:val="24"/>
          <w:szCs w:val="24"/>
        </w:rPr>
      </w:pPr>
      <w:bookmarkStart w:id="5" w:name="P46"/>
      <w:bookmarkEnd w:id="5"/>
      <w:r>
        <w:rPr>
          <w:rFonts w:ascii="Times New Roman" w:hAnsi="Times New Roman"/>
          <w:noProof/>
          <w:sz w:val="24"/>
          <w:szCs w:val="24"/>
        </w:rPr>
        <w:pict>
          <v:shape id="Поле 14" o:spid="_x0000_s1044" type="#_x0000_t202" style="position:absolute;left:0;text-align:left;margin-left:261.8pt;margin-top:3.7pt;width:205.9pt;height:46.35pt;z-index:251667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">
            <v:textbox>
              <w:txbxContent>
                <w:p w:rsidR="00A27C55" w:rsidRPr="00BB56EE" w:rsidRDefault="00A27C55" w:rsidP="00A27C55">
                  <w:pPr>
                    <w:pStyle w:val="ConsPlusNonformat"/>
                    <w:jc w:val="center"/>
                    <w:rPr>
                      <w:sz w:val="22"/>
                      <w:szCs w:val="22"/>
                    </w:rPr>
                  </w:pPr>
                  <w:r w:rsidRPr="00DE210B">
                    <w:rPr>
                      <w:rFonts w:ascii="Times New Roman" w:hAnsi="Times New Roman" w:cs="Times New Roman"/>
                      <w:sz w:val="22"/>
                      <w:szCs w:val="22"/>
                      <w:highlight w:val="green"/>
                    </w:rPr>
                    <w:t>Уведомление об отказе в приеме к рассмотрению документов, полученных в электронной форме</w:t>
                  </w:r>
                </w:p>
              </w:txbxContent>
            </v:textbox>
          </v:shape>
        </w:pict>
      </w:r>
      <w:r>
        <w:rPr>
          <w:rFonts w:ascii="Times New Roman" w:hAnsi="Times New Roman"/>
          <w:noProof/>
          <w:sz w:val="24"/>
          <w:szCs w:val="24"/>
        </w:rPr>
        <w:pict>
          <v:shape id="Поле 20" o:spid="_x0000_s1041" type="#_x0000_t202" style="position:absolute;left:0;text-align:left;margin-left:2pt;margin-top:3.9pt;width:227.25pt;height:35.2pt;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">
            <v:textbox>
              <w:txbxContent>
                <w:p w:rsidR="00A27C55" w:rsidRPr="00E937AC" w:rsidRDefault="00A27C55" w:rsidP="00A27C55">
                  <w:pPr>
                    <w:pStyle w:val="ConsPlusNonformat"/>
                    <w:jc w:val="center"/>
                  </w:pPr>
                  <w:r w:rsidRPr="00BB56EE">
                    <w:rPr>
                      <w:rFonts w:ascii="Times New Roman" w:hAnsi="Times New Roman" w:cs="Times New Roman"/>
                      <w:sz w:val="22"/>
                      <w:szCs w:val="22"/>
                    </w:rPr>
                    <w:t>Обращение заявителя с заявлением  и документами, необходимыми для</w:t>
                  </w:r>
                  <w:r>
                    <w:rPr>
                      <w:rFonts w:ascii="Times New Roman" w:hAnsi="Times New Roman" w:cs="Times New Roman"/>
                      <w:sz w:val="24"/>
                      <w:szCs w:val="24"/>
                    </w:rPr>
                    <w:t xml:space="preserve"> предоставления м</w:t>
                  </w:r>
                  <w:r w:rsidRPr="00E07631">
                    <w:rPr>
                      <w:rFonts w:ascii="Times New Roman" w:hAnsi="Times New Roman" w:cs="Times New Roman"/>
                      <w:sz w:val="24"/>
                      <w:szCs w:val="24"/>
                    </w:rPr>
                    <w:t>униципальной услуги</w:t>
                  </w:r>
                </w:p>
              </w:txbxContent>
            </v:textbox>
          </v:shape>
        </w:pict>
      </w:r>
      <w:r w:rsidR="00A27C55" w:rsidRPr="006E1F76">
        <w:rPr>
          <w:rFonts w:ascii="Times New Roman" w:hAnsi="Times New Roman"/>
          <w:sz w:val="24"/>
          <w:szCs w:val="24"/>
        </w:rPr>
        <w:tab/>
      </w:r>
    </w:p>
    <w:p w:rsidR="00A27C55" w:rsidRPr="006E1F76" w:rsidRDefault="00C224D8" w:rsidP="00A27C55">
      <w:pPr>
        <w:pStyle w:val="ConsPlusNormal"/>
        <w:jc w:val="both"/>
        <w:rPr>
          <w:rFonts w:ascii="Times New Roman" w:hAnsi="Times New Roman"/>
          <w:sz w:val="24"/>
          <w:szCs w:val="24"/>
        </w:rPr>
      </w:pPr>
      <w:r>
        <w:rPr>
          <w:rFonts w:ascii="Times New Roman" w:hAnsi="Times New Roman"/>
          <w:noProof/>
          <w:sz w:val="24"/>
          <w:szCs w:val="24"/>
        </w:rPr>
        <w:pict>
          <v:shapetype id="_x0000_t32" coordsize="21600,21600" o:spt="32" o:oned="t" path="m,l21600,21600e" filled="f">
            <v:path arrowok="t" fillok="f" o:connecttype="none"/>
            <o:lock v:ext="edit" shapetype="t"/>
          </v:shapetype>
          <v:shape id="Прямая со стрелкой 13" o:spid="_x0000_s1043" type="#_x0000_t32" style="position:absolute;left:0;text-align:left;margin-left:233.65pt;margin-top:4.25pt;width:21.9pt;height:0;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">
            <v:stroke endarrow="block"/>
          </v:shape>
        </w:pict>
      </w:r>
    </w:p>
    <w:p w:rsidR="00A27C55" w:rsidRPr="006E1F76" w:rsidRDefault="00A27C55" w:rsidP="00A27C55">
      <w:pPr>
        <w:pStyle w:val="ConsPlusNormal"/>
        <w:jc w:val="both"/>
        <w:rPr>
          <w:rFonts w:ascii="Times New Roman" w:hAnsi="Times New Roman"/>
          <w:sz w:val="24"/>
          <w:szCs w:val="24"/>
        </w:rPr>
      </w:pPr>
    </w:p>
    <w:p w:rsidR="00A27C55" w:rsidRPr="006E1F76" w:rsidRDefault="00C224D8" w:rsidP="00A27C55">
      <w:pPr>
        <w:pStyle w:val="ConsPlusNormal"/>
        <w:jc w:val="both"/>
        <w:rPr>
          <w:rFonts w:ascii="Times New Roman" w:hAnsi="Times New Roman"/>
          <w:sz w:val="24"/>
          <w:szCs w:val="24"/>
        </w:rPr>
      </w:pPr>
      <w:r>
        <w:rPr>
          <w:rFonts w:ascii="Times New Roman" w:hAnsi="Times New Roman"/>
          <w:noProof/>
          <w:sz w:val="24"/>
          <w:szCs w:val="24"/>
        </w:rPr>
        <w:pict>
          <v:shape id="Прямая со стрелкой 15" o:spid="_x0000_s1045" type="#_x0000_t32" style="position:absolute;left:0;text-align:left;margin-left:102.8pt;margin-top:5.4pt;width:0;height:14.4pt;z-index:2516684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">
            <v:stroke endarrow="block"/>
          </v:shape>
        </w:pict>
      </w:r>
    </w:p>
    <w:p w:rsidR="00A27C55" w:rsidRPr="006E1F76" w:rsidRDefault="00C224D8" w:rsidP="00A27C55">
      <w:pPr>
        <w:pStyle w:val="ConsPlusNormal"/>
        <w:jc w:val="both"/>
        <w:rPr>
          <w:rFonts w:ascii="Times New Roman" w:hAnsi="Times New Roman"/>
          <w:sz w:val="24"/>
          <w:szCs w:val="24"/>
        </w:rPr>
      </w:pPr>
      <w:r>
        <w:rPr>
          <w:rFonts w:ascii="Times New Roman" w:hAnsi="Times New Roman"/>
          <w:noProof/>
          <w:sz w:val="24"/>
          <w:szCs w:val="24"/>
        </w:rPr>
        <w:pict>
          <v:shape id="Поле 12" o:spid="_x0000_s1042" type="#_x0000_t202" style="position:absolute;left:0;text-align:left;margin-left:2pt;margin-top:6pt;width:466.35pt;height:23pt;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">
            <v:textbox>
              <w:txbxContent>
                <w:p w:rsidR="00A27C55" w:rsidRPr="00BB56EE" w:rsidRDefault="00A27C55" w:rsidP="00A27C55">
                  <w:pPr>
                    <w:jc w:val="center"/>
                  </w:pPr>
                  <w:r w:rsidRPr="00BB56EE">
                    <w:t>Прием и регистрация документов</w:t>
                  </w:r>
                </w:p>
              </w:txbxContent>
            </v:textbox>
          </v:shape>
        </w:pict>
      </w:r>
    </w:p>
    <w:p w:rsidR="00A27C55" w:rsidRPr="006E1F76" w:rsidRDefault="00A27C55" w:rsidP="00A27C55">
      <w:pPr>
        <w:pStyle w:val="ConsPlusNormal"/>
        <w:jc w:val="both"/>
        <w:rPr>
          <w:rFonts w:ascii="Times New Roman" w:hAnsi="Times New Roman"/>
          <w:sz w:val="24"/>
          <w:szCs w:val="24"/>
        </w:rPr>
      </w:pPr>
    </w:p>
    <w:p w:rsidR="00A27C55" w:rsidRPr="006E1F76" w:rsidRDefault="00C224D8" w:rsidP="00A27C55">
      <w:pPr>
        <w:pStyle w:val="ConsPlusNormal"/>
        <w:jc w:val="both"/>
        <w:rPr>
          <w:rFonts w:ascii="Times New Roman" w:hAnsi="Times New Roman"/>
          <w:sz w:val="24"/>
          <w:szCs w:val="24"/>
        </w:rPr>
      </w:pPr>
      <w:r>
        <w:rPr>
          <w:rFonts w:ascii="Times New Roman" w:hAnsi="Times New Roman"/>
          <w:noProof/>
          <w:sz w:val="24"/>
          <w:szCs w:val="24"/>
        </w:rPr>
        <w:pict>
          <v:shape id="Прямая со стрелкой 17" o:spid="_x0000_s1047" type="#_x0000_t32" style="position:absolute;left:0;text-align:left;margin-left:243pt;margin-top:1.4pt;width:0;height:21.25pt;z-index:2516705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">
            <v:stroke endarrow="block"/>
          </v:shape>
        </w:pict>
      </w:r>
    </w:p>
    <w:p w:rsidR="00A27C55" w:rsidRPr="006E1F76" w:rsidRDefault="00C224D8" w:rsidP="00A27C55">
      <w:pPr>
        <w:pStyle w:val="ConsPlusNormal"/>
        <w:jc w:val="both"/>
        <w:rPr>
          <w:rFonts w:ascii="Times New Roman" w:hAnsi="Times New Roman"/>
          <w:sz w:val="24"/>
          <w:szCs w:val="24"/>
        </w:rPr>
      </w:pPr>
      <w:r>
        <w:rPr>
          <w:rFonts w:ascii="Times New Roman" w:hAnsi="Times New Roman"/>
          <w:noProof/>
          <w:sz w:val="24"/>
          <w:szCs w:val="24"/>
        </w:rPr>
        <w:pict>
          <v:shape id="Поле 16" o:spid="_x0000_s1046" type="#_x0000_t202" style="position:absolute;left:0;text-align:left;margin-left:10.1pt;margin-top:8.85pt;width:462pt;height:33.8pt;z-index:2516695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">
            <v:textbox>
              <w:txbxContent>
                <w:p w:rsidR="00A27C55" w:rsidRPr="00BB56EE" w:rsidRDefault="00A27C55" w:rsidP="00A27C55">
                  <w:pPr>
                    <w:jc w:val="center"/>
                  </w:pPr>
                  <w:r w:rsidRPr="00BB56EE">
                    <w:t>Истребование документов (сведений), необходимых для предоставления муниципальной услуги, и находящихся в распоряжении других органов и организаций</w:t>
                  </w:r>
                </w:p>
              </w:txbxContent>
            </v:textbox>
          </v:shape>
        </w:pict>
      </w:r>
    </w:p>
    <w:p w:rsidR="00A27C55" w:rsidRPr="006E1F76" w:rsidRDefault="00A27C55" w:rsidP="00A27C55">
      <w:pPr>
        <w:pStyle w:val="ConsPlusNormal"/>
        <w:jc w:val="both"/>
        <w:rPr>
          <w:rFonts w:ascii="Times New Roman" w:hAnsi="Times New Roman"/>
          <w:sz w:val="24"/>
          <w:szCs w:val="24"/>
        </w:rPr>
      </w:pPr>
    </w:p>
    <w:p w:rsidR="00A27C55" w:rsidRPr="006E1F76" w:rsidRDefault="00A27C55" w:rsidP="00A27C55">
      <w:pPr>
        <w:pStyle w:val="ConsPlusNormal"/>
        <w:jc w:val="both"/>
        <w:rPr>
          <w:rFonts w:ascii="Times New Roman" w:hAnsi="Times New Roman"/>
          <w:sz w:val="24"/>
          <w:szCs w:val="24"/>
        </w:rPr>
      </w:pPr>
    </w:p>
    <w:p w:rsidR="00A27C55" w:rsidRPr="006E1F76" w:rsidRDefault="00C224D8" w:rsidP="00A27C55">
      <w:pPr>
        <w:pStyle w:val="ConsPlusNormal"/>
        <w:jc w:val="both"/>
        <w:rPr>
          <w:rFonts w:ascii="Times New Roman" w:hAnsi="Times New Roman"/>
          <w:sz w:val="24"/>
          <w:szCs w:val="24"/>
        </w:rPr>
      </w:pPr>
      <w:r>
        <w:rPr>
          <w:rFonts w:ascii="Times New Roman" w:hAnsi="Times New Roman"/>
          <w:noProof/>
          <w:sz w:val="24"/>
          <w:szCs w:val="24"/>
        </w:rPr>
        <w:pict>
          <v:shape id="Прямая со стрелкой 30" o:spid="_x0000_s1057" type="#_x0000_t32" style="position:absolute;left:0;text-align:left;margin-left:244.75pt;margin-top:1.3pt;width:0;height:19.4pt;z-index:2516807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">
            <v:stroke endarrow="block"/>
          </v:shape>
        </w:pict>
      </w:r>
    </w:p>
    <w:p w:rsidR="00A27C55" w:rsidRPr="006E1F76" w:rsidRDefault="00C224D8" w:rsidP="00A27C55">
      <w:pPr>
        <w:pStyle w:val="ConsPlusNormal"/>
        <w:jc w:val="both"/>
        <w:rPr>
          <w:rFonts w:ascii="Times New Roman" w:hAnsi="Times New Roman"/>
          <w:sz w:val="24"/>
          <w:szCs w:val="24"/>
        </w:rPr>
      </w:pPr>
      <w:r>
        <w:rPr>
          <w:rFonts w:ascii="Times New Roman" w:hAnsi="Times New Roman"/>
          <w:noProof/>
          <w:sz w:val="24"/>
          <w:szCs w:val="24"/>
        </w:rPr>
        <w:pict>
          <v:shape id="Поле 29" o:spid="_x0000_s1056" type="#_x0000_t202" style="position:absolute;left:0;text-align:left;margin-left:6.35pt;margin-top:6.9pt;width:462pt;height:23pt;z-index:2516797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">
            <v:textbox>
              <w:txbxContent>
                <w:p w:rsidR="00A27C55" w:rsidRPr="00BA7E5A" w:rsidRDefault="00A27C55" w:rsidP="00A27C55">
                  <w:pPr>
                    <w:jc w:val="center"/>
                  </w:pPr>
                  <w:r w:rsidRPr="00BA7E5A">
                    <w:t>Экспертиза документов</w:t>
                  </w:r>
                </w:p>
              </w:txbxContent>
            </v:textbox>
          </v:shape>
        </w:pict>
      </w:r>
    </w:p>
    <w:p w:rsidR="00A27C55" w:rsidRPr="006E1F76" w:rsidRDefault="00A27C55" w:rsidP="00A27C55">
      <w:pPr>
        <w:pStyle w:val="ConsPlusNormal"/>
        <w:jc w:val="both"/>
        <w:rPr>
          <w:rFonts w:ascii="Times New Roman" w:hAnsi="Times New Roman"/>
          <w:sz w:val="24"/>
          <w:szCs w:val="24"/>
        </w:rPr>
      </w:pPr>
    </w:p>
    <w:p w:rsidR="00A27C55" w:rsidRPr="006E1F76" w:rsidRDefault="00C224D8" w:rsidP="00A27C55">
      <w:pPr>
        <w:pStyle w:val="ConsPlusNormal"/>
        <w:jc w:val="both"/>
        <w:rPr>
          <w:rFonts w:ascii="Times New Roman" w:hAnsi="Times New Roman"/>
          <w:sz w:val="24"/>
          <w:szCs w:val="24"/>
        </w:rPr>
      </w:pPr>
      <w:r>
        <w:rPr>
          <w:rFonts w:ascii="Times New Roman" w:hAnsi="Times New Roman"/>
          <w:noProof/>
          <w:sz w:val="24"/>
          <w:szCs w:val="24"/>
        </w:rPr>
        <w:pict>
          <v:shape id="Прямая со стрелкой 27" o:spid="_x0000_s1053" type="#_x0000_t32" style="position:absolute;left:0;text-align:left;margin-left:281.45pt;margin-top:2.3pt;width:10pt;height:11.25pt;z-index:2516766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">
            <v:stroke endarrow="block"/>
          </v:shape>
        </w:pict>
      </w:r>
      <w:r>
        <w:rPr>
          <w:rFonts w:ascii="Times New Roman" w:hAnsi="Times New Roman"/>
          <w:noProof/>
          <w:sz w:val="24"/>
          <w:szCs w:val="24"/>
        </w:rPr>
        <w:pict>
          <v:shape id="Прямая со стрелкой 26" o:spid="_x0000_s1052" type="#_x0000_t32" style="position:absolute;left:0;text-align:left;margin-left:199pt;margin-top:2.3pt;width:7.8pt;height:11.25pt;flip:x;z-index:2516756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">
            <v:stroke endarrow="block"/>
          </v:shape>
        </w:pict>
      </w:r>
    </w:p>
    <w:p w:rsidR="00A27C55" w:rsidRPr="006E1F76" w:rsidRDefault="00C224D8" w:rsidP="00A27C55">
      <w:pPr>
        <w:pStyle w:val="ConsPlusNormal"/>
        <w:jc w:val="both"/>
        <w:rPr>
          <w:rFonts w:ascii="Times New Roman" w:hAnsi="Times New Roman"/>
          <w:sz w:val="24"/>
          <w:szCs w:val="24"/>
        </w:rPr>
      </w:pPr>
      <w:r>
        <w:rPr>
          <w:rFonts w:ascii="Times New Roman" w:hAnsi="Times New Roman"/>
          <w:noProof/>
          <w:sz w:val="24"/>
          <w:szCs w:val="24"/>
        </w:rPr>
        <w:pict>
          <v:shape id="Поле 24" o:spid="_x0000_s1048" type="#_x0000_t202" style="position:absolute;left:0;text-align:left;margin-left:27.1pt;margin-top:9.4pt;width:179.7pt;height:52.55pt;z-index:2516715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">
            <v:textbox>
              <w:txbxContent>
                <w:p w:rsidR="00A27C55" w:rsidRPr="00BA7E5A" w:rsidRDefault="00A27C55" w:rsidP="00A27C55">
                  <w:pPr>
                    <w:jc w:val="center"/>
                  </w:pPr>
                  <w:r w:rsidRPr="00BA7E5A">
                    <w:t>Отсутствие оснований для отказа в предоставлении муниципальной услуги</w:t>
                  </w:r>
                </w:p>
              </w:txbxContent>
            </v:textbox>
          </v:shape>
        </w:pict>
      </w:r>
      <w:r>
        <w:rPr>
          <w:rFonts w:ascii="Times New Roman" w:hAnsi="Times New Roman"/>
          <w:noProof/>
          <w:sz w:val="24"/>
          <w:szCs w:val="24"/>
        </w:rPr>
        <w:pict>
          <v:shape id="Поле 25" o:spid="_x0000_s1049" type="#_x0000_t202" style="position:absolute;left:0;text-align:left;margin-left:281.45pt;margin-top:5pt;width:175.25pt;height:52.55pt;z-index:2516725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">
            <v:textbox>
              <w:txbxContent>
                <w:p w:rsidR="00A27C55" w:rsidRPr="00BA7E5A" w:rsidRDefault="00A27C55" w:rsidP="00A27C55">
                  <w:pPr>
                    <w:jc w:val="center"/>
                  </w:pPr>
                  <w:r w:rsidRPr="00BA7E5A">
                    <w:t>Наличие оснований для отказа в предоставлении муниципальной услуги</w:t>
                  </w:r>
                </w:p>
                <w:p w:rsidR="00A27C55" w:rsidRDefault="00A27C55" w:rsidP="00A27C55">
                  <w:pPr>
                    <w:jc w:val="center"/>
                  </w:pPr>
                </w:p>
              </w:txbxContent>
            </v:textbox>
          </v:shape>
        </w:pict>
      </w:r>
    </w:p>
    <w:p w:rsidR="00A27C55" w:rsidRPr="006E1F76" w:rsidRDefault="00A27C55" w:rsidP="00A27C55">
      <w:pPr>
        <w:pStyle w:val="ConsPlusNormal"/>
        <w:jc w:val="both"/>
        <w:rPr>
          <w:rFonts w:ascii="Times New Roman" w:hAnsi="Times New Roman"/>
          <w:sz w:val="24"/>
          <w:szCs w:val="24"/>
        </w:rPr>
      </w:pPr>
    </w:p>
    <w:p w:rsidR="00A27C55" w:rsidRPr="006E1F76" w:rsidRDefault="00A27C55" w:rsidP="00A27C55">
      <w:pPr>
        <w:pStyle w:val="ConsPlusNormal"/>
        <w:jc w:val="both"/>
        <w:rPr>
          <w:rFonts w:ascii="Times New Roman" w:hAnsi="Times New Roman"/>
          <w:sz w:val="24"/>
          <w:szCs w:val="24"/>
        </w:rPr>
      </w:pPr>
    </w:p>
    <w:p w:rsidR="00A27C55" w:rsidRPr="006E1F76" w:rsidRDefault="00A27C55" w:rsidP="00A27C55">
      <w:pPr>
        <w:pStyle w:val="ConsPlusNormal"/>
        <w:jc w:val="both"/>
        <w:rPr>
          <w:rFonts w:ascii="Times New Roman" w:hAnsi="Times New Roman"/>
          <w:sz w:val="24"/>
          <w:szCs w:val="24"/>
        </w:rPr>
      </w:pPr>
    </w:p>
    <w:p w:rsidR="00A27C55" w:rsidRPr="006E1F76" w:rsidRDefault="00C224D8" w:rsidP="00A27C55">
      <w:pPr>
        <w:pStyle w:val="ConsPlusNormal"/>
        <w:jc w:val="both"/>
        <w:rPr>
          <w:rFonts w:ascii="Times New Roman" w:hAnsi="Times New Roman"/>
          <w:sz w:val="24"/>
          <w:szCs w:val="24"/>
        </w:rPr>
      </w:pPr>
      <w:r>
        <w:rPr>
          <w:rFonts w:ascii="Times New Roman" w:hAnsi="Times New Roman"/>
          <w:noProof/>
          <w:sz w:val="24"/>
          <w:szCs w:val="24"/>
        </w:rPr>
        <w:pict>
          <v:shape id="Прямая со стрелкой 23" o:spid="_x0000_s1055" type="#_x0000_t32" style="position:absolute;left:0;text-align:left;margin-left:361.35pt;margin-top:10.8pt;width:16.85pt;height:0;rotation:90;z-index:2516787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" adj="-546730,-1,-546730">
            <v:stroke endarrow="block"/>
          </v:shape>
        </w:pict>
      </w:r>
      <w:r>
        <w:rPr>
          <w:rFonts w:ascii="Times New Roman" w:hAnsi="Times New Roman"/>
          <w:noProof/>
          <w:sz w:val="24"/>
          <w:szCs w:val="24"/>
        </w:rPr>
        <w:pict>
          <v:shape id="Прямая со стрелкой 22" o:spid="_x0000_s1054" type="#_x0000_t32" style="position:absolute;left:0;text-align:left;margin-left:107.45pt;margin-top:6.75pt;width:.75pt;height:16.85pt;z-index:2516776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">
            <v:stroke endarrow="block"/>
          </v:shape>
        </w:pict>
      </w:r>
    </w:p>
    <w:p w:rsidR="00A27C55" w:rsidRPr="006E1F76" w:rsidRDefault="00C224D8" w:rsidP="00A27C55">
      <w:pPr>
        <w:pStyle w:val="ConsPlusNormal"/>
        <w:jc w:val="both"/>
        <w:rPr>
          <w:rFonts w:ascii="Times New Roman" w:hAnsi="Times New Roman"/>
          <w:sz w:val="24"/>
          <w:szCs w:val="24"/>
        </w:rPr>
      </w:pPr>
      <w:r w:rsidRPr="00C224D8">
        <w:rPr>
          <w:rFonts w:ascii="Times New Roman" w:hAnsi="Times New Roman"/>
          <w:b/>
          <w:noProof/>
          <w:color w:val="000000"/>
          <w:sz w:val="24"/>
          <w:szCs w:val="24"/>
        </w:rPr>
        <w:pict>
          <v:shape id="Поле 21" o:spid="_x0000_s1051" type="#_x0000_t202" style="position:absolute;left:0;text-align:left;margin-left:255.5pt;margin-top:9.8pt;width:221.65pt;height:99.3pt;z-index:2516746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">
            <v:textbox>
              <w:txbxContent>
                <w:p w:rsidR="00A27C55" w:rsidRPr="00BA7E5A" w:rsidRDefault="00A27C55" w:rsidP="00A27C55">
                  <w:pPr>
                    <w:jc w:val="center"/>
                  </w:pPr>
                  <w:r w:rsidRPr="00BA7E5A">
                    <w:t xml:space="preserve">Принятие решения </w:t>
                  </w:r>
                  <w:r w:rsidRPr="00BA7E5A">
                    <w:rPr>
                      <w:color w:val="000000"/>
                    </w:rPr>
                    <w:t xml:space="preserve">об отказе в выдаче (продлении срока действия) разрешения </w:t>
                  </w:r>
                  <w:r w:rsidRPr="00BA7E5A">
                    <w:t xml:space="preserve">на </w:t>
                  </w:r>
                  <w:r w:rsidRPr="00BA7E5A">
                    <w:rPr>
                      <w:bCs/>
                    </w:rPr>
                    <w:t>строительство, реконструкцию объектов капитального строительства, внесении изменений в разрешение на строительство</w:t>
                  </w:r>
                </w:p>
              </w:txbxContent>
            </v:textbox>
          </v:shape>
        </w:pict>
      </w:r>
    </w:p>
    <w:p w:rsidR="00A27C55" w:rsidRPr="006E1F76" w:rsidRDefault="00C224D8" w:rsidP="00A27C55">
      <w:pPr>
        <w:jc w:val="center"/>
        <w:rPr>
          <w:sz w:val="24"/>
          <w:szCs w:val="24"/>
        </w:rPr>
      </w:pPr>
      <w:r w:rsidRPr="00C224D8">
        <w:rPr>
          <w:b/>
          <w:noProof/>
          <w:color w:val="000000"/>
          <w:sz w:val="24"/>
          <w:szCs w:val="24"/>
        </w:rPr>
        <w:pict>
          <v:shape id="Поле 19" o:spid="_x0000_s1050" type="#_x0000_t202" style="position:absolute;left:0;text-align:left;margin-left:-14.95pt;margin-top:.1pt;width:232.95pt;height:99.3pt;z-index:2516736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">
            <v:textbox>
              <w:txbxContent>
                <w:p w:rsidR="00A27C55" w:rsidRPr="00BA7E5A" w:rsidRDefault="00A27C55" w:rsidP="00A27C55">
                  <w:pPr>
                    <w:jc w:val="center"/>
                  </w:pPr>
                  <w:r w:rsidRPr="00BA7E5A">
                    <w:t xml:space="preserve">Принятие решения о выдаче (продлении срока действия) разрешения на </w:t>
                  </w:r>
                  <w:r w:rsidRPr="00BA7E5A">
                    <w:rPr>
                      <w:bCs/>
                    </w:rPr>
                    <w:t>строительство, реконструкцию объектов капитального строительства, внесении изменений в разрешение на строительство</w:t>
                  </w:r>
                </w:p>
              </w:txbxContent>
            </v:textbox>
          </v:shape>
        </w:pict>
      </w:r>
    </w:p>
    <w:p w:rsidR="00A27C55" w:rsidRPr="006E1F76" w:rsidRDefault="00A27C55" w:rsidP="00A27C55">
      <w:pPr>
        <w:jc w:val="center"/>
        <w:rPr>
          <w:sz w:val="24"/>
          <w:szCs w:val="24"/>
        </w:rPr>
      </w:pPr>
    </w:p>
    <w:p w:rsidR="00A27C55" w:rsidRPr="006E1F76" w:rsidRDefault="00A27C55" w:rsidP="00A27C55">
      <w:pPr>
        <w:jc w:val="center"/>
        <w:rPr>
          <w:sz w:val="24"/>
          <w:szCs w:val="24"/>
        </w:rPr>
      </w:pPr>
    </w:p>
    <w:p w:rsidR="00A27C55" w:rsidRPr="006E1F76" w:rsidRDefault="00C224D8" w:rsidP="00A27C55">
      <w:pPr>
        <w:jc w:val="center"/>
        <w:rPr>
          <w:sz w:val="24"/>
          <w:szCs w:val="24"/>
        </w:rPr>
      </w:pPr>
      <w:r>
        <w:rPr>
          <w:noProof/>
          <w:sz w:val="24"/>
          <w:szCs w:val="24"/>
        </w:rPr>
        <w:pict>
          <v:shape id="Прямая со стрелкой 34" o:spid="_x0000_s1061" type="#_x0000_t32" style="position:absolute;left:0;text-align:left;margin-left:315pt;margin-top:17.7pt;width:51.3pt;height:14.35pt;flip:x;z-index:2516848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">
            <v:stroke endarrow="block"/>
          </v:shape>
        </w:pict>
      </w:r>
      <w:r>
        <w:rPr>
          <w:noProof/>
          <w:sz w:val="24"/>
          <w:szCs w:val="24"/>
        </w:rPr>
        <w:pict>
          <v:shape id="Прямая со стрелкой 33" o:spid="_x0000_s1060" type="#_x0000_t32" style="position:absolute;left:0;text-align:left;margin-left:96.4pt;margin-top:21.8pt;width:39.4pt;height:14.35pt;z-index:2516838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">
            <v:stroke endarrow="block"/>
          </v:shape>
        </w:pict>
      </w:r>
    </w:p>
    <w:p w:rsidR="00A27C55" w:rsidRPr="006E1F76" w:rsidRDefault="00C224D8" w:rsidP="00A27C55">
      <w:pPr>
        <w:jc w:val="center"/>
        <w:rPr>
          <w:sz w:val="24"/>
          <w:szCs w:val="24"/>
        </w:rPr>
      </w:pPr>
      <w:r>
        <w:rPr>
          <w:noProof/>
          <w:sz w:val="24"/>
          <w:szCs w:val="24"/>
        </w:rPr>
        <w:pict>
          <v:shape id="Поле 32" o:spid="_x0000_s1059" type="#_x0000_t202" style="position:absolute;left:0;text-align:left;margin-left:19.55pt;margin-top:10.25pt;width:457.6pt;height:23pt;z-index:2516828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">
            <v:textbox>
              <w:txbxContent>
                <w:p w:rsidR="00A27C55" w:rsidRPr="00BA7E5A" w:rsidRDefault="00A27C55" w:rsidP="00A27C55">
                  <w:pPr>
                    <w:jc w:val="center"/>
                    <w:rPr>
                      <w:i/>
                      <w:u w:val="single"/>
                    </w:rPr>
                  </w:pPr>
                  <w:r w:rsidRPr="00BA7E5A">
                    <w:t>Выдача документов заявителю</w:t>
                  </w:r>
                </w:p>
                <w:p w:rsidR="00A27C55" w:rsidRPr="007C7B9B" w:rsidRDefault="00A27C55" w:rsidP="00A27C55">
                  <w:pPr>
                    <w:jc w:val="center"/>
                    <w:rPr>
                      <w:sz w:val="24"/>
                      <w:szCs w:val="24"/>
                    </w:rPr>
                  </w:pPr>
                </w:p>
              </w:txbxContent>
            </v:textbox>
          </v:shape>
        </w:pict>
      </w:r>
    </w:p>
    <w:p w:rsidR="00A27C55" w:rsidRPr="006E1F76" w:rsidRDefault="00C224D8" w:rsidP="00A27C55">
      <w:pPr>
        <w:jc w:val="center"/>
        <w:rPr>
          <w:sz w:val="24"/>
          <w:szCs w:val="24"/>
        </w:rPr>
      </w:pPr>
      <w:r>
        <w:rPr>
          <w:noProof/>
          <w:sz w:val="24"/>
          <w:szCs w:val="24"/>
        </w:rPr>
        <w:pict>
          <v:shape id="Поле 37" o:spid="_x0000_s1064" type="#_x0000_t202" style="position:absolute;left:0;text-align:left;margin-left:-14.95pt;margin-top:25pt;width:177.75pt;height:115.15pt;z-index:2516879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">
            <v:textbox>
              <w:txbxContent>
                <w:p w:rsidR="00A27C55" w:rsidRPr="00BA7E5A" w:rsidRDefault="00A27C55" w:rsidP="00A27C55">
                  <w:pPr>
                    <w:jc w:val="center"/>
                  </w:pPr>
                  <w:r w:rsidRPr="00BA7E5A">
                    <w:t xml:space="preserve">Выдача (продление срока действия) разрешения на </w:t>
                  </w:r>
                  <w:r w:rsidRPr="00BA7E5A">
                    <w:rPr>
                      <w:bCs/>
                    </w:rPr>
                    <w:t>строительство, реконструкцию объектов капитального строительства</w:t>
                  </w:r>
                </w:p>
                <w:p w:rsidR="00A27C55" w:rsidRPr="00BA7E5A" w:rsidRDefault="00A27C55" w:rsidP="00A27C55">
                  <w:pPr>
                    <w:jc w:val="center"/>
                  </w:pPr>
                  <w:r w:rsidRPr="00BA7E5A">
                    <w:t>муниципальной услуги</w:t>
                  </w:r>
                </w:p>
              </w:txbxContent>
            </v:textbox>
          </v:shape>
        </w:pict>
      </w:r>
      <w:r>
        <w:rPr>
          <w:noProof/>
          <w:sz w:val="24"/>
          <w:szCs w:val="24"/>
        </w:rPr>
        <w:pict>
          <v:shape id="Поле 38" o:spid="_x0000_s1065" type="#_x0000_t202" style="position:absolute;left:0;text-align:left;margin-left:168.5pt;margin-top:24.95pt;width:127.7pt;height:115.2pt;z-index:2516889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">
            <v:textbox>
              <w:txbxContent>
                <w:p w:rsidR="00A27C55" w:rsidRPr="00BA7E5A" w:rsidRDefault="00A27C55" w:rsidP="00A27C55">
                  <w:pPr>
                    <w:jc w:val="center"/>
                  </w:pPr>
                  <w:r w:rsidRPr="00BA7E5A">
                    <w:t xml:space="preserve">Выдача разрешения на </w:t>
                  </w:r>
                  <w:r w:rsidRPr="00BA7E5A">
                    <w:rPr>
                      <w:bCs/>
                    </w:rPr>
                    <w:t xml:space="preserve">строительство с внесенными изменениями </w:t>
                  </w:r>
                </w:p>
                <w:p w:rsidR="00A27C55" w:rsidRPr="00BA7E5A" w:rsidRDefault="00A27C55" w:rsidP="00A27C55">
                  <w:pPr>
                    <w:jc w:val="center"/>
                  </w:pPr>
                  <w:r w:rsidRPr="00BA7E5A">
                    <w:t>муниципальной услуги</w:t>
                  </w:r>
                </w:p>
              </w:txbxContent>
            </v:textbox>
          </v:shape>
        </w:pict>
      </w:r>
      <w:r>
        <w:rPr>
          <w:noProof/>
          <w:sz w:val="24"/>
          <w:szCs w:val="24"/>
        </w:rPr>
        <w:pict>
          <v:shape id="Поле 39" o:spid="_x0000_s1066" type="#_x0000_t202" style="position:absolute;left:0;text-align:left;margin-left:302.5pt;margin-top:24.95pt;width:174.65pt;height:115.15pt;z-index:2516899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">
            <v:textbox>
              <w:txbxContent>
                <w:p w:rsidR="00A27C55" w:rsidRPr="00BA7E5A" w:rsidRDefault="00A27C55" w:rsidP="00A27C55">
                  <w:pPr>
                    <w:jc w:val="center"/>
                  </w:pPr>
                  <w:r w:rsidRPr="00BA7E5A">
                    <w:t xml:space="preserve">Уведомление об отказе </w:t>
                  </w:r>
                  <w:r w:rsidRPr="00BA7E5A">
                    <w:rPr>
                      <w:color w:val="000000"/>
                    </w:rPr>
                    <w:t xml:space="preserve">в выдаче (продлении срока действия) разрешения </w:t>
                  </w:r>
                  <w:r w:rsidRPr="00BA7E5A">
                    <w:t xml:space="preserve">на </w:t>
                  </w:r>
                  <w:r w:rsidRPr="00BA7E5A">
                    <w:rPr>
                      <w:bCs/>
                    </w:rPr>
                    <w:t>строительство, реконструкцию объектов капитального строительства, внесении изменений в</w:t>
                  </w:r>
                  <w:r>
                    <w:rPr>
                      <w:bCs/>
                    </w:rPr>
                    <w:t xml:space="preserve"> </w:t>
                  </w:r>
                  <w:r w:rsidRPr="00BA7E5A">
                    <w:rPr>
                      <w:bCs/>
                    </w:rPr>
                    <w:t>разрешение на строительство</w:t>
                  </w:r>
                </w:p>
                <w:p w:rsidR="00A27C55" w:rsidRPr="00F634FF" w:rsidRDefault="00A27C55" w:rsidP="00A27C55">
                  <w:pPr>
                    <w:jc w:val="center"/>
                    <w:rPr>
                      <w:sz w:val="24"/>
                      <w:szCs w:val="24"/>
                    </w:rPr>
                  </w:pPr>
                </w:p>
              </w:txbxContent>
            </v:textbox>
          </v:shape>
        </w:pict>
      </w:r>
      <w:r>
        <w:rPr>
          <w:noProof/>
          <w:sz w:val="24"/>
          <w:szCs w:val="24"/>
        </w:rPr>
        <w:pict>
          <v:shape id="Прямая со стрелкой 42" o:spid="_x0000_s1069" type="#_x0000_t32" style="position:absolute;left:0;text-align:left;margin-left:348.8pt;margin-top:7.45pt;width:17.5pt;height:11.2pt;z-index:2516930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">
            <v:stroke endarrow="block"/>
          </v:shape>
        </w:pict>
      </w:r>
      <w:r>
        <w:rPr>
          <w:noProof/>
          <w:sz w:val="24"/>
          <w:szCs w:val="24"/>
        </w:rPr>
        <w:pict>
          <v:shape id="Прямая со стрелкой 40" o:spid="_x0000_s1067" type="#_x0000_t32" style="position:absolute;left:0;text-align:left;margin-left:115.8pt;margin-top:7.4pt;width:13.1pt;height:11.25pt;flip:x;z-index:2516910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">
            <v:stroke endarrow="block"/>
          </v:shape>
        </w:pict>
      </w:r>
      <w:r>
        <w:rPr>
          <w:noProof/>
          <w:sz w:val="24"/>
          <w:szCs w:val="24"/>
        </w:rPr>
        <w:pict>
          <v:shape id="Прямая со стрелкой 41" o:spid="_x0000_s1068" type="#_x0000_t32" style="position:absolute;left:0;text-align:left;margin-left:238.05pt;margin-top:7.4pt;width:0;height:17.55pt;z-index:2516920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">
            <v:stroke endarrow="block"/>
          </v:shape>
        </w:pict>
      </w:r>
    </w:p>
    <w:p w:rsidR="00A27C55" w:rsidRPr="006E1F76" w:rsidRDefault="00A27C55" w:rsidP="00A27C55">
      <w:pPr>
        <w:jc w:val="center"/>
        <w:rPr>
          <w:sz w:val="24"/>
          <w:szCs w:val="24"/>
        </w:rPr>
      </w:pPr>
    </w:p>
    <w:p w:rsidR="00A27C55" w:rsidRPr="006E1F76" w:rsidRDefault="00A27C55" w:rsidP="00A27C55">
      <w:pPr>
        <w:pStyle w:val="ConsPlusNormal"/>
        <w:tabs>
          <w:tab w:val="left" w:pos="7238"/>
        </w:tabs>
        <w:jc w:val="both"/>
        <w:rPr>
          <w:rFonts w:ascii="Times New Roman" w:hAnsi="Times New Roman"/>
          <w:sz w:val="24"/>
          <w:szCs w:val="24"/>
        </w:rPr>
      </w:pPr>
      <w:r w:rsidRPr="006E1F76">
        <w:rPr>
          <w:rFonts w:ascii="Times New Roman" w:hAnsi="Times New Roman"/>
          <w:sz w:val="24"/>
          <w:szCs w:val="24"/>
        </w:rPr>
        <w:tab/>
      </w:r>
    </w:p>
    <w:p w:rsidR="00A27C55" w:rsidRPr="006E1F76" w:rsidRDefault="00C224D8" w:rsidP="00A27C55">
      <w:pPr>
        <w:pStyle w:val="ConsPlusNormal"/>
        <w:jc w:val="both"/>
        <w:rPr>
          <w:rFonts w:ascii="Times New Roman" w:hAnsi="Times New Roman"/>
          <w:sz w:val="24"/>
          <w:szCs w:val="24"/>
        </w:rPr>
      </w:pPr>
      <w:r>
        <w:rPr>
          <w:rFonts w:ascii="Times New Roman" w:hAnsi="Times New Roman"/>
          <w:noProof/>
          <w:sz w:val="24"/>
          <w:szCs w:val="24"/>
        </w:rPr>
        <w:pict>
          <v:shape id="Поле 36" o:spid="_x0000_s1063" type="#_x0000_t202" style="position:absolute;left:0;text-align:left;margin-left:58.05pt;margin-top:685.3pt;width:186.45pt;height:122.95pt;z-index:2516869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">
            <v:textbox>
              <w:txbxContent>
                <w:p w:rsidR="00A27C55" w:rsidRPr="00F74F41" w:rsidRDefault="00A27C55" w:rsidP="00A27C55">
                  <w:pPr>
                    <w:jc w:val="center"/>
                  </w:pPr>
                  <w:r>
                    <w:rPr>
                      <w:sz w:val="24"/>
                      <w:szCs w:val="24"/>
                    </w:rPr>
                    <w:t xml:space="preserve">Выдача (продление срока действия) разрешения на </w:t>
                  </w:r>
                  <w:r w:rsidRPr="006657DA">
                    <w:rPr>
                      <w:bCs/>
                      <w:sz w:val="24"/>
                      <w:szCs w:val="24"/>
                    </w:rPr>
                    <w:t>строительство, реконструкцию объектов капитального строительства</w:t>
                  </w:r>
                </w:p>
                <w:p w:rsidR="00A27C55" w:rsidRDefault="00A27C55" w:rsidP="00A27C55">
                  <w:pPr>
                    <w:jc w:val="center"/>
                  </w:pPr>
                </w:p>
              </w:txbxContent>
            </v:textbox>
          </v:shape>
        </w:pict>
      </w:r>
      <w:r>
        <w:rPr>
          <w:rFonts w:ascii="Times New Roman" w:hAnsi="Times New Roman"/>
          <w:noProof/>
          <w:sz w:val="24"/>
          <w:szCs w:val="24"/>
        </w:rPr>
        <w:pict>
          <v:shape id="Поле 31" o:spid="_x0000_s1058" type="#_x0000_t202" style="position:absolute;left:0;text-align:left;margin-left:211.9pt;margin-top:635.9pt;width:222.6pt;height:25.05pt;z-index:2516817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">
            <v:textbox>
              <w:txbxContent>
                <w:p w:rsidR="00A27C55" w:rsidRPr="00F74F41" w:rsidRDefault="00A27C55" w:rsidP="00A27C55">
                  <w:pPr>
                    <w:jc w:val="center"/>
                    <w:rPr>
                      <w:i/>
                      <w:sz w:val="24"/>
                      <w:szCs w:val="24"/>
                      <w:u w:val="single"/>
                    </w:rPr>
                  </w:pPr>
                  <w:r w:rsidRPr="00F74F41">
                    <w:rPr>
                      <w:sz w:val="24"/>
                      <w:szCs w:val="24"/>
                    </w:rPr>
                    <w:t>Выдача документов</w:t>
                  </w:r>
                  <w:r>
                    <w:rPr>
                      <w:sz w:val="24"/>
                      <w:szCs w:val="24"/>
                    </w:rPr>
                    <w:t xml:space="preserve"> заявителю</w:t>
                  </w:r>
                </w:p>
                <w:p w:rsidR="00A27C55" w:rsidRDefault="00A27C55" w:rsidP="00A27C55">
                  <w:pPr>
                    <w:jc w:val="center"/>
                  </w:pPr>
                </w:p>
              </w:txbxContent>
            </v:textbox>
          </v:shape>
        </w:pict>
      </w:r>
    </w:p>
    <w:p w:rsidR="00A27C55" w:rsidRPr="006E1F76" w:rsidRDefault="00A27C55" w:rsidP="00A27C55">
      <w:pPr>
        <w:pStyle w:val="ConsPlusNormal"/>
        <w:tabs>
          <w:tab w:val="center" w:pos="4677"/>
          <w:tab w:val="left" w:pos="6574"/>
        </w:tabs>
        <w:jc w:val="both"/>
        <w:rPr>
          <w:rFonts w:ascii="Times New Roman" w:hAnsi="Times New Roman"/>
          <w:sz w:val="24"/>
          <w:szCs w:val="24"/>
        </w:rPr>
      </w:pPr>
      <w:r w:rsidRPr="006E1F76">
        <w:rPr>
          <w:rFonts w:ascii="Times New Roman" w:hAnsi="Times New Roman"/>
          <w:sz w:val="24"/>
          <w:szCs w:val="24"/>
        </w:rPr>
        <w:tab/>
      </w:r>
      <w:r w:rsidRPr="006E1F76">
        <w:rPr>
          <w:rFonts w:ascii="Times New Roman" w:hAnsi="Times New Roman"/>
          <w:sz w:val="24"/>
          <w:szCs w:val="24"/>
        </w:rPr>
        <w:tab/>
      </w:r>
    </w:p>
    <w:p w:rsidR="00A27C55" w:rsidRPr="006E1F76" w:rsidRDefault="00A27C55" w:rsidP="00A27C55">
      <w:pPr>
        <w:pStyle w:val="ConsPlusNormal"/>
        <w:jc w:val="both"/>
        <w:rPr>
          <w:rFonts w:ascii="Times New Roman" w:hAnsi="Times New Roman"/>
          <w:sz w:val="24"/>
          <w:szCs w:val="24"/>
        </w:rPr>
      </w:pPr>
    </w:p>
    <w:p w:rsidR="00A27C55" w:rsidRPr="006E1F76" w:rsidRDefault="00C224D8" w:rsidP="00A27C55">
      <w:pPr>
        <w:pStyle w:val="ConsPlusNormal"/>
        <w:jc w:val="both"/>
        <w:rPr>
          <w:rFonts w:ascii="Times New Roman" w:hAnsi="Times New Roman"/>
          <w:sz w:val="24"/>
          <w:szCs w:val="24"/>
        </w:rPr>
      </w:pPr>
      <w:r>
        <w:rPr>
          <w:rFonts w:ascii="Times New Roman" w:hAnsi="Times New Roman"/>
          <w:noProof/>
          <w:sz w:val="24"/>
          <w:szCs w:val="24"/>
        </w:rPr>
        <w:pict>
          <v:shape id="Поле 35" o:spid="_x0000_s1062" type="#_x0000_t202" style="position:absolute;left:0;text-align:left;margin-left:58.05pt;margin-top:685.3pt;width:186.45pt;height:122.95pt;z-index:2516858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">
            <v:textbox>
              <w:txbxContent>
                <w:p w:rsidR="00A27C55" w:rsidRPr="00F74F41" w:rsidRDefault="00A27C55" w:rsidP="00A27C55">
                  <w:pPr>
                    <w:jc w:val="center"/>
                  </w:pPr>
                  <w:r>
                    <w:rPr>
                      <w:sz w:val="24"/>
                      <w:szCs w:val="24"/>
                    </w:rPr>
                    <w:t xml:space="preserve">Выдача (продление срока действия) разрешения на </w:t>
                  </w:r>
                  <w:r w:rsidRPr="006657DA">
                    <w:rPr>
                      <w:bCs/>
                      <w:sz w:val="24"/>
                      <w:szCs w:val="24"/>
                    </w:rPr>
                    <w:t>строительство, реконструкцию объектов капитального строительства</w:t>
                  </w:r>
                </w:p>
                <w:p w:rsidR="00A27C55" w:rsidRDefault="00A27C55" w:rsidP="00A27C55">
                  <w:pPr>
                    <w:jc w:val="center"/>
                  </w:pPr>
                </w:p>
              </w:txbxContent>
            </v:textbox>
          </v:shape>
        </w:pict>
      </w:r>
    </w:p>
    <w:p w:rsidR="00A27C55" w:rsidRPr="006E1F76" w:rsidRDefault="00A27C55" w:rsidP="00A27C55">
      <w:pPr>
        <w:pStyle w:val="ConsPlusNormal"/>
        <w:jc w:val="both"/>
        <w:rPr>
          <w:rFonts w:ascii="Times New Roman" w:hAnsi="Times New Roman"/>
          <w:sz w:val="24"/>
          <w:szCs w:val="24"/>
        </w:rPr>
      </w:pPr>
    </w:p>
    <w:p w:rsidR="00A27C55" w:rsidRPr="007E2423" w:rsidRDefault="00A27C55" w:rsidP="00A27C55">
      <w:pPr>
        <w:pStyle w:val="a4"/>
        <w:spacing w:before="0" w:beforeAutospacing="0" w:after="0"/>
        <w:jc w:val="both"/>
      </w:pPr>
    </w:p>
    <w:p w:rsidR="00A27C55" w:rsidRDefault="00A27C55" w:rsidP="003C5D5F">
      <w:pPr>
        <w:jc w:val="both"/>
        <w:rPr>
          <w:sz w:val="16"/>
          <w:szCs w:val="16"/>
        </w:rPr>
      </w:pPr>
    </w:p>
    <w:p w:rsidR="00A27C55" w:rsidRPr="00A27C55" w:rsidRDefault="00A27C55" w:rsidP="00A27C55">
      <w:pPr>
        <w:rPr>
          <w:sz w:val="16"/>
          <w:szCs w:val="16"/>
        </w:rPr>
      </w:pPr>
    </w:p>
    <w:p w:rsidR="00A27C55" w:rsidRPr="00A27C55" w:rsidRDefault="00A27C55" w:rsidP="00A27C55">
      <w:pPr>
        <w:rPr>
          <w:sz w:val="16"/>
          <w:szCs w:val="16"/>
        </w:rPr>
      </w:pPr>
    </w:p>
    <w:p w:rsidR="00A27C55" w:rsidRPr="00A27C55" w:rsidRDefault="00A27C55" w:rsidP="00A27C55">
      <w:pPr>
        <w:rPr>
          <w:sz w:val="16"/>
          <w:szCs w:val="16"/>
        </w:rPr>
      </w:pPr>
    </w:p>
    <w:p w:rsidR="00A27C55" w:rsidRPr="00A27C55" w:rsidRDefault="00A27C55" w:rsidP="00A27C55">
      <w:pPr>
        <w:rPr>
          <w:sz w:val="16"/>
          <w:szCs w:val="16"/>
        </w:rPr>
      </w:pPr>
    </w:p>
    <w:p w:rsidR="00A27C55" w:rsidRDefault="00A27C55" w:rsidP="00A27C55">
      <w:pPr>
        <w:rPr>
          <w:sz w:val="16"/>
          <w:szCs w:val="16"/>
        </w:rPr>
      </w:pPr>
    </w:p>
    <w:p w:rsidR="00A27C55" w:rsidRPr="00A27C55" w:rsidRDefault="00A27C55" w:rsidP="00A27C55">
      <w:pPr>
        <w:rPr>
          <w:sz w:val="16"/>
          <w:szCs w:val="16"/>
        </w:rPr>
      </w:pPr>
    </w:p>
    <w:p w:rsidR="00A27C55" w:rsidRPr="00AB0E33" w:rsidRDefault="00A27C55" w:rsidP="00A27C55">
      <w:pPr>
        <w:jc w:val="center"/>
        <w:rPr>
          <w:sz w:val="16"/>
          <w:szCs w:val="16"/>
        </w:rPr>
      </w:pPr>
      <w:r>
        <w:rPr>
          <w:sz w:val="16"/>
          <w:szCs w:val="16"/>
        </w:rPr>
        <w:tab/>
      </w:r>
      <w:r w:rsidRPr="00AB0E33">
        <w:rPr>
          <w:sz w:val="16"/>
          <w:szCs w:val="16"/>
        </w:rPr>
        <w:t>*      *      *      *      *      *      *</w:t>
      </w:r>
    </w:p>
    <w:p w:rsidR="00A27C55" w:rsidRDefault="00A27C55" w:rsidP="00A27C55">
      <w:pPr>
        <w:tabs>
          <w:tab w:val="left" w:pos="4189"/>
        </w:tabs>
        <w:rPr>
          <w:sz w:val="16"/>
          <w:szCs w:val="16"/>
        </w:rPr>
      </w:pPr>
    </w:p>
    <w:p w:rsidR="00A27C55" w:rsidRDefault="00A27C55" w:rsidP="00A27C55">
      <w:pPr>
        <w:tabs>
          <w:tab w:val="left" w:pos="4189"/>
        </w:tabs>
        <w:rPr>
          <w:sz w:val="16"/>
          <w:szCs w:val="16"/>
        </w:rPr>
      </w:pPr>
    </w:p>
    <w:p w:rsidR="00A27C55" w:rsidRPr="009D62A4" w:rsidRDefault="00A27C55" w:rsidP="00A27C55"/>
    <w:p w:rsidR="00A27C55" w:rsidRPr="00304640" w:rsidRDefault="00A27C55" w:rsidP="00A27C55">
      <w:pPr>
        <w:jc w:val="center"/>
        <w:rPr>
          <w:b/>
          <w:sz w:val="16"/>
          <w:szCs w:val="16"/>
        </w:rPr>
      </w:pPr>
      <w:r w:rsidRPr="00304640">
        <w:rPr>
          <w:b/>
          <w:sz w:val="16"/>
          <w:szCs w:val="16"/>
        </w:rPr>
        <w:t>Извещение о согласовании проекта межевания земельного участка</w:t>
      </w:r>
    </w:p>
    <w:p w:rsidR="00A27C55" w:rsidRPr="00304640" w:rsidRDefault="00A27C55" w:rsidP="00A27C55">
      <w:pPr>
        <w:rPr>
          <w:color w:val="000000" w:themeColor="text1"/>
          <w:sz w:val="16"/>
          <w:szCs w:val="16"/>
        </w:rPr>
      </w:pPr>
      <w:r w:rsidRPr="00304640">
        <w:rPr>
          <w:sz w:val="16"/>
          <w:szCs w:val="16"/>
        </w:rPr>
        <w:lastRenderedPageBreak/>
        <w:t xml:space="preserve"> </w:t>
      </w:r>
      <w:proofErr w:type="gramStart"/>
      <w:r w:rsidRPr="00304640">
        <w:rPr>
          <w:sz w:val="16"/>
          <w:szCs w:val="16"/>
        </w:rPr>
        <w:t xml:space="preserve">Кадастровым инженером Мочаловой Галиной Владимировной (ООО </w:t>
      </w:r>
      <w:r w:rsidRPr="00304640">
        <w:rPr>
          <w:color w:val="000000" w:themeColor="text1"/>
          <w:sz w:val="16"/>
          <w:szCs w:val="16"/>
        </w:rPr>
        <w:t>«НПП «Вершина»</w:t>
      </w:r>
      <w:r w:rsidRPr="00304640">
        <w:rPr>
          <w:sz w:val="16"/>
          <w:szCs w:val="16"/>
        </w:rPr>
        <w:t xml:space="preserve">), квалификационный аттестат № 21-11-10, почтовый адрес: 428000,ЧР, г. Чебоксары, ул. Водопроводная, д. 15, </w:t>
      </w:r>
      <w:proofErr w:type="spellStart"/>
      <w:r w:rsidRPr="00304640">
        <w:rPr>
          <w:sz w:val="16"/>
          <w:szCs w:val="16"/>
        </w:rPr>
        <w:t>пом</w:t>
      </w:r>
      <w:proofErr w:type="spellEnd"/>
      <w:r w:rsidRPr="00304640">
        <w:rPr>
          <w:sz w:val="16"/>
          <w:szCs w:val="16"/>
        </w:rPr>
        <w:t xml:space="preserve">. 3, электронная почта </w:t>
      </w:r>
      <w:proofErr w:type="spellStart"/>
      <w:r w:rsidRPr="00304640">
        <w:rPr>
          <w:sz w:val="16"/>
          <w:szCs w:val="16"/>
          <w:lang w:val="en-US"/>
        </w:rPr>
        <w:t>vershina</w:t>
      </w:r>
      <w:proofErr w:type="spellEnd"/>
      <w:r w:rsidRPr="00304640">
        <w:rPr>
          <w:sz w:val="16"/>
          <w:szCs w:val="16"/>
        </w:rPr>
        <w:t>21@</w:t>
      </w:r>
      <w:r w:rsidRPr="00304640">
        <w:rPr>
          <w:sz w:val="16"/>
          <w:szCs w:val="16"/>
          <w:lang w:val="en-US"/>
        </w:rPr>
        <w:t>list</w:t>
      </w:r>
      <w:r w:rsidRPr="00304640">
        <w:rPr>
          <w:sz w:val="16"/>
          <w:szCs w:val="16"/>
        </w:rPr>
        <w:t>.</w:t>
      </w:r>
      <w:proofErr w:type="spellStart"/>
      <w:r w:rsidRPr="00304640">
        <w:rPr>
          <w:sz w:val="16"/>
          <w:szCs w:val="16"/>
          <w:lang w:val="en-US"/>
        </w:rPr>
        <w:t>ru</w:t>
      </w:r>
      <w:proofErr w:type="spellEnd"/>
      <w:r w:rsidRPr="00304640">
        <w:rPr>
          <w:sz w:val="16"/>
          <w:szCs w:val="16"/>
        </w:rPr>
        <w:t>, контактный тел.: 8(8352)270-242, подготовлен проект межевания земельного участка из исходного земельного участка с кадастровым номером 44:15:000000:33, расположенного по адресу:</w:t>
      </w:r>
      <w:proofErr w:type="gramEnd"/>
      <w:r w:rsidRPr="00304640">
        <w:rPr>
          <w:sz w:val="16"/>
          <w:szCs w:val="16"/>
        </w:rPr>
        <w:t xml:space="preserve"> Костромская область, Островский район, </w:t>
      </w:r>
      <w:proofErr w:type="spellStart"/>
      <w:r w:rsidRPr="00304640">
        <w:rPr>
          <w:sz w:val="16"/>
          <w:szCs w:val="16"/>
        </w:rPr>
        <w:t>Адищевское</w:t>
      </w:r>
      <w:proofErr w:type="spellEnd"/>
      <w:r w:rsidRPr="00304640">
        <w:rPr>
          <w:sz w:val="16"/>
          <w:szCs w:val="16"/>
        </w:rPr>
        <w:t xml:space="preserve"> сельское поселение, СПК "</w:t>
      </w:r>
      <w:proofErr w:type="spellStart"/>
      <w:r w:rsidRPr="00304640">
        <w:rPr>
          <w:sz w:val="16"/>
          <w:szCs w:val="16"/>
        </w:rPr>
        <w:t>Адищевский</w:t>
      </w:r>
      <w:proofErr w:type="spellEnd"/>
      <w:r w:rsidRPr="00304640">
        <w:rPr>
          <w:sz w:val="16"/>
          <w:szCs w:val="16"/>
        </w:rPr>
        <w:t xml:space="preserve">". Заказчиком проекта межевания является: администрация </w:t>
      </w:r>
      <w:proofErr w:type="spellStart"/>
      <w:r w:rsidRPr="00304640">
        <w:rPr>
          <w:sz w:val="16"/>
          <w:szCs w:val="16"/>
        </w:rPr>
        <w:t>Адищевского</w:t>
      </w:r>
      <w:proofErr w:type="spellEnd"/>
      <w:r w:rsidRPr="00304640">
        <w:rPr>
          <w:sz w:val="16"/>
          <w:szCs w:val="16"/>
        </w:rPr>
        <w:t xml:space="preserve"> сельского поселения Островского муниципального района Костромской области, находящаяся по </w:t>
      </w:r>
      <w:r w:rsidRPr="00304640">
        <w:rPr>
          <w:color w:val="000000" w:themeColor="text1"/>
          <w:sz w:val="16"/>
          <w:szCs w:val="16"/>
        </w:rPr>
        <w:t xml:space="preserve">адресу: </w:t>
      </w:r>
      <w:r w:rsidRPr="00304640">
        <w:rPr>
          <w:sz w:val="16"/>
          <w:szCs w:val="16"/>
        </w:rPr>
        <w:t xml:space="preserve">157921, Костромская область, Островский </w:t>
      </w:r>
      <w:proofErr w:type="spellStart"/>
      <w:r w:rsidRPr="00304640">
        <w:rPr>
          <w:sz w:val="16"/>
          <w:szCs w:val="16"/>
        </w:rPr>
        <w:t>р-он</w:t>
      </w:r>
      <w:proofErr w:type="spellEnd"/>
      <w:r w:rsidRPr="00304640">
        <w:rPr>
          <w:sz w:val="16"/>
          <w:szCs w:val="16"/>
        </w:rPr>
        <w:t xml:space="preserve">, с. </w:t>
      </w:r>
      <w:proofErr w:type="spellStart"/>
      <w:r w:rsidRPr="00304640">
        <w:rPr>
          <w:sz w:val="16"/>
          <w:szCs w:val="16"/>
        </w:rPr>
        <w:t>Адищево</w:t>
      </w:r>
      <w:proofErr w:type="spellEnd"/>
      <w:r w:rsidRPr="00304640">
        <w:rPr>
          <w:sz w:val="16"/>
          <w:szCs w:val="16"/>
        </w:rPr>
        <w:t>, ул</w:t>
      </w:r>
      <w:proofErr w:type="gramStart"/>
      <w:r w:rsidRPr="00304640">
        <w:rPr>
          <w:sz w:val="16"/>
          <w:szCs w:val="16"/>
        </w:rPr>
        <w:t>.К</w:t>
      </w:r>
      <w:proofErr w:type="gramEnd"/>
      <w:r w:rsidRPr="00304640">
        <w:rPr>
          <w:sz w:val="16"/>
          <w:szCs w:val="16"/>
        </w:rPr>
        <w:t>омарова, д.50</w:t>
      </w:r>
      <w:r w:rsidRPr="00304640">
        <w:rPr>
          <w:color w:val="000000" w:themeColor="text1"/>
          <w:sz w:val="16"/>
          <w:szCs w:val="16"/>
        </w:rPr>
        <w:t>; тел: (49438)</w:t>
      </w:r>
      <w:r w:rsidRPr="00304640">
        <w:rPr>
          <w:sz w:val="16"/>
          <w:szCs w:val="16"/>
        </w:rPr>
        <w:t xml:space="preserve"> </w:t>
      </w:r>
      <w:r w:rsidRPr="00304640">
        <w:rPr>
          <w:color w:val="000000" w:themeColor="text1"/>
          <w:sz w:val="16"/>
          <w:szCs w:val="16"/>
        </w:rPr>
        <w:t xml:space="preserve">26-4-80. С проектом межевания земельных участков можно ознакомиться по адресу: 428000, ЧР, г. Чебоксары, ул. Водопроводная, д. 15, </w:t>
      </w:r>
      <w:proofErr w:type="spellStart"/>
      <w:r w:rsidRPr="00304640">
        <w:rPr>
          <w:color w:val="000000" w:themeColor="text1"/>
          <w:sz w:val="16"/>
          <w:szCs w:val="16"/>
        </w:rPr>
        <w:t>пом</w:t>
      </w:r>
      <w:proofErr w:type="spellEnd"/>
      <w:r w:rsidRPr="00304640">
        <w:rPr>
          <w:color w:val="000000" w:themeColor="text1"/>
          <w:sz w:val="16"/>
          <w:szCs w:val="16"/>
        </w:rPr>
        <w:t xml:space="preserve">. 3, ООО «НПП «Вершина». Обоснованные возражения относительно размера и  местоположения границ выделяемого в счет земельных долей земельного участка принимаются кадастровым инженером  по адресу: </w:t>
      </w:r>
      <w:r w:rsidRPr="00304640">
        <w:rPr>
          <w:sz w:val="16"/>
          <w:szCs w:val="16"/>
        </w:rPr>
        <w:t xml:space="preserve">Костромская область, Островский </w:t>
      </w:r>
      <w:proofErr w:type="spellStart"/>
      <w:r w:rsidRPr="00304640">
        <w:rPr>
          <w:sz w:val="16"/>
          <w:szCs w:val="16"/>
        </w:rPr>
        <w:t>р-он</w:t>
      </w:r>
      <w:proofErr w:type="spellEnd"/>
      <w:r w:rsidRPr="00304640">
        <w:rPr>
          <w:sz w:val="16"/>
          <w:szCs w:val="16"/>
        </w:rPr>
        <w:t xml:space="preserve">, с. </w:t>
      </w:r>
      <w:proofErr w:type="spellStart"/>
      <w:r w:rsidRPr="00304640">
        <w:rPr>
          <w:sz w:val="16"/>
          <w:szCs w:val="16"/>
        </w:rPr>
        <w:t>Адищево</w:t>
      </w:r>
      <w:proofErr w:type="spellEnd"/>
      <w:r w:rsidRPr="00304640">
        <w:rPr>
          <w:sz w:val="16"/>
          <w:szCs w:val="16"/>
        </w:rPr>
        <w:t>, ул</w:t>
      </w:r>
      <w:proofErr w:type="gramStart"/>
      <w:r w:rsidRPr="00304640">
        <w:rPr>
          <w:sz w:val="16"/>
          <w:szCs w:val="16"/>
        </w:rPr>
        <w:t>.К</w:t>
      </w:r>
      <w:proofErr w:type="gramEnd"/>
      <w:r w:rsidRPr="00304640">
        <w:rPr>
          <w:sz w:val="16"/>
          <w:szCs w:val="16"/>
        </w:rPr>
        <w:t>омарова, д.50</w:t>
      </w:r>
      <w:r w:rsidRPr="00304640">
        <w:rPr>
          <w:color w:val="000000" w:themeColor="text1"/>
          <w:sz w:val="16"/>
          <w:szCs w:val="16"/>
        </w:rPr>
        <w:t xml:space="preserve">, и органом кадастрового учета- филиалом ФГБУ «ФКП </w:t>
      </w:r>
      <w:proofErr w:type="spellStart"/>
      <w:r w:rsidRPr="00304640">
        <w:rPr>
          <w:color w:val="000000" w:themeColor="text1"/>
          <w:sz w:val="16"/>
          <w:szCs w:val="16"/>
        </w:rPr>
        <w:t>Росреестра</w:t>
      </w:r>
      <w:proofErr w:type="spellEnd"/>
      <w:r w:rsidRPr="00304640">
        <w:rPr>
          <w:color w:val="000000" w:themeColor="text1"/>
          <w:sz w:val="16"/>
          <w:szCs w:val="16"/>
        </w:rPr>
        <w:t>» по Костромской области по адресу: Костромская область, г</w:t>
      </w:r>
      <w:proofErr w:type="gramStart"/>
      <w:r w:rsidRPr="00304640">
        <w:rPr>
          <w:color w:val="000000" w:themeColor="text1"/>
          <w:sz w:val="16"/>
          <w:szCs w:val="16"/>
        </w:rPr>
        <w:t>.К</w:t>
      </w:r>
      <w:proofErr w:type="gramEnd"/>
      <w:r w:rsidRPr="00304640">
        <w:rPr>
          <w:color w:val="000000" w:themeColor="text1"/>
          <w:sz w:val="16"/>
          <w:szCs w:val="16"/>
        </w:rPr>
        <w:t>острома, п.Новый, д.3, в течение 30 дней со дня опубликования настоящего извещения.</w:t>
      </w:r>
    </w:p>
    <w:p w:rsidR="00A27C55" w:rsidRPr="00304640" w:rsidRDefault="00A27C55" w:rsidP="00A27C55">
      <w:pPr>
        <w:rPr>
          <w:color w:val="000000" w:themeColor="text1"/>
          <w:sz w:val="16"/>
          <w:szCs w:val="16"/>
        </w:rPr>
      </w:pPr>
    </w:p>
    <w:p w:rsidR="00A27C55" w:rsidRDefault="00A27C55" w:rsidP="00A27C55">
      <w:pPr>
        <w:rPr>
          <w:color w:val="000000" w:themeColor="text1"/>
          <w:sz w:val="16"/>
          <w:szCs w:val="16"/>
        </w:rPr>
      </w:pPr>
    </w:p>
    <w:p w:rsidR="00A27C55" w:rsidRDefault="00A27C55" w:rsidP="00A27C55">
      <w:pPr>
        <w:rPr>
          <w:color w:val="000000" w:themeColor="text1"/>
          <w:sz w:val="16"/>
          <w:szCs w:val="16"/>
        </w:rPr>
      </w:pPr>
    </w:p>
    <w:p w:rsidR="00A27C55" w:rsidRPr="00254259" w:rsidRDefault="00A27C55" w:rsidP="00A27C55">
      <w:pPr>
        <w:jc w:val="center"/>
      </w:pPr>
      <w:r w:rsidRPr="00AB0E33">
        <w:rPr>
          <w:sz w:val="16"/>
          <w:szCs w:val="16"/>
        </w:rPr>
        <w:t>*      *      *      *      *      *      *</w:t>
      </w:r>
    </w:p>
    <w:p w:rsidR="00A27C55" w:rsidRPr="00254259" w:rsidRDefault="00A27C55" w:rsidP="00A27C55">
      <w:pPr>
        <w:tabs>
          <w:tab w:val="left" w:pos="3015"/>
        </w:tabs>
      </w:pPr>
    </w:p>
    <w:p w:rsidR="00A27C55" w:rsidRPr="00304640" w:rsidRDefault="00A27C55" w:rsidP="00A27C55">
      <w:pPr>
        <w:rPr>
          <w:sz w:val="16"/>
          <w:szCs w:val="16"/>
        </w:rPr>
      </w:pPr>
    </w:p>
    <w:p w:rsidR="00A27C55" w:rsidRPr="00304640" w:rsidRDefault="00A27C55" w:rsidP="00A27C55">
      <w:pPr>
        <w:jc w:val="center"/>
        <w:rPr>
          <w:b/>
          <w:sz w:val="16"/>
          <w:szCs w:val="16"/>
        </w:rPr>
      </w:pPr>
      <w:r w:rsidRPr="00304640">
        <w:rPr>
          <w:b/>
          <w:sz w:val="16"/>
          <w:szCs w:val="16"/>
        </w:rPr>
        <w:t>Извещение о согласовании проекта межевания земельного участка</w:t>
      </w:r>
    </w:p>
    <w:p w:rsidR="00A27C55" w:rsidRPr="00304640" w:rsidRDefault="00A27C55" w:rsidP="00A27C55">
      <w:pPr>
        <w:tabs>
          <w:tab w:val="left" w:pos="2205"/>
        </w:tabs>
        <w:ind w:firstLine="142"/>
        <w:jc w:val="both"/>
        <w:rPr>
          <w:sz w:val="16"/>
          <w:szCs w:val="16"/>
        </w:rPr>
      </w:pPr>
      <w:r w:rsidRPr="00304640">
        <w:rPr>
          <w:sz w:val="16"/>
          <w:szCs w:val="16"/>
        </w:rPr>
        <w:t xml:space="preserve"> </w:t>
      </w:r>
      <w:proofErr w:type="gramStart"/>
      <w:r w:rsidRPr="00304640">
        <w:rPr>
          <w:sz w:val="16"/>
          <w:szCs w:val="16"/>
        </w:rPr>
        <w:t xml:space="preserve">Кадастровым инженером Мочаловой Галиной Владимировной (ООО </w:t>
      </w:r>
      <w:r w:rsidRPr="00304640">
        <w:rPr>
          <w:color w:val="000000" w:themeColor="text1"/>
          <w:sz w:val="16"/>
          <w:szCs w:val="16"/>
        </w:rPr>
        <w:t>«НПП «Вершина»</w:t>
      </w:r>
      <w:r w:rsidRPr="00304640">
        <w:rPr>
          <w:sz w:val="16"/>
          <w:szCs w:val="16"/>
        </w:rPr>
        <w:t xml:space="preserve">), квалификационный аттестат № 21-11-10, почтовый адрес: 428000,ЧР, г. Чебоксары, ул. Водопроводная, д. 15, </w:t>
      </w:r>
      <w:proofErr w:type="spellStart"/>
      <w:r w:rsidRPr="00304640">
        <w:rPr>
          <w:sz w:val="16"/>
          <w:szCs w:val="16"/>
        </w:rPr>
        <w:t>пом</w:t>
      </w:r>
      <w:proofErr w:type="spellEnd"/>
      <w:r w:rsidRPr="00304640">
        <w:rPr>
          <w:sz w:val="16"/>
          <w:szCs w:val="16"/>
        </w:rPr>
        <w:t xml:space="preserve">. 3, электронная почта </w:t>
      </w:r>
      <w:proofErr w:type="spellStart"/>
      <w:r w:rsidRPr="00304640">
        <w:rPr>
          <w:sz w:val="16"/>
          <w:szCs w:val="16"/>
          <w:lang w:val="en-US"/>
        </w:rPr>
        <w:t>vershina</w:t>
      </w:r>
      <w:proofErr w:type="spellEnd"/>
      <w:r w:rsidRPr="00304640">
        <w:rPr>
          <w:sz w:val="16"/>
          <w:szCs w:val="16"/>
        </w:rPr>
        <w:t>21@</w:t>
      </w:r>
      <w:r w:rsidRPr="00304640">
        <w:rPr>
          <w:sz w:val="16"/>
          <w:szCs w:val="16"/>
          <w:lang w:val="en-US"/>
        </w:rPr>
        <w:t>list</w:t>
      </w:r>
      <w:r w:rsidRPr="00304640">
        <w:rPr>
          <w:sz w:val="16"/>
          <w:szCs w:val="16"/>
        </w:rPr>
        <w:t>.</w:t>
      </w:r>
      <w:proofErr w:type="spellStart"/>
      <w:r w:rsidRPr="00304640">
        <w:rPr>
          <w:sz w:val="16"/>
          <w:szCs w:val="16"/>
          <w:lang w:val="en-US"/>
        </w:rPr>
        <w:t>ru</w:t>
      </w:r>
      <w:proofErr w:type="spellEnd"/>
      <w:r w:rsidRPr="00304640">
        <w:rPr>
          <w:sz w:val="16"/>
          <w:szCs w:val="16"/>
        </w:rPr>
        <w:t>, контактный тел.: 8(8352)270-242, подготовлен проект межевания земельного участка из исходного земельного участка с кадастровым номером 44:15:000000:262, расположенного по адресу:</w:t>
      </w:r>
      <w:proofErr w:type="gramEnd"/>
      <w:r w:rsidRPr="00304640">
        <w:rPr>
          <w:sz w:val="16"/>
          <w:szCs w:val="16"/>
        </w:rPr>
        <w:t xml:space="preserve"> Костромская область, Островский район, </w:t>
      </w:r>
      <w:proofErr w:type="spellStart"/>
      <w:r w:rsidRPr="00304640">
        <w:rPr>
          <w:sz w:val="16"/>
          <w:szCs w:val="16"/>
        </w:rPr>
        <w:t>Адищевское</w:t>
      </w:r>
      <w:proofErr w:type="spellEnd"/>
      <w:r w:rsidRPr="00304640">
        <w:rPr>
          <w:sz w:val="16"/>
          <w:szCs w:val="16"/>
        </w:rPr>
        <w:t xml:space="preserve"> сельское поселение, СПК "Русь". Заказчиком проекта межевания является: администрация </w:t>
      </w:r>
      <w:proofErr w:type="spellStart"/>
      <w:r w:rsidRPr="00304640">
        <w:rPr>
          <w:sz w:val="16"/>
          <w:szCs w:val="16"/>
        </w:rPr>
        <w:t>Адищевского</w:t>
      </w:r>
      <w:proofErr w:type="spellEnd"/>
      <w:r w:rsidRPr="00304640">
        <w:rPr>
          <w:sz w:val="16"/>
          <w:szCs w:val="16"/>
        </w:rPr>
        <w:t xml:space="preserve"> сельского поселения Островского муниципального района Костромской области, находящаяся по </w:t>
      </w:r>
      <w:r w:rsidRPr="00304640">
        <w:rPr>
          <w:color w:val="000000" w:themeColor="text1"/>
          <w:sz w:val="16"/>
          <w:szCs w:val="16"/>
        </w:rPr>
        <w:t xml:space="preserve">адресу: </w:t>
      </w:r>
      <w:r w:rsidRPr="00304640">
        <w:rPr>
          <w:sz w:val="16"/>
          <w:szCs w:val="16"/>
        </w:rPr>
        <w:t xml:space="preserve">157921, Костромская область, Островский </w:t>
      </w:r>
      <w:proofErr w:type="spellStart"/>
      <w:r w:rsidRPr="00304640">
        <w:rPr>
          <w:sz w:val="16"/>
          <w:szCs w:val="16"/>
        </w:rPr>
        <w:t>р-он</w:t>
      </w:r>
      <w:proofErr w:type="spellEnd"/>
      <w:r w:rsidRPr="00304640">
        <w:rPr>
          <w:sz w:val="16"/>
          <w:szCs w:val="16"/>
        </w:rPr>
        <w:t xml:space="preserve">, с. </w:t>
      </w:r>
      <w:proofErr w:type="spellStart"/>
      <w:r w:rsidRPr="00304640">
        <w:rPr>
          <w:sz w:val="16"/>
          <w:szCs w:val="16"/>
        </w:rPr>
        <w:t>Адищево</w:t>
      </w:r>
      <w:proofErr w:type="spellEnd"/>
      <w:r w:rsidRPr="00304640">
        <w:rPr>
          <w:sz w:val="16"/>
          <w:szCs w:val="16"/>
        </w:rPr>
        <w:t>, ул</w:t>
      </w:r>
      <w:proofErr w:type="gramStart"/>
      <w:r w:rsidRPr="00304640">
        <w:rPr>
          <w:sz w:val="16"/>
          <w:szCs w:val="16"/>
        </w:rPr>
        <w:t>.К</w:t>
      </w:r>
      <w:proofErr w:type="gramEnd"/>
      <w:r w:rsidRPr="00304640">
        <w:rPr>
          <w:sz w:val="16"/>
          <w:szCs w:val="16"/>
        </w:rPr>
        <w:t>омарова, д.50</w:t>
      </w:r>
      <w:r w:rsidRPr="00304640">
        <w:rPr>
          <w:color w:val="000000" w:themeColor="text1"/>
          <w:sz w:val="16"/>
          <w:szCs w:val="16"/>
        </w:rPr>
        <w:t>; тел: (49438)</w:t>
      </w:r>
      <w:r w:rsidRPr="00304640">
        <w:rPr>
          <w:sz w:val="16"/>
          <w:szCs w:val="16"/>
        </w:rPr>
        <w:t xml:space="preserve"> </w:t>
      </w:r>
      <w:r w:rsidRPr="00304640">
        <w:rPr>
          <w:color w:val="000000" w:themeColor="text1"/>
          <w:sz w:val="16"/>
          <w:szCs w:val="16"/>
        </w:rPr>
        <w:t xml:space="preserve">26-4-80. С проектом межевания земельных участков можно ознакомиться по адресу: 428000, ЧР, г. Чебоксары, ул. Водопроводная, д. 15, </w:t>
      </w:r>
      <w:proofErr w:type="spellStart"/>
      <w:r w:rsidRPr="00304640">
        <w:rPr>
          <w:color w:val="000000" w:themeColor="text1"/>
          <w:sz w:val="16"/>
          <w:szCs w:val="16"/>
        </w:rPr>
        <w:t>пом</w:t>
      </w:r>
      <w:proofErr w:type="spellEnd"/>
      <w:r w:rsidRPr="00304640">
        <w:rPr>
          <w:color w:val="000000" w:themeColor="text1"/>
          <w:sz w:val="16"/>
          <w:szCs w:val="16"/>
        </w:rPr>
        <w:t xml:space="preserve">. 3, ООО «НПП «Вершина». Обоснованные возражения относительно размера и  местоположения границ выделяемого в счет земельных долей земельного участка принимаются кадастровым инженером  по адресу: </w:t>
      </w:r>
      <w:r w:rsidRPr="00304640">
        <w:rPr>
          <w:sz w:val="16"/>
          <w:szCs w:val="16"/>
        </w:rPr>
        <w:t xml:space="preserve">Костромская область, Островский </w:t>
      </w:r>
      <w:proofErr w:type="spellStart"/>
      <w:r w:rsidRPr="00304640">
        <w:rPr>
          <w:sz w:val="16"/>
          <w:szCs w:val="16"/>
        </w:rPr>
        <w:t>р-он</w:t>
      </w:r>
      <w:proofErr w:type="spellEnd"/>
      <w:r w:rsidRPr="00304640">
        <w:rPr>
          <w:sz w:val="16"/>
          <w:szCs w:val="16"/>
        </w:rPr>
        <w:t xml:space="preserve">, с. </w:t>
      </w:r>
      <w:proofErr w:type="spellStart"/>
      <w:r w:rsidRPr="00304640">
        <w:rPr>
          <w:sz w:val="16"/>
          <w:szCs w:val="16"/>
        </w:rPr>
        <w:t>Адищево</w:t>
      </w:r>
      <w:proofErr w:type="spellEnd"/>
      <w:r w:rsidRPr="00304640">
        <w:rPr>
          <w:sz w:val="16"/>
          <w:szCs w:val="16"/>
        </w:rPr>
        <w:t>, ул</w:t>
      </w:r>
      <w:proofErr w:type="gramStart"/>
      <w:r w:rsidRPr="00304640">
        <w:rPr>
          <w:sz w:val="16"/>
          <w:szCs w:val="16"/>
        </w:rPr>
        <w:t>.К</w:t>
      </w:r>
      <w:proofErr w:type="gramEnd"/>
      <w:r w:rsidRPr="00304640">
        <w:rPr>
          <w:sz w:val="16"/>
          <w:szCs w:val="16"/>
        </w:rPr>
        <w:t>омарова, д.50</w:t>
      </w:r>
      <w:r w:rsidRPr="00304640">
        <w:rPr>
          <w:color w:val="000000" w:themeColor="text1"/>
          <w:sz w:val="16"/>
          <w:szCs w:val="16"/>
        </w:rPr>
        <w:t xml:space="preserve">, и органом кадастрового учета- филиалом ФГБУ «ФКП </w:t>
      </w:r>
      <w:proofErr w:type="spellStart"/>
      <w:r w:rsidRPr="00304640">
        <w:rPr>
          <w:color w:val="000000" w:themeColor="text1"/>
          <w:sz w:val="16"/>
          <w:szCs w:val="16"/>
        </w:rPr>
        <w:t>Росреестра</w:t>
      </w:r>
      <w:proofErr w:type="spellEnd"/>
      <w:r w:rsidRPr="00304640">
        <w:rPr>
          <w:color w:val="000000" w:themeColor="text1"/>
          <w:sz w:val="16"/>
          <w:szCs w:val="16"/>
        </w:rPr>
        <w:t>» по Костромской области по адресу: Костромская область, г</w:t>
      </w:r>
      <w:proofErr w:type="gramStart"/>
      <w:r w:rsidRPr="00304640">
        <w:rPr>
          <w:color w:val="000000" w:themeColor="text1"/>
          <w:sz w:val="16"/>
          <w:szCs w:val="16"/>
        </w:rPr>
        <w:t>.К</w:t>
      </w:r>
      <w:proofErr w:type="gramEnd"/>
      <w:r w:rsidRPr="00304640">
        <w:rPr>
          <w:color w:val="000000" w:themeColor="text1"/>
          <w:sz w:val="16"/>
          <w:szCs w:val="16"/>
        </w:rPr>
        <w:t xml:space="preserve">острома, п.Новый, д.3, в течение 30 дней со дня опубликования настоящего извещения. </w:t>
      </w:r>
    </w:p>
    <w:p w:rsidR="00A27C55" w:rsidRPr="00304640" w:rsidRDefault="00A27C55" w:rsidP="00A27C55">
      <w:pPr>
        <w:rPr>
          <w:sz w:val="16"/>
          <w:szCs w:val="16"/>
        </w:rPr>
      </w:pPr>
    </w:p>
    <w:p w:rsidR="00A27C55" w:rsidRPr="00304640" w:rsidRDefault="00A27C55" w:rsidP="00A27C55">
      <w:pPr>
        <w:rPr>
          <w:color w:val="000000" w:themeColor="text1"/>
          <w:sz w:val="16"/>
          <w:szCs w:val="16"/>
        </w:rPr>
      </w:pPr>
    </w:p>
    <w:p w:rsidR="00A27C55" w:rsidRDefault="00A27C55" w:rsidP="00A27C55">
      <w:pPr>
        <w:jc w:val="center"/>
        <w:rPr>
          <w:sz w:val="16"/>
          <w:szCs w:val="16"/>
        </w:rPr>
      </w:pPr>
      <w:r w:rsidRPr="00AB0E33">
        <w:rPr>
          <w:sz w:val="16"/>
          <w:szCs w:val="16"/>
        </w:rPr>
        <w:t>*      *      *      *      *      *      *</w:t>
      </w:r>
    </w:p>
    <w:p w:rsidR="00A27C55" w:rsidRPr="00304640" w:rsidRDefault="00A27C55" w:rsidP="00A27C55">
      <w:pPr>
        <w:jc w:val="center"/>
        <w:rPr>
          <w:sz w:val="16"/>
          <w:szCs w:val="16"/>
        </w:rPr>
      </w:pPr>
    </w:p>
    <w:p w:rsidR="00A27C55" w:rsidRDefault="00A27C55" w:rsidP="00A27C55">
      <w:pPr>
        <w:jc w:val="center"/>
        <w:rPr>
          <w:b/>
          <w:sz w:val="16"/>
          <w:szCs w:val="16"/>
        </w:rPr>
      </w:pPr>
    </w:p>
    <w:p w:rsidR="00A27C55" w:rsidRPr="00304640" w:rsidRDefault="00A27C55" w:rsidP="00A27C55">
      <w:pPr>
        <w:jc w:val="center"/>
        <w:rPr>
          <w:b/>
          <w:sz w:val="16"/>
          <w:szCs w:val="16"/>
        </w:rPr>
      </w:pPr>
      <w:r w:rsidRPr="00304640">
        <w:rPr>
          <w:b/>
          <w:sz w:val="16"/>
          <w:szCs w:val="16"/>
        </w:rPr>
        <w:t>Извещение о согласовании проекта межевания земельного участка</w:t>
      </w:r>
    </w:p>
    <w:p w:rsidR="00A27C55" w:rsidRPr="00304640" w:rsidRDefault="00A27C55" w:rsidP="00A27C55">
      <w:pPr>
        <w:tabs>
          <w:tab w:val="left" w:pos="2205"/>
        </w:tabs>
        <w:ind w:firstLine="142"/>
        <w:jc w:val="both"/>
        <w:rPr>
          <w:sz w:val="16"/>
          <w:szCs w:val="16"/>
        </w:rPr>
      </w:pPr>
      <w:r w:rsidRPr="00304640">
        <w:rPr>
          <w:sz w:val="16"/>
          <w:szCs w:val="16"/>
        </w:rPr>
        <w:t xml:space="preserve"> </w:t>
      </w:r>
      <w:proofErr w:type="gramStart"/>
      <w:r w:rsidRPr="00304640">
        <w:rPr>
          <w:sz w:val="16"/>
          <w:szCs w:val="16"/>
        </w:rPr>
        <w:t xml:space="preserve">Кадастровым инженером Мочаловой Галиной Владимировной (ООО </w:t>
      </w:r>
      <w:r w:rsidRPr="00304640">
        <w:rPr>
          <w:color w:val="000000" w:themeColor="text1"/>
          <w:sz w:val="16"/>
          <w:szCs w:val="16"/>
        </w:rPr>
        <w:t>«НПП «Вершина»</w:t>
      </w:r>
      <w:r w:rsidRPr="00304640">
        <w:rPr>
          <w:sz w:val="16"/>
          <w:szCs w:val="16"/>
        </w:rPr>
        <w:t xml:space="preserve">), квалификационный аттестат № 21-11-10, почтовый адрес: 428000,ЧР, г. Чебоксары, ул. Водопроводная, д. 15, </w:t>
      </w:r>
      <w:proofErr w:type="spellStart"/>
      <w:r w:rsidRPr="00304640">
        <w:rPr>
          <w:sz w:val="16"/>
          <w:szCs w:val="16"/>
        </w:rPr>
        <w:t>пом</w:t>
      </w:r>
      <w:proofErr w:type="spellEnd"/>
      <w:r w:rsidRPr="00304640">
        <w:rPr>
          <w:sz w:val="16"/>
          <w:szCs w:val="16"/>
        </w:rPr>
        <w:t xml:space="preserve">. 3, электронная почта </w:t>
      </w:r>
      <w:proofErr w:type="spellStart"/>
      <w:r w:rsidRPr="00304640">
        <w:rPr>
          <w:sz w:val="16"/>
          <w:szCs w:val="16"/>
          <w:lang w:val="en-US"/>
        </w:rPr>
        <w:t>vershina</w:t>
      </w:r>
      <w:proofErr w:type="spellEnd"/>
      <w:r w:rsidRPr="00304640">
        <w:rPr>
          <w:sz w:val="16"/>
          <w:szCs w:val="16"/>
        </w:rPr>
        <w:t>21@</w:t>
      </w:r>
      <w:r w:rsidRPr="00304640">
        <w:rPr>
          <w:sz w:val="16"/>
          <w:szCs w:val="16"/>
          <w:lang w:val="en-US"/>
        </w:rPr>
        <w:t>list</w:t>
      </w:r>
      <w:r w:rsidRPr="00304640">
        <w:rPr>
          <w:sz w:val="16"/>
          <w:szCs w:val="16"/>
        </w:rPr>
        <w:t>.</w:t>
      </w:r>
      <w:proofErr w:type="spellStart"/>
      <w:r w:rsidRPr="00304640">
        <w:rPr>
          <w:sz w:val="16"/>
          <w:szCs w:val="16"/>
          <w:lang w:val="en-US"/>
        </w:rPr>
        <w:t>ru</w:t>
      </w:r>
      <w:proofErr w:type="spellEnd"/>
      <w:r w:rsidRPr="00304640">
        <w:rPr>
          <w:sz w:val="16"/>
          <w:szCs w:val="16"/>
        </w:rPr>
        <w:t>, контактный тел.: 8(8352)270-242, подготовлен проект межевания земельного участка из исходного земельного участка с кадастровым номером 44:15:000000:263, расположенного по адресу:</w:t>
      </w:r>
      <w:proofErr w:type="gramEnd"/>
      <w:r w:rsidRPr="00304640">
        <w:rPr>
          <w:sz w:val="16"/>
          <w:szCs w:val="16"/>
        </w:rPr>
        <w:t xml:space="preserve"> Костромская область, Островский район, </w:t>
      </w:r>
      <w:proofErr w:type="spellStart"/>
      <w:r w:rsidRPr="00304640">
        <w:rPr>
          <w:sz w:val="16"/>
          <w:szCs w:val="16"/>
        </w:rPr>
        <w:t>Адищевское</w:t>
      </w:r>
      <w:proofErr w:type="spellEnd"/>
      <w:r w:rsidRPr="00304640">
        <w:rPr>
          <w:sz w:val="16"/>
          <w:szCs w:val="16"/>
        </w:rPr>
        <w:t xml:space="preserve"> сельское поселение, СПК "Русь". Заказчиком проекта межевания является: администрация </w:t>
      </w:r>
      <w:proofErr w:type="spellStart"/>
      <w:r w:rsidRPr="00304640">
        <w:rPr>
          <w:sz w:val="16"/>
          <w:szCs w:val="16"/>
        </w:rPr>
        <w:t>Адищевского</w:t>
      </w:r>
      <w:proofErr w:type="spellEnd"/>
      <w:r w:rsidRPr="00304640">
        <w:rPr>
          <w:sz w:val="16"/>
          <w:szCs w:val="16"/>
        </w:rPr>
        <w:t xml:space="preserve"> сельского поселения Островского муниципального района Костромской области, находящаяся по </w:t>
      </w:r>
      <w:r w:rsidRPr="00304640">
        <w:rPr>
          <w:color w:val="000000" w:themeColor="text1"/>
          <w:sz w:val="16"/>
          <w:szCs w:val="16"/>
        </w:rPr>
        <w:t xml:space="preserve">адресу: </w:t>
      </w:r>
      <w:r w:rsidRPr="00304640">
        <w:rPr>
          <w:sz w:val="16"/>
          <w:szCs w:val="16"/>
        </w:rPr>
        <w:t xml:space="preserve">157921, Костромская область, Островский </w:t>
      </w:r>
      <w:proofErr w:type="spellStart"/>
      <w:r w:rsidRPr="00304640">
        <w:rPr>
          <w:sz w:val="16"/>
          <w:szCs w:val="16"/>
        </w:rPr>
        <w:t>р-он</w:t>
      </w:r>
      <w:proofErr w:type="spellEnd"/>
      <w:r w:rsidRPr="00304640">
        <w:rPr>
          <w:sz w:val="16"/>
          <w:szCs w:val="16"/>
        </w:rPr>
        <w:t xml:space="preserve">, с. </w:t>
      </w:r>
      <w:proofErr w:type="spellStart"/>
      <w:r w:rsidRPr="00304640">
        <w:rPr>
          <w:sz w:val="16"/>
          <w:szCs w:val="16"/>
        </w:rPr>
        <w:t>Адищево</w:t>
      </w:r>
      <w:proofErr w:type="spellEnd"/>
      <w:r w:rsidRPr="00304640">
        <w:rPr>
          <w:sz w:val="16"/>
          <w:szCs w:val="16"/>
        </w:rPr>
        <w:t>, ул</w:t>
      </w:r>
      <w:proofErr w:type="gramStart"/>
      <w:r w:rsidRPr="00304640">
        <w:rPr>
          <w:sz w:val="16"/>
          <w:szCs w:val="16"/>
        </w:rPr>
        <w:t>.К</w:t>
      </w:r>
      <w:proofErr w:type="gramEnd"/>
      <w:r w:rsidRPr="00304640">
        <w:rPr>
          <w:sz w:val="16"/>
          <w:szCs w:val="16"/>
        </w:rPr>
        <w:t>омарова, д.50</w:t>
      </w:r>
      <w:r w:rsidRPr="00304640">
        <w:rPr>
          <w:color w:val="000000" w:themeColor="text1"/>
          <w:sz w:val="16"/>
          <w:szCs w:val="16"/>
        </w:rPr>
        <w:t>; тел: (49438)</w:t>
      </w:r>
      <w:r w:rsidRPr="00304640">
        <w:rPr>
          <w:sz w:val="16"/>
          <w:szCs w:val="16"/>
        </w:rPr>
        <w:t xml:space="preserve"> </w:t>
      </w:r>
      <w:r w:rsidRPr="00304640">
        <w:rPr>
          <w:color w:val="000000" w:themeColor="text1"/>
          <w:sz w:val="16"/>
          <w:szCs w:val="16"/>
        </w:rPr>
        <w:t xml:space="preserve">26-4-80. С проектом межевания земельных участков можно ознакомиться по адресу: 428000, ЧР, г. Чебоксары, ул. Водопроводная, д. 15, </w:t>
      </w:r>
      <w:proofErr w:type="spellStart"/>
      <w:r w:rsidRPr="00304640">
        <w:rPr>
          <w:color w:val="000000" w:themeColor="text1"/>
          <w:sz w:val="16"/>
          <w:szCs w:val="16"/>
        </w:rPr>
        <w:t>пом</w:t>
      </w:r>
      <w:proofErr w:type="spellEnd"/>
      <w:r w:rsidRPr="00304640">
        <w:rPr>
          <w:color w:val="000000" w:themeColor="text1"/>
          <w:sz w:val="16"/>
          <w:szCs w:val="16"/>
        </w:rPr>
        <w:t xml:space="preserve">. 3, ООО «НПП «Вершина». Обоснованные возражения относительно размера и  местоположения границ выделяемого в счет земельных долей земельного участка принимаются кадастровым инженером  по адресу: </w:t>
      </w:r>
      <w:r w:rsidRPr="00304640">
        <w:rPr>
          <w:sz w:val="16"/>
          <w:szCs w:val="16"/>
        </w:rPr>
        <w:t xml:space="preserve">Костромская область, Островский </w:t>
      </w:r>
      <w:proofErr w:type="spellStart"/>
      <w:r w:rsidRPr="00304640">
        <w:rPr>
          <w:sz w:val="16"/>
          <w:szCs w:val="16"/>
        </w:rPr>
        <w:t>р-он</w:t>
      </w:r>
      <w:proofErr w:type="spellEnd"/>
      <w:r w:rsidRPr="00304640">
        <w:rPr>
          <w:sz w:val="16"/>
          <w:szCs w:val="16"/>
        </w:rPr>
        <w:t xml:space="preserve">, с. </w:t>
      </w:r>
      <w:proofErr w:type="spellStart"/>
      <w:r w:rsidRPr="00304640">
        <w:rPr>
          <w:sz w:val="16"/>
          <w:szCs w:val="16"/>
        </w:rPr>
        <w:t>Адищево</w:t>
      </w:r>
      <w:proofErr w:type="spellEnd"/>
      <w:r w:rsidRPr="00304640">
        <w:rPr>
          <w:sz w:val="16"/>
          <w:szCs w:val="16"/>
        </w:rPr>
        <w:t>, ул</w:t>
      </w:r>
      <w:proofErr w:type="gramStart"/>
      <w:r w:rsidRPr="00304640">
        <w:rPr>
          <w:sz w:val="16"/>
          <w:szCs w:val="16"/>
        </w:rPr>
        <w:t>.К</w:t>
      </w:r>
      <w:proofErr w:type="gramEnd"/>
      <w:r w:rsidRPr="00304640">
        <w:rPr>
          <w:sz w:val="16"/>
          <w:szCs w:val="16"/>
        </w:rPr>
        <w:t>омарова, д.50</w:t>
      </w:r>
      <w:r w:rsidRPr="00304640">
        <w:rPr>
          <w:color w:val="000000" w:themeColor="text1"/>
          <w:sz w:val="16"/>
          <w:szCs w:val="16"/>
        </w:rPr>
        <w:t xml:space="preserve">, и органом кадастрового учета- филиалом ФГБУ «ФКП </w:t>
      </w:r>
      <w:proofErr w:type="spellStart"/>
      <w:r w:rsidRPr="00304640">
        <w:rPr>
          <w:color w:val="000000" w:themeColor="text1"/>
          <w:sz w:val="16"/>
          <w:szCs w:val="16"/>
        </w:rPr>
        <w:t>Росреестра</w:t>
      </w:r>
      <w:proofErr w:type="spellEnd"/>
      <w:r w:rsidRPr="00304640">
        <w:rPr>
          <w:color w:val="000000" w:themeColor="text1"/>
          <w:sz w:val="16"/>
          <w:szCs w:val="16"/>
        </w:rPr>
        <w:t>» по Костромской области по адресу: Костромская область, г</w:t>
      </w:r>
      <w:proofErr w:type="gramStart"/>
      <w:r w:rsidRPr="00304640">
        <w:rPr>
          <w:color w:val="000000" w:themeColor="text1"/>
          <w:sz w:val="16"/>
          <w:szCs w:val="16"/>
        </w:rPr>
        <w:t>.К</w:t>
      </w:r>
      <w:proofErr w:type="gramEnd"/>
      <w:r w:rsidRPr="00304640">
        <w:rPr>
          <w:color w:val="000000" w:themeColor="text1"/>
          <w:sz w:val="16"/>
          <w:szCs w:val="16"/>
        </w:rPr>
        <w:t xml:space="preserve">острома, п.Новый, д.3, в течение 30 дней со дня опубликования настоящего извещения. </w:t>
      </w:r>
    </w:p>
    <w:p w:rsidR="00A27C55" w:rsidRDefault="00A27C55" w:rsidP="00A27C55"/>
    <w:p w:rsidR="00A27C55" w:rsidRDefault="00A27C55" w:rsidP="00A27C55">
      <w:pPr>
        <w:tabs>
          <w:tab w:val="left" w:pos="4189"/>
        </w:tabs>
        <w:rPr>
          <w:sz w:val="16"/>
          <w:szCs w:val="16"/>
        </w:rPr>
      </w:pPr>
    </w:p>
    <w:p w:rsidR="00A27C55" w:rsidRDefault="00A27C55" w:rsidP="00A27C55">
      <w:pPr>
        <w:rPr>
          <w:sz w:val="16"/>
          <w:szCs w:val="16"/>
        </w:rPr>
      </w:pPr>
    </w:p>
    <w:p w:rsidR="00A27C55" w:rsidRPr="00A27C55" w:rsidRDefault="00C224D8" w:rsidP="00A27C55">
      <w:pPr>
        <w:rPr>
          <w:sz w:val="16"/>
          <w:szCs w:val="16"/>
        </w:rPr>
        <w:sectPr w:rsidR="00A27C55" w:rsidRPr="00A27C55" w:rsidSect="00B3773E">
          <w:pgSz w:w="11907" w:h="16840" w:code="9"/>
          <w:pgMar w:top="568" w:right="283" w:bottom="851" w:left="709" w:header="0" w:footer="0" w:gutter="0"/>
          <w:cols w:space="720"/>
          <w:docGrid w:linePitch="272"/>
        </w:sectPr>
      </w:pPr>
      <w:r>
        <w:rPr>
          <w:noProof/>
          <w:sz w:val="16"/>
          <w:szCs w:val="16"/>
        </w:rPr>
        <w:pict>
          <v:group id="_x0000_s1070" style="position:absolute;margin-left:20.4pt;margin-top:596.5pt;width:512pt;height:61.35pt;z-index:251694080;mso-wrap-distance-left:0;mso-wrap-distance-right:0" coordorigin="10,5758" coordsize="10239,1226">
            <o:lock v:ext="edit" text="t"/>
            <v:shape id="_x0000_s1071" type="#_x0000_t65" style="position:absolute;left:10;top:5758;width:9703;height:1226;mso-wrap-style:none;v-text-anchor:middle" strokeweight=".26mm">
              <v:fill color2="black"/>
              <v:stroke joinstyle="miter"/>
              <v:shadow on="t" color="black" opacity="32786f" offset="2.12mm,-2.11mm"/>
            </v:shape>
            <v:group id="_x0000_s1072" style="position:absolute;left:546;top:5915;width:9703;height:874;mso-wrap-distance-left:0;mso-wrap-distance-right:0" coordorigin="546,5915" coordsize="9703,874">
              <o:lock v:ext="edit" text="t"/>
              <v:shape id="_x0000_s1073" type="#_x0000_t202" style="position:absolute;left:546;top:5915;width:4679;height:874;v-text-anchor:middle" filled="f" stroked="f">
                <v:stroke joinstyle="round"/>
                <v:textbox style="mso-next-textbox:#_x0000_s1073;mso-rotate-with-shape:t" inset="1.02mm,1.02mm,1.02mm,1.02mm">
                  <w:txbxContent>
                    <w:p w:rsidR="00A27C55" w:rsidRDefault="00A27C55" w:rsidP="00A27C55">
                      <w:pPr>
                        <w:rPr>
                          <w:sz w:val="16"/>
                          <w:szCs w:val="16"/>
                        </w:rPr>
                      </w:pPr>
                      <w:r>
                        <w:rPr>
                          <w:sz w:val="16"/>
                          <w:szCs w:val="16"/>
                        </w:rPr>
                        <w:t xml:space="preserve">Учредители информационного бюллетеня: </w:t>
                      </w:r>
                    </w:p>
                    <w:p w:rsidR="00A27C55" w:rsidRDefault="00A27C55" w:rsidP="00A27C55">
                      <w:pPr>
                        <w:rPr>
                          <w:sz w:val="16"/>
                          <w:szCs w:val="16"/>
                        </w:rPr>
                      </w:pPr>
                      <w:r>
                        <w:rPr>
                          <w:sz w:val="16"/>
                          <w:szCs w:val="16"/>
                        </w:rPr>
                        <w:t>Собрание депутатов Островского муниципального района</w:t>
                      </w:r>
                    </w:p>
                    <w:p w:rsidR="00A27C55" w:rsidRDefault="00A27C55" w:rsidP="00A27C55">
                      <w:pPr>
                        <w:rPr>
                          <w:sz w:val="16"/>
                          <w:szCs w:val="16"/>
                        </w:rPr>
                      </w:pPr>
                      <w:r>
                        <w:rPr>
                          <w:sz w:val="16"/>
                          <w:szCs w:val="16"/>
                        </w:rPr>
                        <w:t xml:space="preserve">Адрес: п. </w:t>
                      </w:r>
                      <w:proofErr w:type="gramStart"/>
                      <w:r>
                        <w:rPr>
                          <w:sz w:val="16"/>
                          <w:szCs w:val="16"/>
                        </w:rPr>
                        <w:t>Островское</w:t>
                      </w:r>
                      <w:proofErr w:type="gramEnd"/>
                      <w:r>
                        <w:rPr>
                          <w:sz w:val="16"/>
                          <w:szCs w:val="16"/>
                        </w:rPr>
                        <w:t>, ул. Советская, д.56.</w:t>
                      </w:r>
                    </w:p>
                  </w:txbxContent>
                </v:textbox>
              </v:shape>
              <v:shape id="_x0000_s1074" type="#_x0000_t202" style="position:absolute;left:6162;top:5915;width:4087;height:874;v-text-anchor:middle" filled="f" stroked="f">
                <v:stroke joinstyle="round"/>
                <v:textbox style="mso-next-textbox:#_x0000_s1074;mso-rotate-with-shape:t" inset="1.02mm,1.02mm,1.02mm,1.02mm">
                  <w:txbxContent>
                    <w:p w:rsidR="00A27C55" w:rsidRDefault="00A27C55" w:rsidP="00A27C55">
                      <w:pPr>
                        <w:rPr>
                          <w:sz w:val="16"/>
                          <w:szCs w:val="16"/>
                        </w:rPr>
                      </w:pPr>
                      <w:r>
                        <w:rPr>
                          <w:sz w:val="16"/>
                          <w:szCs w:val="16"/>
                        </w:rPr>
                        <w:t xml:space="preserve">Информационный бюллетень напечатан </w:t>
                      </w:r>
                    </w:p>
                    <w:p w:rsidR="00A27C55" w:rsidRDefault="00A27C55" w:rsidP="00A27C55">
                      <w:pPr>
                        <w:rPr>
                          <w:sz w:val="16"/>
                          <w:szCs w:val="16"/>
                        </w:rPr>
                      </w:pPr>
                      <w:r>
                        <w:rPr>
                          <w:sz w:val="16"/>
                          <w:szCs w:val="16"/>
                        </w:rPr>
                        <w:t>на оргтехнике администрации района.</w:t>
                      </w:r>
                    </w:p>
                    <w:p w:rsidR="00A27C55" w:rsidRDefault="00A27C55" w:rsidP="00A27C55">
                      <w:pPr>
                        <w:rPr>
                          <w:sz w:val="16"/>
                          <w:szCs w:val="16"/>
                        </w:rPr>
                      </w:pPr>
                      <w:r>
                        <w:rPr>
                          <w:sz w:val="16"/>
                          <w:szCs w:val="16"/>
                        </w:rPr>
                        <w:t>Тираж 90 экз.</w:t>
                      </w:r>
                    </w:p>
                    <w:p w:rsidR="00A27C55" w:rsidRDefault="00A27C55" w:rsidP="00A27C55">
                      <w:pPr>
                        <w:rPr>
                          <w:sz w:val="16"/>
                          <w:szCs w:val="16"/>
                        </w:rPr>
                      </w:pPr>
                      <w:proofErr w:type="gramStart"/>
                      <w:r>
                        <w:rPr>
                          <w:sz w:val="16"/>
                          <w:szCs w:val="16"/>
                        </w:rPr>
                        <w:t>Ответственная</w:t>
                      </w:r>
                      <w:proofErr w:type="gramEnd"/>
                      <w:r>
                        <w:rPr>
                          <w:sz w:val="16"/>
                          <w:szCs w:val="16"/>
                        </w:rPr>
                        <w:t xml:space="preserve"> за выпуск  </w:t>
                      </w:r>
                      <w:proofErr w:type="spellStart"/>
                      <w:r>
                        <w:rPr>
                          <w:sz w:val="16"/>
                          <w:szCs w:val="16"/>
                        </w:rPr>
                        <w:t>Буднева</w:t>
                      </w:r>
                      <w:proofErr w:type="spellEnd"/>
                      <w:r>
                        <w:rPr>
                          <w:sz w:val="16"/>
                          <w:szCs w:val="16"/>
                        </w:rPr>
                        <w:t xml:space="preserve"> О.В.</w:t>
                      </w:r>
                    </w:p>
                  </w:txbxContent>
                </v:textbox>
              </v:shape>
            </v:group>
            <w10:wrap type="topAndBottom"/>
          </v:group>
        </w:pict>
      </w:r>
    </w:p>
    <w:p w:rsidR="00CE1E28" w:rsidRDefault="00CE1E28" w:rsidP="003C5D5F">
      <w:pPr>
        <w:jc w:val="both"/>
        <w:rPr>
          <w:sz w:val="16"/>
          <w:szCs w:val="16"/>
        </w:rPr>
      </w:pPr>
    </w:p>
    <w:p w:rsidR="00CE1E28" w:rsidRDefault="00CE1E28" w:rsidP="003C5D5F">
      <w:pPr>
        <w:jc w:val="both"/>
        <w:rPr>
          <w:sz w:val="16"/>
          <w:szCs w:val="16"/>
        </w:rPr>
      </w:pPr>
    </w:p>
    <w:p w:rsidR="00CE1E28" w:rsidRDefault="00CE1E28" w:rsidP="003C5D5F">
      <w:pPr>
        <w:jc w:val="both"/>
        <w:rPr>
          <w:sz w:val="16"/>
          <w:szCs w:val="16"/>
        </w:rPr>
      </w:pPr>
    </w:p>
    <w:p w:rsidR="00CE1E28" w:rsidRDefault="00CE1E28" w:rsidP="003C5D5F">
      <w:pPr>
        <w:jc w:val="both"/>
        <w:rPr>
          <w:sz w:val="16"/>
          <w:szCs w:val="16"/>
        </w:rPr>
      </w:pPr>
    </w:p>
    <w:p w:rsidR="00CE1E28" w:rsidRDefault="00CE1E28" w:rsidP="003C5D5F">
      <w:pPr>
        <w:jc w:val="both"/>
        <w:rPr>
          <w:sz w:val="16"/>
          <w:szCs w:val="16"/>
        </w:rPr>
      </w:pPr>
    </w:p>
    <w:p w:rsidR="00CE1E28" w:rsidRDefault="00CE1E28" w:rsidP="003C5D5F">
      <w:pPr>
        <w:jc w:val="both"/>
        <w:rPr>
          <w:sz w:val="16"/>
          <w:szCs w:val="16"/>
        </w:rPr>
      </w:pPr>
    </w:p>
    <w:p w:rsidR="00CE1E28" w:rsidRDefault="00CE1E28" w:rsidP="003C5D5F">
      <w:pPr>
        <w:jc w:val="both"/>
        <w:rPr>
          <w:sz w:val="16"/>
          <w:szCs w:val="16"/>
        </w:rPr>
      </w:pPr>
    </w:p>
    <w:p w:rsidR="003C5D5F" w:rsidRPr="00AB0E33" w:rsidRDefault="003C5D5F" w:rsidP="003C5D5F">
      <w:pPr>
        <w:jc w:val="both"/>
        <w:rPr>
          <w:sz w:val="16"/>
          <w:szCs w:val="16"/>
        </w:rPr>
      </w:pPr>
    </w:p>
    <w:p w:rsidR="003C5D5F" w:rsidRPr="00AB0E33" w:rsidRDefault="003C5D5F" w:rsidP="003C5D5F">
      <w:pPr>
        <w:jc w:val="both"/>
        <w:rPr>
          <w:sz w:val="16"/>
          <w:szCs w:val="16"/>
        </w:rPr>
      </w:pPr>
    </w:p>
    <w:p w:rsidR="003C5D5F" w:rsidRPr="00AB0E33" w:rsidRDefault="003C5D5F" w:rsidP="003C5D5F">
      <w:pPr>
        <w:jc w:val="both"/>
        <w:rPr>
          <w:sz w:val="16"/>
          <w:szCs w:val="16"/>
        </w:rPr>
      </w:pPr>
    </w:p>
    <w:p w:rsidR="003C5D5F" w:rsidRPr="00AB0E33" w:rsidRDefault="003C5D5F" w:rsidP="003C5D5F">
      <w:pPr>
        <w:jc w:val="both"/>
        <w:rPr>
          <w:sz w:val="16"/>
          <w:szCs w:val="16"/>
        </w:rPr>
      </w:pPr>
    </w:p>
    <w:p w:rsidR="003C5D5F" w:rsidRPr="00AB0E33" w:rsidRDefault="003C5D5F" w:rsidP="003C5D5F">
      <w:pPr>
        <w:jc w:val="both"/>
        <w:rPr>
          <w:sz w:val="16"/>
          <w:szCs w:val="16"/>
        </w:rPr>
      </w:pPr>
    </w:p>
    <w:p w:rsidR="003C5D5F" w:rsidRPr="00AB0E33" w:rsidRDefault="003C5D5F" w:rsidP="003C5D5F">
      <w:pPr>
        <w:jc w:val="both"/>
        <w:rPr>
          <w:sz w:val="16"/>
          <w:szCs w:val="16"/>
        </w:rPr>
      </w:pPr>
    </w:p>
    <w:p w:rsidR="003C5D5F" w:rsidRPr="00AB0E33" w:rsidRDefault="003C5D5F" w:rsidP="003C5D5F">
      <w:pPr>
        <w:jc w:val="both"/>
        <w:rPr>
          <w:sz w:val="16"/>
          <w:szCs w:val="16"/>
        </w:rPr>
      </w:pPr>
    </w:p>
    <w:p w:rsidR="003C5D5F" w:rsidRPr="00AB0E33" w:rsidRDefault="003C5D5F" w:rsidP="003C5D5F">
      <w:pPr>
        <w:jc w:val="both"/>
        <w:rPr>
          <w:sz w:val="16"/>
          <w:szCs w:val="16"/>
        </w:rPr>
      </w:pPr>
    </w:p>
    <w:p w:rsidR="007B1840" w:rsidRPr="00AB0E33" w:rsidRDefault="007B1840" w:rsidP="007C3657">
      <w:pPr>
        <w:tabs>
          <w:tab w:val="left" w:pos="3796"/>
        </w:tabs>
        <w:rPr>
          <w:sz w:val="16"/>
          <w:szCs w:val="16"/>
          <w:lang w:eastAsia="zh-CN"/>
        </w:rPr>
      </w:pPr>
    </w:p>
    <w:sectPr w:rsidR="007B1840" w:rsidRPr="00AB0E33" w:rsidSect="004330A0">
      <w:pgSz w:w="11907" w:h="16840" w:code="9"/>
      <w:pgMar w:top="851" w:right="709" w:bottom="568" w:left="283" w:header="0" w:footer="0"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27C55" w:rsidRDefault="00A27C55" w:rsidP="00544642">
      <w:r>
        <w:separator/>
      </w:r>
    </w:p>
  </w:endnote>
  <w:endnote w:type="continuationSeparator" w:id="1">
    <w:p w:rsidR="00A27C55" w:rsidRDefault="00A27C55" w:rsidP="00544642">
      <w:r>
        <w:continuationSeparator/>
      </w:r>
    </w:p>
  </w:endnote>
</w:endnotes>
</file>

<file path=word/fontTable.xml><?xml version="1.0" encoding="utf-8"?>
<w:fonts xmlns:r="http://schemas.openxmlformats.org/officeDocument/2006/relationships" xmlns:w="http://schemas.openxmlformats.org/wordprocessingml/2006/main">
  <w:font w:name="StarSymbol">
    <w:altName w:val="Arial Unicode MS"/>
    <w:charset w:val="80"/>
    <w:family w:val="auto"/>
    <w:pitch w:val="default"/>
    <w:sig w:usb0="00000001" w:usb1="08070000" w:usb2="00000010" w:usb3="00000000" w:csb0="00020000"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ndale Sans UI">
    <w:altName w:val="Times New Roman"/>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SimSun">
    <w:altName w:val="宋体"/>
    <w:panose1 w:val="02010600030101010101"/>
    <w:charset w:val="86"/>
    <w:family w:val="auto"/>
    <w:pitch w:val="variable"/>
    <w:sig w:usb0="00000003" w:usb1="288F0000" w:usb2="00000016" w:usb3="00000000" w:csb0="00040001" w:csb1="00000000"/>
  </w:font>
  <w:font w:name="MS Sans Serif">
    <w:altName w:val="Times New Roman"/>
    <w:panose1 w:val="00000000000000000000"/>
    <w:charset w:val="00"/>
    <w:family w:val="roman"/>
    <w:notTrueType/>
    <w:pitch w:val="default"/>
    <w:sig w:usb0="00000003" w:usb1="00000000" w:usb2="00000000" w:usb3="00000000" w:csb0="00000001" w:csb1="00000000"/>
  </w:font>
  <w:font w:name="NSimSun">
    <w:panose1 w:val="02010609030101010101"/>
    <w:charset w:val="86"/>
    <w:family w:val="modern"/>
    <w:pitch w:val="fixed"/>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TimesDL">
    <w:panose1 w:val="00000000000000000000"/>
    <w:charset w:val="CC"/>
    <w:family w:val="auto"/>
    <w:notTrueType/>
    <w:pitch w:val="variable"/>
    <w:sig w:usb0="00000201" w:usb1="00000000" w:usb2="00000000" w:usb3="00000000" w:csb0="00000004" w:csb1="00000000"/>
  </w:font>
  <w:font w:name="Mangal">
    <w:panose1 w:val="02040503050203030202"/>
    <w:charset w:val="00"/>
    <w:family w:val="roman"/>
    <w:pitch w:val="variable"/>
    <w:sig w:usb0="00008003" w:usb1="00000000" w:usb2="00000000" w:usb3="00000000" w:csb0="00000001" w:csb1="00000000"/>
  </w:font>
  <w:font w:name="font305">
    <w:charset w:val="CC"/>
    <w:family w:val="auto"/>
    <w:pitch w:val="variable"/>
    <w:sig w:usb0="00000000" w:usb1="00000000" w:usb2="00000000" w:usb3="00000000" w:csb0="00000000" w:csb1="00000000"/>
  </w:font>
  <w:font w:name="Franklin Gothic Heavy">
    <w:panose1 w:val="020B0903020102020204"/>
    <w:charset w:val="CC"/>
    <w:family w:val="swiss"/>
    <w:pitch w:val="variable"/>
    <w:sig w:usb0="00000287" w:usb1="00000000" w:usb2="00000000" w:usb3="00000000" w:csb0="0000009F" w:csb1="00000000"/>
  </w:font>
  <w:font w:name="Trebuchet MS">
    <w:panose1 w:val="020B0603020202020204"/>
    <w:charset w:val="CC"/>
    <w:family w:val="swiss"/>
    <w:pitch w:val="variable"/>
    <w:sig w:usb0="00000287" w:usb1="00000000" w:usb2="00000000" w:usb3="00000000" w:csb0="0000009F" w:csb1="00000000"/>
  </w:font>
  <w:font w:name="Monotype Corsiva">
    <w:panose1 w:val="03010101010201010101"/>
    <w:charset w:val="CC"/>
    <w:family w:val="script"/>
    <w:pitch w:val="variable"/>
    <w:sig w:usb0="00000287" w:usb1="00000000" w:usb2="00000000" w:usb3="00000000" w:csb0="0000009F"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7C55" w:rsidRDefault="00C224D8" w:rsidP="00F903A7">
    <w:pPr>
      <w:pStyle w:val="ac"/>
      <w:framePr w:wrap="around" w:vAnchor="text" w:hAnchor="margin" w:xAlign="center" w:y="1"/>
      <w:rPr>
        <w:rStyle w:val="afe"/>
      </w:rPr>
    </w:pPr>
    <w:r>
      <w:rPr>
        <w:rStyle w:val="afe"/>
      </w:rPr>
      <w:fldChar w:fldCharType="begin"/>
    </w:r>
    <w:r w:rsidR="00A27C55">
      <w:rPr>
        <w:rStyle w:val="afe"/>
      </w:rPr>
      <w:instrText xml:space="preserve">PAGE  </w:instrText>
    </w:r>
    <w:r>
      <w:rPr>
        <w:rStyle w:val="afe"/>
      </w:rPr>
      <w:fldChar w:fldCharType="end"/>
    </w:r>
  </w:p>
  <w:p w:rsidR="00A27C55" w:rsidRDefault="00A27C55">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27C55" w:rsidRDefault="00A27C55" w:rsidP="00544642">
      <w:r>
        <w:separator/>
      </w:r>
    </w:p>
  </w:footnote>
  <w:footnote w:type="continuationSeparator" w:id="1">
    <w:p w:rsidR="00A27C55" w:rsidRDefault="00A27C55" w:rsidP="0054464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8FB205D2"/>
    <w:lvl w:ilvl="0">
      <w:numFmt w:val="bullet"/>
      <w:lvlText w:val="*"/>
      <w:lvlJc w:val="left"/>
    </w:lvl>
  </w:abstractNum>
  <w:abstractNum w:abstractNumId="1">
    <w:nsid w:val="00000002"/>
    <w:multiLevelType w:val="multilevel"/>
    <w:tmpl w:val="00000002"/>
    <w:name w:val="WW8Num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3"/>
    <w:multiLevelType w:val="singleLevel"/>
    <w:tmpl w:val="00000003"/>
    <w:name w:val="WW8Num3"/>
    <w:lvl w:ilvl="0">
      <w:start w:val="1"/>
      <w:numFmt w:val="decimal"/>
      <w:lvlText w:val="%1."/>
      <w:lvlJc w:val="left"/>
      <w:pPr>
        <w:tabs>
          <w:tab w:val="num" w:pos="-141"/>
        </w:tabs>
        <w:ind w:left="927" w:hanging="360"/>
      </w:pPr>
    </w:lvl>
  </w:abstractNum>
  <w:abstractNum w:abstractNumId="3">
    <w:nsid w:val="00000004"/>
    <w:multiLevelType w:val="multilevel"/>
    <w:tmpl w:val="00000004"/>
    <w:name w:val="WW8Num4"/>
    <w:lvl w:ilvl="0">
      <w:start w:val="4"/>
      <w:numFmt w:val="decimal"/>
      <w:lvlText w:val="%1."/>
      <w:lvlJc w:val="left"/>
      <w:pPr>
        <w:tabs>
          <w:tab w:val="num" w:pos="720"/>
        </w:tabs>
        <w:ind w:left="720" w:hanging="360"/>
      </w:pPr>
    </w:lvl>
    <w:lvl w:ilvl="1">
      <w:start w:val="4"/>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4">
    <w:nsid w:val="00000005"/>
    <w:multiLevelType w:val="singleLevel"/>
    <w:tmpl w:val="00000005"/>
    <w:name w:val="WW8Num10"/>
    <w:lvl w:ilvl="0">
      <w:numFmt w:val="bullet"/>
      <w:lvlText w:val="-"/>
      <w:lvlJc w:val="left"/>
      <w:pPr>
        <w:tabs>
          <w:tab w:val="num" w:pos="720"/>
        </w:tabs>
        <w:ind w:left="720" w:hanging="360"/>
      </w:pPr>
      <w:rPr>
        <w:rFonts w:ascii="StarSymbol" w:hAnsi="StarSymbol"/>
      </w:rPr>
    </w:lvl>
  </w:abstractNum>
  <w:abstractNum w:abstractNumId="5">
    <w:nsid w:val="00000006"/>
    <w:multiLevelType w:val="multilevel"/>
    <w:tmpl w:val="00000006"/>
    <w:lvl w:ilvl="0">
      <w:start w:val="2"/>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nsid w:val="00000007"/>
    <w:multiLevelType w:val="singleLevel"/>
    <w:tmpl w:val="00000007"/>
    <w:name w:val="WW8Num13"/>
    <w:lvl w:ilvl="0">
      <w:start w:val="1"/>
      <w:numFmt w:val="bullet"/>
      <w:lvlText w:val=""/>
      <w:lvlJc w:val="left"/>
      <w:pPr>
        <w:tabs>
          <w:tab w:val="num" w:pos="720"/>
        </w:tabs>
        <w:ind w:left="720" w:hanging="360"/>
      </w:pPr>
      <w:rPr>
        <w:rFonts w:ascii="Symbol" w:hAnsi="Symbol"/>
      </w:rPr>
    </w:lvl>
  </w:abstractNum>
  <w:abstractNum w:abstractNumId="7">
    <w:nsid w:val="0000000E"/>
    <w:multiLevelType w:val="singleLevel"/>
    <w:tmpl w:val="0000000E"/>
    <w:name w:val="WW8Num14"/>
    <w:lvl w:ilvl="0">
      <w:start w:val="1"/>
      <w:numFmt w:val="decimal"/>
      <w:lvlText w:val="%1)"/>
      <w:lvlJc w:val="left"/>
      <w:pPr>
        <w:tabs>
          <w:tab w:val="num" w:pos="0"/>
        </w:tabs>
        <w:ind w:firstLine="709"/>
      </w:pPr>
      <w:rPr>
        <w:rFonts w:ascii="Times New Roman" w:eastAsia="Times New Roman" w:hAnsi="Times New Roman" w:cs="Times New Roman"/>
      </w:rPr>
    </w:lvl>
  </w:abstractNum>
  <w:abstractNum w:abstractNumId="8">
    <w:nsid w:val="0000000F"/>
    <w:multiLevelType w:val="singleLevel"/>
    <w:tmpl w:val="0000000F"/>
    <w:name w:val="WW8Num28"/>
    <w:lvl w:ilvl="0">
      <w:start w:val="1"/>
      <w:numFmt w:val="decimal"/>
      <w:lvlText w:val="%1."/>
      <w:lvlJc w:val="left"/>
      <w:pPr>
        <w:tabs>
          <w:tab w:val="num" w:pos="360"/>
        </w:tabs>
        <w:ind w:left="360" w:hanging="360"/>
      </w:pPr>
    </w:lvl>
  </w:abstractNum>
  <w:abstractNum w:abstractNumId="9">
    <w:nsid w:val="00CE14C8"/>
    <w:multiLevelType w:val="hybridMultilevel"/>
    <w:tmpl w:val="E3C0BC2E"/>
    <w:lvl w:ilvl="0" w:tplc="9F8E9586">
      <w:start w:val="1"/>
      <w:numFmt w:val="decimal"/>
      <w:lvlText w:val="%1."/>
      <w:lvlJc w:val="left"/>
      <w:pPr>
        <w:ind w:left="1392" w:hanging="82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nsid w:val="01FB368B"/>
    <w:multiLevelType w:val="multilevel"/>
    <w:tmpl w:val="74E8471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03853198"/>
    <w:multiLevelType w:val="singleLevel"/>
    <w:tmpl w:val="9E329084"/>
    <w:lvl w:ilvl="0">
      <w:start w:val="4"/>
      <w:numFmt w:val="decimal"/>
      <w:lvlText w:val="1.%1."/>
      <w:legacy w:legacy="1" w:legacySpace="0" w:legacyIndent="441"/>
      <w:lvlJc w:val="left"/>
      <w:rPr>
        <w:rFonts w:ascii="Times New Roman" w:hAnsi="Times New Roman" w:cs="Times New Roman" w:hint="default"/>
      </w:rPr>
    </w:lvl>
  </w:abstractNum>
  <w:abstractNum w:abstractNumId="12">
    <w:nsid w:val="064530AC"/>
    <w:multiLevelType w:val="hybridMultilevel"/>
    <w:tmpl w:val="DDA0DFA2"/>
    <w:lvl w:ilvl="0" w:tplc="C032F718">
      <w:start w:val="1"/>
      <w:numFmt w:val="decimalZero"/>
      <w:lvlText w:val="%1-"/>
      <w:lvlJc w:val="left"/>
      <w:pPr>
        <w:ind w:left="600" w:hanging="360"/>
      </w:pPr>
      <w:rPr>
        <w:rFonts w:cs="Arial" w:hint="default"/>
      </w:rPr>
    </w:lvl>
    <w:lvl w:ilvl="1" w:tplc="04190019" w:tentative="1">
      <w:start w:val="1"/>
      <w:numFmt w:val="lowerLetter"/>
      <w:lvlText w:val="%2."/>
      <w:lvlJc w:val="left"/>
      <w:pPr>
        <w:ind w:left="1320" w:hanging="360"/>
      </w:pPr>
    </w:lvl>
    <w:lvl w:ilvl="2" w:tplc="0419001B" w:tentative="1">
      <w:start w:val="1"/>
      <w:numFmt w:val="lowerRoman"/>
      <w:lvlText w:val="%3."/>
      <w:lvlJc w:val="right"/>
      <w:pPr>
        <w:ind w:left="2040" w:hanging="180"/>
      </w:pPr>
    </w:lvl>
    <w:lvl w:ilvl="3" w:tplc="0419000F" w:tentative="1">
      <w:start w:val="1"/>
      <w:numFmt w:val="decimal"/>
      <w:lvlText w:val="%4."/>
      <w:lvlJc w:val="left"/>
      <w:pPr>
        <w:ind w:left="2760" w:hanging="360"/>
      </w:pPr>
    </w:lvl>
    <w:lvl w:ilvl="4" w:tplc="04190019" w:tentative="1">
      <w:start w:val="1"/>
      <w:numFmt w:val="lowerLetter"/>
      <w:lvlText w:val="%5."/>
      <w:lvlJc w:val="left"/>
      <w:pPr>
        <w:ind w:left="3480" w:hanging="360"/>
      </w:pPr>
    </w:lvl>
    <w:lvl w:ilvl="5" w:tplc="0419001B" w:tentative="1">
      <w:start w:val="1"/>
      <w:numFmt w:val="lowerRoman"/>
      <w:lvlText w:val="%6."/>
      <w:lvlJc w:val="right"/>
      <w:pPr>
        <w:ind w:left="4200" w:hanging="180"/>
      </w:pPr>
    </w:lvl>
    <w:lvl w:ilvl="6" w:tplc="0419000F" w:tentative="1">
      <w:start w:val="1"/>
      <w:numFmt w:val="decimal"/>
      <w:lvlText w:val="%7."/>
      <w:lvlJc w:val="left"/>
      <w:pPr>
        <w:ind w:left="4920" w:hanging="360"/>
      </w:pPr>
    </w:lvl>
    <w:lvl w:ilvl="7" w:tplc="04190019" w:tentative="1">
      <w:start w:val="1"/>
      <w:numFmt w:val="lowerLetter"/>
      <w:lvlText w:val="%8."/>
      <w:lvlJc w:val="left"/>
      <w:pPr>
        <w:ind w:left="5640" w:hanging="360"/>
      </w:pPr>
    </w:lvl>
    <w:lvl w:ilvl="8" w:tplc="0419001B" w:tentative="1">
      <w:start w:val="1"/>
      <w:numFmt w:val="lowerRoman"/>
      <w:lvlText w:val="%9."/>
      <w:lvlJc w:val="right"/>
      <w:pPr>
        <w:ind w:left="6360" w:hanging="180"/>
      </w:pPr>
    </w:lvl>
  </w:abstractNum>
  <w:abstractNum w:abstractNumId="13">
    <w:nsid w:val="081D5E2A"/>
    <w:multiLevelType w:val="hybridMultilevel"/>
    <w:tmpl w:val="8266F3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09595E42"/>
    <w:multiLevelType w:val="hybridMultilevel"/>
    <w:tmpl w:val="B6A67F00"/>
    <w:lvl w:ilvl="0" w:tplc="EF6CC5BA">
      <w:start w:val="107"/>
      <w:numFmt w:val="decimal"/>
      <w:lvlText w:val="%1."/>
      <w:lvlJc w:val="left"/>
      <w:pPr>
        <w:tabs>
          <w:tab w:val="num" w:pos="1331"/>
        </w:tabs>
        <w:ind w:left="1331" w:hanging="480"/>
      </w:pPr>
      <w:rPr>
        <w:rFonts w:cs="Times New Roman" w:hint="default"/>
      </w:rPr>
    </w:lvl>
    <w:lvl w:ilvl="1" w:tplc="04190019" w:tentative="1">
      <w:start w:val="1"/>
      <w:numFmt w:val="lowerLetter"/>
      <w:lvlText w:val="%2."/>
      <w:lvlJc w:val="left"/>
      <w:pPr>
        <w:ind w:left="1724" w:hanging="360"/>
      </w:pPr>
      <w:rPr>
        <w:rFonts w:cs="Times New Roman"/>
      </w:rPr>
    </w:lvl>
    <w:lvl w:ilvl="2" w:tplc="0419001B" w:tentative="1">
      <w:start w:val="1"/>
      <w:numFmt w:val="lowerRoman"/>
      <w:lvlText w:val="%3."/>
      <w:lvlJc w:val="right"/>
      <w:pPr>
        <w:ind w:left="2444" w:hanging="180"/>
      </w:pPr>
      <w:rPr>
        <w:rFonts w:cs="Times New Roman"/>
      </w:rPr>
    </w:lvl>
    <w:lvl w:ilvl="3" w:tplc="0419000F" w:tentative="1">
      <w:start w:val="1"/>
      <w:numFmt w:val="decimal"/>
      <w:lvlText w:val="%4."/>
      <w:lvlJc w:val="left"/>
      <w:pPr>
        <w:ind w:left="3164" w:hanging="360"/>
      </w:pPr>
      <w:rPr>
        <w:rFonts w:cs="Times New Roman"/>
      </w:rPr>
    </w:lvl>
    <w:lvl w:ilvl="4" w:tplc="04190019" w:tentative="1">
      <w:start w:val="1"/>
      <w:numFmt w:val="lowerLetter"/>
      <w:lvlText w:val="%5."/>
      <w:lvlJc w:val="left"/>
      <w:pPr>
        <w:ind w:left="3884" w:hanging="360"/>
      </w:pPr>
      <w:rPr>
        <w:rFonts w:cs="Times New Roman"/>
      </w:rPr>
    </w:lvl>
    <w:lvl w:ilvl="5" w:tplc="0419001B" w:tentative="1">
      <w:start w:val="1"/>
      <w:numFmt w:val="lowerRoman"/>
      <w:lvlText w:val="%6."/>
      <w:lvlJc w:val="right"/>
      <w:pPr>
        <w:ind w:left="4604" w:hanging="180"/>
      </w:pPr>
      <w:rPr>
        <w:rFonts w:cs="Times New Roman"/>
      </w:rPr>
    </w:lvl>
    <w:lvl w:ilvl="6" w:tplc="0419000F" w:tentative="1">
      <w:start w:val="1"/>
      <w:numFmt w:val="decimal"/>
      <w:lvlText w:val="%7."/>
      <w:lvlJc w:val="left"/>
      <w:pPr>
        <w:ind w:left="5324" w:hanging="360"/>
      </w:pPr>
      <w:rPr>
        <w:rFonts w:cs="Times New Roman"/>
      </w:rPr>
    </w:lvl>
    <w:lvl w:ilvl="7" w:tplc="04190019" w:tentative="1">
      <w:start w:val="1"/>
      <w:numFmt w:val="lowerLetter"/>
      <w:lvlText w:val="%8."/>
      <w:lvlJc w:val="left"/>
      <w:pPr>
        <w:ind w:left="6044" w:hanging="360"/>
      </w:pPr>
      <w:rPr>
        <w:rFonts w:cs="Times New Roman"/>
      </w:rPr>
    </w:lvl>
    <w:lvl w:ilvl="8" w:tplc="0419001B" w:tentative="1">
      <w:start w:val="1"/>
      <w:numFmt w:val="lowerRoman"/>
      <w:lvlText w:val="%9."/>
      <w:lvlJc w:val="right"/>
      <w:pPr>
        <w:ind w:left="6764" w:hanging="180"/>
      </w:pPr>
      <w:rPr>
        <w:rFonts w:cs="Times New Roman"/>
      </w:rPr>
    </w:lvl>
  </w:abstractNum>
  <w:abstractNum w:abstractNumId="15">
    <w:nsid w:val="0F6A101D"/>
    <w:multiLevelType w:val="multilevel"/>
    <w:tmpl w:val="CDBACCD8"/>
    <w:lvl w:ilvl="0">
      <w:start w:val="3"/>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10071BFE"/>
    <w:multiLevelType w:val="hybridMultilevel"/>
    <w:tmpl w:val="EBB07152"/>
    <w:lvl w:ilvl="0" w:tplc="955ED5BA">
      <w:start w:val="1"/>
      <w:numFmt w:val="decimal"/>
      <w:lvlText w:val="%1."/>
      <w:lvlJc w:val="left"/>
      <w:pPr>
        <w:ind w:left="1669" w:hanging="960"/>
      </w:pPr>
      <w:rPr>
        <w:rFonts w:ascii="Times New Roman" w:hAnsi="Times New Roman" w:cs="Times New Roman" w:hint="default"/>
        <w:sz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16CF26DE"/>
    <w:multiLevelType w:val="hybridMultilevel"/>
    <w:tmpl w:val="84949462"/>
    <w:lvl w:ilvl="0" w:tplc="F106186C">
      <w:start w:val="1"/>
      <w:numFmt w:val="decimal"/>
      <w:lvlText w:val="%1)"/>
      <w:lvlJc w:val="left"/>
      <w:pPr>
        <w:ind w:left="1254" w:hanging="360"/>
      </w:pPr>
      <w:rPr>
        <w:rFonts w:cs="Times New Roman"/>
        <w:sz w:val="28"/>
        <w:szCs w:val="28"/>
      </w:rPr>
    </w:lvl>
    <w:lvl w:ilvl="1" w:tplc="04190019" w:tentative="1">
      <w:start w:val="1"/>
      <w:numFmt w:val="lowerLetter"/>
      <w:lvlText w:val="%2."/>
      <w:lvlJc w:val="left"/>
      <w:pPr>
        <w:ind w:left="1974" w:hanging="360"/>
      </w:pPr>
      <w:rPr>
        <w:rFonts w:cs="Times New Roman"/>
      </w:rPr>
    </w:lvl>
    <w:lvl w:ilvl="2" w:tplc="0419001B" w:tentative="1">
      <w:start w:val="1"/>
      <w:numFmt w:val="lowerRoman"/>
      <w:lvlText w:val="%3."/>
      <w:lvlJc w:val="right"/>
      <w:pPr>
        <w:ind w:left="2694" w:hanging="180"/>
      </w:pPr>
      <w:rPr>
        <w:rFonts w:cs="Times New Roman"/>
      </w:rPr>
    </w:lvl>
    <w:lvl w:ilvl="3" w:tplc="0419000F" w:tentative="1">
      <w:start w:val="1"/>
      <w:numFmt w:val="decimal"/>
      <w:lvlText w:val="%4."/>
      <w:lvlJc w:val="left"/>
      <w:pPr>
        <w:ind w:left="3414" w:hanging="360"/>
      </w:pPr>
      <w:rPr>
        <w:rFonts w:cs="Times New Roman"/>
      </w:rPr>
    </w:lvl>
    <w:lvl w:ilvl="4" w:tplc="04190019" w:tentative="1">
      <w:start w:val="1"/>
      <w:numFmt w:val="lowerLetter"/>
      <w:lvlText w:val="%5."/>
      <w:lvlJc w:val="left"/>
      <w:pPr>
        <w:ind w:left="4134" w:hanging="360"/>
      </w:pPr>
      <w:rPr>
        <w:rFonts w:cs="Times New Roman"/>
      </w:rPr>
    </w:lvl>
    <w:lvl w:ilvl="5" w:tplc="0419001B" w:tentative="1">
      <w:start w:val="1"/>
      <w:numFmt w:val="lowerRoman"/>
      <w:lvlText w:val="%6."/>
      <w:lvlJc w:val="right"/>
      <w:pPr>
        <w:ind w:left="4854" w:hanging="180"/>
      </w:pPr>
      <w:rPr>
        <w:rFonts w:cs="Times New Roman"/>
      </w:rPr>
    </w:lvl>
    <w:lvl w:ilvl="6" w:tplc="0419000F" w:tentative="1">
      <w:start w:val="1"/>
      <w:numFmt w:val="decimal"/>
      <w:lvlText w:val="%7."/>
      <w:lvlJc w:val="left"/>
      <w:pPr>
        <w:ind w:left="5574" w:hanging="360"/>
      </w:pPr>
      <w:rPr>
        <w:rFonts w:cs="Times New Roman"/>
      </w:rPr>
    </w:lvl>
    <w:lvl w:ilvl="7" w:tplc="04190019" w:tentative="1">
      <w:start w:val="1"/>
      <w:numFmt w:val="lowerLetter"/>
      <w:lvlText w:val="%8."/>
      <w:lvlJc w:val="left"/>
      <w:pPr>
        <w:ind w:left="6294" w:hanging="360"/>
      </w:pPr>
      <w:rPr>
        <w:rFonts w:cs="Times New Roman"/>
      </w:rPr>
    </w:lvl>
    <w:lvl w:ilvl="8" w:tplc="0419001B" w:tentative="1">
      <w:start w:val="1"/>
      <w:numFmt w:val="lowerRoman"/>
      <w:lvlText w:val="%9."/>
      <w:lvlJc w:val="right"/>
      <w:pPr>
        <w:ind w:left="7014" w:hanging="180"/>
      </w:pPr>
      <w:rPr>
        <w:rFonts w:cs="Times New Roman"/>
      </w:rPr>
    </w:lvl>
  </w:abstractNum>
  <w:abstractNum w:abstractNumId="18">
    <w:nsid w:val="1EEF65C7"/>
    <w:multiLevelType w:val="multilevel"/>
    <w:tmpl w:val="6BEA7326"/>
    <w:styleLink w:val="WWNum1"/>
    <w:lvl w:ilvl="0">
      <w:start w:val="1"/>
      <w:numFmt w:val="decimal"/>
      <w:lvlText w:val="%1."/>
      <w:lvlJc w:val="left"/>
      <w:rPr>
        <w:rFonts w:ascii="Times New Roman" w:eastAsia="Andale Sans UI" w:hAnsi="Times New Roman" w:cs="Tahoma"/>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9">
    <w:nsid w:val="21003546"/>
    <w:multiLevelType w:val="hybridMultilevel"/>
    <w:tmpl w:val="CF5EE03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2726138E"/>
    <w:multiLevelType w:val="hybridMultilevel"/>
    <w:tmpl w:val="228CDF66"/>
    <w:lvl w:ilvl="0" w:tplc="F2FEAE58">
      <w:start w:val="1"/>
      <w:numFmt w:val="decimal"/>
      <w:lvlText w:val="%1)"/>
      <w:lvlJc w:val="left"/>
      <w:pPr>
        <w:ind w:left="749" w:hanging="360"/>
      </w:pPr>
      <w:rPr>
        <w:rFonts w:cs="Times New Roman"/>
        <w:sz w:val="28"/>
        <w:szCs w:val="28"/>
      </w:rPr>
    </w:lvl>
    <w:lvl w:ilvl="1" w:tplc="04190019" w:tentative="1">
      <w:start w:val="1"/>
      <w:numFmt w:val="lowerLetter"/>
      <w:lvlText w:val="%2."/>
      <w:lvlJc w:val="left"/>
      <w:pPr>
        <w:ind w:left="1469" w:hanging="360"/>
      </w:pPr>
      <w:rPr>
        <w:rFonts w:cs="Times New Roman"/>
      </w:rPr>
    </w:lvl>
    <w:lvl w:ilvl="2" w:tplc="0419001B" w:tentative="1">
      <w:start w:val="1"/>
      <w:numFmt w:val="lowerRoman"/>
      <w:lvlText w:val="%3."/>
      <w:lvlJc w:val="right"/>
      <w:pPr>
        <w:ind w:left="2189" w:hanging="180"/>
      </w:pPr>
      <w:rPr>
        <w:rFonts w:cs="Times New Roman"/>
      </w:rPr>
    </w:lvl>
    <w:lvl w:ilvl="3" w:tplc="0419000F" w:tentative="1">
      <w:start w:val="1"/>
      <w:numFmt w:val="decimal"/>
      <w:lvlText w:val="%4."/>
      <w:lvlJc w:val="left"/>
      <w:pPr>
        <w:ind w:left="2909" w:hanging="360"/>
      </w:pPr>
      <w:rPr>
        <w:rFonts w:cs="Times New Roman"/>
      </w:rPr>
    </w:lvl>
    <w:lvl w:ilvl="4" w:tplc="04190019" w:tentative="1">
      <w:start w:val="1"/>
      <w:numFmt w:val="lowerLetter"/>
      <w:lvlText w:val="%5."/>
      <w:lvlJc w:val="left"/>
      <w:pPr>
        <w:ind w:left="3629" w:hanging="360"/>
      </w:pPr>
      <w:rPr>
        <w:rFonts w:cs="Times New Roman"/>
      </w:rPr>
    </w:lvl>
    <w:lvl w:ilvl="5" w:tplc="0419001B" w:tentative="1">
      <w:start w:val="1"/>
      <w:numFmt w:val="lowerRoman"/>
      <w:lvlText w:val="%6."/>
      <w:lvlJc w:val="right"/>
      <w:pPr>
        <w:ind w:left="4349" w:hanging="180"/>
      </w:pPr>
      <w:rPr>
        <w:rFonts w:cs="Times New Roman"/>
      </w:rPr>
    </w:lvl>
    <w:lvl w:ilvl="6" w:tplc="0419000F" w:tentative="1">
      <w:start w:val="1"/>
      <w:numFmt w:val="decimal"/>
      <w:lvlText w:val="%7."/>
      <w:lvlJc w:val="left"/>
      <w:pPr>
        <w:ind w:left="5069" w:hanging="360"/>
      </w:pPr>
      <w:rPr>
        <w:rFonts w:cs="Times New Roman"/>
      </w:rPr>
    </w:lvl>
    <w:lvl w:ilvl="7" w:tplc="04190019" w:tentative="1">
      <w:start w:val="1"/>
      <w:numFmt w:val="lowerLetter"/>
      <w:lvlText w:val="%8."/>
      <w:lvlJc w:val="left"/>
      <w:pPr>
        <w:ind w:left="5789" w:hanging="360"/>
      </w:pPr>
      <w:rPr>
        <w:rFonts w:cs="Times New Roman"/>
      </w:rPr>
    </w:lvl>
    <w:lvl w:ilvl="8" w:tplc="0419001B" w:tentative="1">
      <w:start w:val="1"/>
      <w:numFmt w:val="lowerRoman"/>
      <w:lvlText w:val="%9."/>
      <w:lvlJc w:val="right"/>
      <w:pPr>
        <w:ind w:left="6509" w:hanging="180"/>
      </w:pPr>
      <w:rPr>
        <w:rFonts w:cs="Times New Roman"/>
      </w:rPr>
    </w:lvl>
  </w:abstractNum>
  <w:abstractNum w:abstractNumId="21">
    <w:nsid w:val="27481D82"/>
    <w:multiLevelType w:val="multilevel"/>
    <w:tmpl w:val="54F25B9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38D74780"/>
    <w:multiLevelType w:val="multilevel"/>
    <w:tmpl w:val="05C6F400"/>
    <w:styleLink w:val="WW8Num8"/>
    <w:lvl w:ilvl="0">
      <w:start w:val="8"/>
      <w:numFmt w:val="decimal"/>
      <w:lvlText w:val="%1."/>
      <w:lvlJc w:val="left"/>
      <w:rPr>
        <w:sz w:val="20"/>
        <w:szCs w:val="20"/>
      </w:rPr>
    </w:lvl>
    <w:lvl w:ilvl="1">
      <w:start w:val="5"/>
      <w:numFmt w:val="decimal"/>
      <w:lvlText w:val="%1.%2."/>
      <w:lvlJc w:val="left"/>
      <w:rPr>
        <w:sz w:val="20"/>
        <w:szCs w:val="20"/>
      </w:rPr>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3">
    <w:nsid w:val="39F7026D"/>
    <w:multiLevelType w:val="multilevel"/>
    <w:tmpl w:val="0CDE0744"/>
    <w:lvl w:ilvl="0">
      <w:start w:val="1"/>
      <w:numFmt w:val="decimal"/>
      <w:lvlText w:val="%1."/>
      <w:lvlJc w:val="left"/>
      <w:pPr>
        <w:ind w:left="1095" w:hanging="735"/>
      </w:pPr>
      <w:rPr>
        <w:rFonts w:ascii="Times New Roman" w:eastAsia="Times New Roman" w:hAnsi="Times New Roman" w:cs="Times New Roman"/>
      </w:rPr>
    </w:lvl>
    <w:lvl w:ilvl="1">
      <w:start w:val="1"/>
      <w:numFmt w:val="decimal"/>
      <w:isLgl/>
      <w:lvlText w:val="%1.%2."/>
      <w:lvlJc w:val="left"/>
      <w:pPr>
        <w:ind w:left="1047" w:hanging="48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4">
    <w:nsid w:val="3FD213E9"/>
    <w:multiLevelType w:val="hybridMultilevel"/>
    <w:tmpl w:val="9AA2CBCC"/>
    <w:lvl w:ilvl="0" w:tplc="C7C2D540">
      <w:start w:val="1"/>
      <w:numFmt w:val="decimal"/>
      <w:lvlText w:val="%1."/>
      <w:lvlJc w:val="left"/>
      <w:pPr>
        <w:tabs>
          <w:tab w:val="num" w:pos="1380"/>
        </w:tabs>
        <w:ind w:left="1380" w:hanging="360"/>
      </w:pPr>
      <w:rPr>
        <w:rFonts w:hint="default"/>
      </w:rPr>
    </w:lvl>
    <w:lvl w:ilvl="1" w:tplc="04190019" w:tentative="1">
      <w:start w:val="1"/>
      <w:numFmt w:val="lowerLetter"/>
      <w:lvlText w:val="%2."/>
      <w:lvlJc w:val="left"/>
      <w:pPr>
        <w:tabs>
          <w:tab w:val="num" w:pos="2100"/>
        </w:tabs>
        <w:ind w:left="2100" w:hanging="360"/>
      </w:pPr>
    </w:lvl>
    <w:lvl w:ilvl="2" w:tplc="0419001B" w:tentative="1">
      <w:start w:val="1"/>
      <w:numFmt w:val="lowerRoman"/>
      <w:lvlText w:val="%3."/>
      <w:lvlJc w:val="right"/>
      <w:pPr>
        <w:tabs>
          <w:tab w:val="num" w:pos="2820"/>
        </w:tabs>
        <w:ind w:left="2820" w:hanging="180"/>
      </w:pPr>
    </w:lvl>
    <w:lvl w:ilvl="3" w:tplc="0419000F" w:tentative="1">
      <w:start w:val="1"/>
      <w:numFmt w:val="decimal"/>
      <w:lvlText w:val="%4."/>
      <w:lvlJc w:val="left"/>
      <w:pPr>
        <w:tabs>
          <w:tab w:val="num" w:pos="3540"/>
        </w:tabs>
        <w:ind w:left="3540" w:hanging="360"/>
      </w:pPr>
    </w:lvl>
    <w:lvl w:ilvl="4" w:tplc="04190019" w:tentative="1">
      <w:start w:val="1"/>
      <w:numFmt w:val="lowerLetter"/>
      <w:lvlText w:val="%5."/>
      <w:lvlJc w:val="left"/>
      <w:pPr>
        <w:tabs>
          <w:tab w:val="num" w:pos="4260"/>
        </w:tabs>
        <w:ind w:left="4260" w:hanging="360"/>
      </w:pPr>
    </w:lvl>
    <w:lvl w:ilvl="5" w:tplc="0419001B" w:tentative="1">
      <w:start w:val="1"/>
      <w:numFmt w:val="lowerRoman"/>
      <w:lvlText w:val="%6."/>
      <w:lvlJc w:val="right"/>
      <w:pPr>
        <w:tabs>
          <w:tab w:val="num" w:pos="4980"/>
        </w:tabs>
        <w:ind w:left="4980" w:hanging="180"/>
      </w:pPr>
    </w:lvl>
    <w:lvl w:ilvl="6" w:tplc="0419000F" w:tentative="1">
      <w:start w:val="1"/>
      <w:numFmt w:val="decimal"/>
      <w:lvlText w:val="%7."/>
      <w:lvlJc w:val="left"/>
      <w:pPr>
        <w:tabs>
          <w:tab w:val="num" w:pos="5700"/>
        </w:tabs>
        <w:ind w:left="5700" w:hanging="360"/>
      </w:pPr>
    </w:lvl>
    <w:lvl w:ilvl="7" w:tplc="04190019" w:tentative="1">
      <w:start w:val="1"/>
      <w:numFmt w:val="lowerLetter"/>
      <w:lvlText w:val="%8."/>
      <w:lvlJc w:val="left"/>
      <w:pPr>
        <w:tabs>
          <w:tab w:val="num" w:pos="6420"/>
        </w:tabs>
        <w:ind w:left="6420" w:hanging="360"/>
      </w:pPr>
    </w:lvl>
    <w:lvl w:ilvl="8" w:tplc="0419001B" w:tentative="1">
      <w:start w:val="1"/>
      <w:numFmt w:val="lowerRoman"/>
      <w:lvlText w:val="%9."/>
      <w:lvlJc w:val="right"/>
      <w:pPr>
        <w:tabs>
          <w:tab w:val="num" w:pos="7140"/>
        </w:tabs>
        <w:ind w:left="7140" w:hanging="180"/>
      </w:pPr>
    </w:lvl>
  </w:abstractNum>
  <w:abstractNum w:abstractNumId="25">
    <w:nsid w:val="459232F3"/>
    <w:multiLevelType w:val="singleLevel"/>
    <w:tmpl w:val="814CAB48"/>
    <w:lvl w:ilvl="0">
      <w:start w:val="7"/>
      <w:numFmt w:val="decimal"/>
      <w:lvlText w:val="%1."/>
      <w:legacy w:legacy="1" w:legacySpace="0" w:legacyIndent="269"/>
      <w:lvlJc w:val="left"/>
      <w:rPr>
        <w:rFonts w:ascii="Times New Roman" w:hAnsi="Times New Roman" w:cs="Times New Roman" w:hint="default"/>
      </w:rPr>
    </w:lvl>
  </w:abstractNum>
  <w:abstractNum w:abstractNumId="26">
    <w:nsid w:val="4BEB3F78"/>
    <w:multiLevelType w:val="hybridMultilevel"/>
    <w:tmpl w:val="4B4AB074"/>
    <w:name w:val="WW8Num162"/>
    <w:lvl w:ilvl="0" w:tplc="9C6C8A50">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1C716D6"/>
    <w:multiLevelType w:val="singleLevel"/>
    <w:tmpl w:val="B54C9AF4"/>
    <w:lvl w:ilvl="0">
      <w:start w:val="2"/>
      <w:numFmt w:val="decimal"/>
      <w:lvlText w:val="%1."/>
      <w:legacy w:legacy="1" w:legacySpace="0" w:legacyIndent="350"/>
      <w:lvlJc w:val="left"/>
      <w:rPr>
        <w:rFonts w:ascii="Times New Roman" w:hAnsi="Times New Roman" w:cs="Times New Roman" w:hint="default"/>
      </w:rPr>
    </w:lvl>
  </w:abstractNum>
  <w:abstractNum w:abstractNumId="28">
    <w:nsid w:val="52FA0576"/>
    <w:multiLevelType w:val="hybridMultilevel"/>
    <w:tmpl w:val="45A2D79E"/>
    <w:lvl w:ilvl="0" w:tplc="DB9476D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9">
    <w:nsid w:val="59097329"/>
    <w:multiLevelType w:val="multilevel"/>
    <w:tmpl w:val="0478B55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5B190CF1"/>
    <w:multiLevelType w:val="multilevel"/>
    <w:tmpl w:val="3668B5F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5C1008F7"/>
    <w:multiLevelType w:val="hybridMultilevel"/>
    <w:tmpl w:val="ACFCCF8C"/>
    <w:lvl w:ilvl="0" w:tplc="F1BC6016">
      <w:start w:val="2"/>
      <w:numFmt w:val="decimal"/>
      <w:lvlText w:val="%1)"/>
      <w:lvlJc w:val="left"/>
      <w:pPr>
        <w:ind w:left="360" w:hanging="360"/>
      </w:pPr>
      <w:rPr>
        <w:rFonts w:eastAsia="Times New Roman"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2">
    <w:nsid w:val="5EC507AE"/>
    <w:multiLevelType w:val="hybridMultilevel"/>
    <w:tmpl w:val="273CACF0"/>
    <w:lvl w:ilvl="0" w:tplc="04190011">
      <w:start w:val="3"/>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3">
    <w:nsid w:val="5F7B4593"/>
    <w:multiLevelType w:val="hybridMultilevel"/>
    <w:tmpl w:val="C4F21A88"/>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659C62FE"/>
    <w:multiLevelType w:val="hybridMultilevel"/>
    <w:tmpl w:val="E0107D70"/>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nsid w:val="6A906BD8"/>
    <w:multiLevelType w:val="multilevel"/>
    <w:tmpl w:val="0CDE0744"/>
    <w:lvl w:ilvl="0">
      <w:start w:val="1"/>
      <w:numFmt w:val="decimal"/>
      <w:lvlText w:val="%1."/>
      <w:lvlJc w:val="left"/>
      <w:pPr>
        <w:ind w:left="1095" w:hanging="735"/>
      </w:pPr>
      <w:rPr>
        <w:rFonts w:ascii="Times New Roman" w:eastAsia="Times New Roman" w:hAnsi="Times New Roman" w:cs="Times New Roman"/>
      </w:rPr>
    </w:lvl>
    <w:lvl w:ilvl="1">
      <w:start w:val="1"/>
      <w:numFmt w:val="decimal"/>
      <w:isLgl/>
      <w:lvlText w:val="%1.%2."/>
      <w:lvlJc w:val="left"/>
      <w:pPr>
        <w:ind w:left="1047" w:hanging="48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36">
    <w:nsid w:val="70FB0F64"/>
    <w:multiLevelType w:val="multilevel"/>
    <w:tmpl w:val="1D546E7A"/>
    <w:lvl w:ilvl="0">
      <w:start w:val="1"/>
      <w:numFmt w:val="decimal"/>
      <w:pStyle w:val="a"/>
      <w:suff w:val="space"/>
      <w:lvlText w:val="%1."/>
      <w:lvlJc w:val="center"/>
      <w:pPr>
        <w:ind w:left="6947" w:firstLine="0"/>
      </w:pPr>
      <w:rPr>
        <w:b/>
      </w:rPr>
    </w:lvl>
    <w:lvl w:ilvl="1">
      <w:start w:val="1"/>
      <w:numFmt w:val="none"/>
      <w:suff w:val="nothing"/>
      <w:lvlText w:val="%2"/>
      <w:lvlJc w:val="left"/>
      <w:pPr>
        <w:ind w:left="0" w:firstLine="851"/>
      </w:pPr>
    </w:lvl>
    <w:lvl w:ilvl="2">
      <w:start w:val="1"/>
      <w:numFmt w:val="decimal"/>
      <w:suff w:val="space"/>
      <w:lvlText w:val="%1.%3."/>
      <w:lvlJc w:val="left"/>
      <w:pPr>
        <w:ind w:left="0" w:firstLine="851"/>
      </w:pPr>
    </w:lvl>
    <w:lvl w:ilvl="3">
      <w:start w:val="1"/>
      <w:numFmt w:val="none"/>
      <w:suff w:val="nothing"/>
      <w:lvlText w:val=""/>
      <w:lvlJc w:val="left"/>
      <w:pPr>
        <w:ind w:left="0" w:firstLine="851"/>
      </w:pPr>
    </w:lvl>
    <w:lvl w:ilvl="4">
      <w:start w:val="1"/>
      <w:numFmt w:val="decimal"/>
      <w:suff w:val="space"/>
      <w:lvlText w:val="%1.%3.%5."/>
      <w:lvlJc w:val="left"/>
      <w:pPr>
        <w:ind w:left="0" w:firstLine="851"/>
      </w:pPr>
      <w:rPr>
        <w:vertAlign w:val="baseline"/>
      </w:rPr>
    </w:lvl>
    <w:lvl w:ilvl="5">
      <w:start w:val="1"/>
      <w:numFmt w:val="none"/>
      <w:suff w:val="nothing"/>
      <w:lvlText w:val=""/>
      <w:lvlJc w:val="left"/>
      <w:pPr>
        <w:ind w:left="0" w:firstLine="851"/>
      </w:pPr>
    </w:lvl>
    <w:lvl w:ilvl="6">
      <w:start w:val="1"/>
      <w:numFmt w:val="russianLower"/>
      <w:suff w:val="space"/>
      <w:lvlText w:val="%7)"/>
      <w:lvlJc w:val="left"/>
      <w:pPr>
        <w:ind w:left="0" w:firstLine="851"/>
      </w:pPr>
      <w:rPr>
        <w:vertAlign w:val="baseline"/>
      </w:rPr>
    </w:lvl>
    <w:lvl w:ilvl="7">
      <w:start w:val="1"/>
      <w:numFmt w:val="none"/>
      <w:suff w:val="nothing"/>
      <w:lvlText w:val="%8"/>
      <w:lvlJc w:val="left"/>
      <w:pPr>
        <w:ind w:left="0" w:firstLine="851"/>
      </w:pPr>
    </w:lvl>
    <w:lvl w:ilvl="8">
      <w:start w:val="1"/>
      <w:numFmt w:val="lowerRoman"/>
      <w:lvlText w:val="%9."/>
      <w:lvlJc w:val="left"/>
      <w:pPr>
        <w:tabs>
          <w:tab w:val="num" w:pos="4091"/>
        </w:tabs>
        <w:ind w:left="4091" w:hanging="360"/>
      </w:pPr>
    </w:lvl>
  </w:abstractNum>
  <w:abstractNum w:abstractNumId="37">
    <w:nsid w:val="74D86079"/>
    <w:multiLevelType w:val="multilevel"/>
    <w:tmpl w:val="A314B478"/>
    <w:styleLink w:val="WW8Num3"/>
    <w:lvl w:ilvl="0">
      <w:start w:val="2"/>
      <w:numFmt w:val="decimal"/>
      <w:lvlText w:val="%1."/>
      <w:lvlJc w:val="left"/>
      <w:rPr>
        <w:rFonts w:ascii="Times New Roman" w:hAnsi="Times New Roman"/>
        <w:sz w:val="24"/>
        <w:szCs w:val="24"/>
      </w:rPr>
    </w:lvl>
    <w:lvl w:ilvl="1">
      <w:start w:val="1"/>
      <w:numFmt w:val="decimal"/>
      <w:lvlText w:val="%1.%2."/>
      <w:lvlJc w:val="left"/>
      <w:rPr>
        <w:rFonts w:ascii="Times New Roman" w:hAnsi="Times New Roman"/>
        <w:sz w:val="24"/>
        <w:szCs w:val="24"/>
      </w:rPr>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38">
    <w:nsid w:val="775E14D0"/>
    <w:multiLevelType w:val="hybridMultilevel"/>
    <w:tmpl w:val="16865BAC"/>
    <w:lvl w:ilvl="0" w:tplc="DF986A3C">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FB7695E"/>
    <w:multiLevelType w:val="multilevel"/>
    <w:tmpl w:val="07A6C3E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2"/>
  </w:num>
  <w:num w:numId="2">
    <w:abstractNumId w:val="37"/>
  </w:num>
  <w:num w:numId="3">
    <w:abstractNumId w:val="18"/>
  </w:num>
  <w:num w:numId="4">
    <w:abstractNumId w:val="1"/>
  </w:num>
  <w:num w:numId="5">
    <w:abstractNumId w:val="5"/>
  </w:num>
  <w:num w:numId="6">
    <w:abstractNumId w:val="9"/>
  </w:num>
  <w:num w:numId="7">
    <w:abstractNumId w:val="38"/>
  </w:num>
  <w:num w:numId="8">
    <w:abstractNumId w:val="0"/>
    <w:lvlOverride w:ilvl="0">
      <w:lvl w:ilvl="0">
        <w:start w:val="65535"/>
        <w:numFmt w:val="bullet"/>
        <w:lvlText w:val="-"/>
        <w:legacy w:legacy="1" w:legacySpace="0" w:legacyIndent="153"/>
        <w:lvlJc w:val="left"/>
        <w:rPr>
          <w:rFonts w:ascii="Times New Roman" w:hAnsi="Times New Roman" w:cs="Times New Roman" w:hint="default"/>
        </w:rPr>
      </w:lvl>
    </w:lvlOverride>
  </w:num>
  <w:num w:numId="9">
    <w:abstractNumId w:val="27"/>
  </w:num>
  <w:num w:numId="10">
    <w:abstractNumId w:val="27"/>
    <w:lvlOverride w:ilvl="0">
      <w:lvl w:ilvl="0">
        <w:start w:val="3"/>
        <w:numFmt w:val="decimal"/>
        <w:lvlText w:val="%1."/>
        <w:legacy w:legacy="1" w:legacySpace="0" w:legacyIndent="350"/>
        <w:lvlJc w:val="left"/>
        <w:rPr>
          <w:rFonts w:ascii="Times New Roman" w:hAnsi="Times New Roman" w:cs="Times New Roman" w:hint="default"/>
          <w:b w:val="0"/>
          <w:i w:val="0"/>
        </w:rPr>
      </w:lvl>
    </w:lvlOverride>
  </w:num>
  <w:num w:numId="11">
    <w:abstractNumId w:val="28"/>
  </w:num>
  <w:num w:numId="1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25"/>
  </w:num>
  <w:num w:numId="15">
    <w:abstractNumId w:val="0"/>
    <w:lvlOverride w:ilvl="0">
      <w:lvl w:ilvl="0">
        <w:numFmt w:val="bullet"/>
        <w:lvlText w:val="-"/>
        <w:legacy w:legacy="1" w:legacySpace="0" w:legacyIndent="158"/>
        <w:lvlJc w:val="left"/>
        <w:rPr>
          <w:rFonts w:ascii="Times New Roman" w:hAnsi="Times New Roman" w:hint="default"/>
        </w:rPr>
      </w:lvl>
    </w:lvlOverride>
  </w:num>
  <w:num w:numId="16">
    <w:abstractNumId w:val="11"/>
  </w:num>
  <w:num w:numId="17">
    <w:abstractNumId w:val="0"/>
    <w:lvlOverride w:ilvl="0">
      <w:lvl w:ilvl="0">
        <w:numFmt w:val="bullet"/>
        <w:lvlText w:val="-"/>
        <w:legacy w:legacy="1" w:legacySpace="0" w:legacyIndent="192"/>
        <w:lvlJc w:val="left"/>
        <w:rPr>
          <w:rFonts w:ascii="Times New Roman" w:hAnsi="Times New Roman" w:hint="default"/>
        </w:rPr>
      </w:lvl>
    </w:lvlOverride>
  </w:num>
  <w:num w:numId="18">
    <w:abstractNumId w:val="14"/>
  </w:num>
  <w:num w:numId="19">
    <w:abstractNumId w:val="31"/>
  </w:num>
  <w:num w:numId="20">
    <w:abstractNumId w:val="34"/>
  </w:num>
  <w:num w:numId="21">
    <w:abstractNumId w:val="17"/>
  </w:num>
  <w:num w:numId="22">
    <w:abstractNumId w:val="20"/>
  </w:num>
  <w:num w:numId="23">
    <w:abstractNumId w:val="33"/>
  </w:num>
  <w:num w:numId="24">
    <w:abstractNumId w:val="39"/>
  </w:num>
  <w:num w:numId="25">
    <w:abstractNumId w:val="10"/>
  </w:num>
  <w:num w:numId="26">
    <w:abstractNumId w:val="30"/>
  </w:num>
  <w:num w:numId="27">
    <w:abstractNumId w:val="15"/>
  </w:num>
  <w:num w:numId="28">
    <w:abstractNumId w:val="21"/>
  </w:num>
  <w:num w:numId="29">
    <w:abstractNumId w:val="23"/>
  </w:num>
  <w:num w:numId="30">
    <w:abstractNumId w:val="13"/>
  </w:num>
  <w:num w:numId="31">
    <w:abstractNumId w:val="16"/>
  </w:num>
  <w:num w:numId="32">
    <w:abstractNumId w:val="29"/>
  </w:num>
  <w:num w:numId="33">
    <w:abstractNumId w:val="2"/>
  </w:num>
  <w:num w:numId="34">
    <w:abstractNumId w:val="32"/>
  </w:num>
  <w:num w:numId="35">
    <w:abstractNumId w:val="35"/>
  </w:num>
  <w:num w:numId="36">
    <w:abstractNumId w:val="24"/>
  </w:num>
  <w:num w:numId="37">
    <w:abstractNumId w:val="19"/>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9"/>
  <w:drawingGridHorizontalSpacing w:val="100"/>
  <w:displayHorizontalDrawingGridEvery w:val="2"/>
  <w:characterSpacingControl w:val="doNotCompress"/>
  <w:footnotePr>
    <w:footnote w:id="0"/>
    <w:footnote w:id="1"/>
  </w:footnotePr>
  <w:endnotePr>
    <w:endnote w:id="0"/>
    <w:endnote w:id="1"/>
  </w:endnotePr>
  <w:compat/>
  <w:rsids>
    <w:rsidRoot w:val="00000F7A"/>
    <w:rsid w:val="00000F7A"/>
    <w:rsid w:val="00002859"/>
    <w:rsid w:val="00011A47"/>
    <w:rsid w:val="000248FC"/>
    <w:rsid w:val="000445E0"/>
    <w:rsid w:val="000723D4"/>
    <w:rsid w:val="000A6B0F"/>
    <w:rsid w:val="000F1730"/>
    <w:rsid w:val="000F1C8C"/>
    <w:rsid w:val="000F391B"/>
    <w:rsid w:val="001163B3"/>
    <w:rsid w:val="001248E9"/>
    <w:rsid w:val="001378B8"/>
    <w:rsid w:val="00190752"/>
    <w:rsid w:val="001932E3"/>
    <w:rsid w:val="001B40CF"/>
    <w:rsid w:val="001C2BD1"/>
    <w:rsid w:val="001C7C73"/>
    <w:rsid w:val="001E2110"/>
    <w:rsid w:val="001E5579"/>
    <w:rsid w:val="001E5808"/>
    <w:rsid w:val="001E75CD"/>
    <w:rsid w:val="0020102E"/>
    <w:rsid w:val="00203F45"/>
    <w:rsid w:val="00211819"/>
    <w:rsid w:val="00240022"/>
    <w:rsid w:val="00240115"/>
    <w:rsid w:val="00245FAB"/>
    <w:rsid w:val="002541C6"/>
    <w:rsid w:val="00255A2E"/>
    <w:rsid w:val="00262E87"/>
    <w:rsid w:val="00275B30"/>
    <w:rsid w:val="00291BFA"/>
    <w:rsid w:val="00291C8F"/>
    <w:rsid w:val="002B0020"/>
    <w:rsid w:val="002B208B"/>
    <w:rsid w:val="002B3D15"/>
    <w:rsid w:val="002D3D66"/>
    <w:rsid w:val="002D68DB"/>
    <w:rsid w:val="002F1AF4"/>
    <w:rsid w:val="00301B37"/>
    <w:rsid w:val="003078B5"/>
    <w:rsid w:val="003106AC"/>
    <w:rsid w:val="00312C95"/>
    <w:rsid w:val="003171DB"/>
    <w:rsid w:val="00327FB5"/>
    <w:rsid w:val="00341D7F"/>
    <w:rsid w:val="0035050C"/>
    <w:rsid w:val="00354E29"/>
    <w:rsid w:val="00365587"/>
    <w:rsid w:val="003747BF"/>
    <w:rsid w:val="0038057A"/>
    <w:rsid w:val="003856C5"/>
    <w:rsid w:val="003A7DA6"/>
    <w:rsid w:val="003B058B"/>
    <w:rsid w:val="003B6578"/>
    <w:rsid w:val="003C5D5F"/>
    <w:rsid w:val="003C642F"/>
    <w:rsid w:val="003F1988"/>
    <w:rsid w:val="003F76F2"/>
    <w:rsid w:val="00414855"/>
    <w:rsid w:val="004330A0"/>
    <w:rsid w:val="00433F10"/>
    <w:rsid w:val="00463042"/>
    <w:rsid w:val="004647D8"/>
    <w:rsid w:val="00470E09"/>
    <w:rsid w:val="004760B5"/>
    <w:rsid w:val="00477D77"/>
    <w:rsid w:val="00494E49"/>
    <w:rsid w:val="0049702F"/>
    <w:rsid w:val="004B279B"/>
    <w:rsid w:val="004B7796"/>
    <w:rsid w:val="004D2E84"/>
    <w:rsid w:val="005050ED"/>
    <w:rsid w:val="005124E9"/>
    <w:rsid w:val="0052227D"/>
    <w:rsid w:val="00542741"/>
    <w:rsid w:val="005441B4"/>
    <w:rsid w:val="00544642"/>
    <w:rsid w:val="00545567"/>
    <w:rsid w:val="005559E0"/>
    <w:rsid w:val="00575D4F"/>
    <w:rsid w:val="00586D21"/>
    <w:rsid w:val="005926E0"/>
    <w:rsid w:val="00597D40"/>
    <w:rsid w:val="005A2A1C"/>
    <w:rsid w:val="00605CEA"/>
    <w:rsid w:val="00612B31"/>
    <w:rsid w:val="006365C5"/>
    <w:rsid w:val="0065127D"/>
    <w:rsid w:val="00666C0F"/>
    <w:rsid w:val="006749E5"/>
    <w:rsid w:val="00684662"/>
    <w:rsid w:val="00684E66"/>
    <w:rsid w:val="00687A48"/>
    <w:rsid w:val="006936EC"/>
    <w:rsid w:val="006951D1"/>
    <w:rsid w:val="00695CCC"/>
    <w:rsid w:val="00696D63"/>
    <w:rsid w:val="006A30DC"/>
    <w:rsid w:val="006B3067"/>
    <w:rsid w:val="006E5B11"/>
    <w:rsid w:val="006F0DA7"/>
    <w:rsid w:val="00736216"/>
    <w:rsid w:val="00736938"/>
    <w:rsid w:val="00740F75"/>
    <w:rsid w:val="00743DC4"/>
    <w:rsid w:val="00750932"/>
    <w:rsid w:val="007574EB"/>
    <w:rsid w:val="00776898"/>
    <w:rsid w:val="00777B78"/>
    <w:rsid w:val="00792566"/>
    <w:rsid w:val="00795E7B"/>
    <w:rsid w:val="007B1840"/>
    <w:rsid w:val="007B39C1"/>
    <w:rsid w:val="007C1B67"/>
    <w:rsid w:val="007C204D"/>
    <w:rsid w:val="007C3657"/>
    <w:rsid w:val="007C77D5"/>
    <w:rsid w:val="007D467E"/>
    <w:rsid w:val="007E1ABD"/>
    <w:rsid w:val="007E3A2D"/>
    <w:rsid w:val="007F44B3"/>
    <w:rsid w:val="00801774"/>
    <w:rsid w:val="0083145B"/>
    <w:rsid w:val="008601A9"/>
    <w:rsid w:val="00862C6D"/>
    <w:rsid w:val="008645CA"/>
    <w:rsid w:val="008A19D9"/>
    <w:rsid w:val="008A48FC"/>
    <w:rsid w:val="008B7112"/>
    <w:rsid w:val="008C13FD"/>
    <w:rsid w:val="008C3E01"/>
    <w:rsid w:val="008D0E08"/>
    <w:rsid w:val="008D6AFC"/>
    <w:rsid w:val="008E6AE4"/>
    <w:rsid w:val="008F4173"/>
    <w:rsid w:val="009113F2"/>
    <w:rsid w:val="009218BF"/>
    <w:rsid w:val="0096235C"/>
    <w:rsid w:val="0097174D"/>
    <w:rsid w:val="00971A8A"/>
    <w:rsid w:val="009838B5"/>
    <w:rsid w:val="00990222"/>
    <w:rsid w:val="00994D71"/>
    <w:rsid w:val="009A33CF"/>
    <w:rsid w:val="009B2FDF"/>
    <w:rsid w:val="009E15DB"/>
    <w:rsid w:val="009E6563"/>
    <w:rsid w:val="009F3C60"/>
    <w:rsid w:val="00A153B5"/>
    <w:rsid w:val="00A27C55"/>
    <w:rsid w:val="00A31164"/>
    <w:rsid w:val="00A34419"/>
    <w:rsid w:val="00A43983"/>
    <w:rsid w:val="00A45DFE"/>
    <w:rsid w:val="00A62A62"/>
    <w:rsid w:val="00A72E50"/>
    <w:rsid w:val="00A75B2F"/>
    <w:rsid w:val="00A778CD"/>
    <w:rsid w:val="00AA0C89"/>
    <w:rsid w:val="00AA0D5C"/>
    <w:rsid w:val="00AA2848"/>
    <w:rsid w:val="00AB0E33"/>
    <w:rsid w:val="00AB6B9D"/>
    <w:rsid w:val="00AC3585"/>
    <w:rsid w:val="00AC7CC3"/>
    <w:rsid w:val="00AD1713"/>
    <w:rsid w:val="00AE2626"/>
    <w:rsid w:val="00AF3EBC"/>
    <w:rsid w:val="00B11B97"/>
    <w:rsid w:val="00B135F1"/>
    <w:rsid w:val="00B15289"/>
    <w:rsid w:val="00B16025"/>
    <w:rsid w:val="00B23EEC"/>
    <w:rsid w:val="00B3098A"/>
    <w:rsid w:val="00B3564C"/>
    <w:rsid w:val="00B3773E"/>
    <w:rsid w:val="00B46DF6"/>
    <w:rsid w:val="00B81462"/>
    <w:rsid w:val="00B81A52"/>
    <w:rsid w:val="00B87579"/>
    <w:rsid w:val="00BA0352"/>
    <w:rsid w:val="00BA68B4"/>
    <w:rsid w:val="00BB4BEA"/>
    <w:rsid w:val="00BE5EF6"/>
    <w:rsid w:val="00BF51CB"/>
    <w:rsid w:val="00BF7F4F"/>
    <w:rsid w:val="00C00CE3"/>
    <w:rsid w:val="00C106A9"/>
    <w:rsid w:val="00C11AB4"/>
    <w:rsid w:val="00C224D8"/>
    <w:rsid w:val="00C22B19"/>
    <w:rsid w:val="00C41386"/>
    <w:rsid w:val="00C463D4"/>
    <w:rsid w:val="00C63A7E"/>
    <w:rsid w:val="00C7241A"/>
    <w:rsid w:val="00C751C5"/>
    <w:rsid w:val="00C85F2A"/>
    <w:rsid w:val="00C875B8"/>
    <w:rsid w:val="00C93352"/>
    <w:rsid w:val="00CA4154"/>
    <w:rsid w:val="00CB6196"/>
    <w:rsid w:val="00CC01F1"/>
    <w:rsid w:val="00CD0925"/>
    <w:rsid w:val="00CD42E6"/>
    <w:rsid w:val="00CD6734"/>
    <w:rsid w:val="00CE1E28"/>
    <w:rsid w:val="00CF34C5"/>
    <w:rsid w:val="00D106C0"/>
    <w:rsid w:val="00D10CF0"/>
    <w:rsid w:val="00D30DE3"/>
    <w:rsid w:val="00D32357"/>
    <w:rsid w:val="00D3260D"/>
    <w:rsid w:val="00D33419"/>
    <w:rsid w:val="00D40E32"/>
    <w:rsid w:val="00D44486"/>
    <w:rsid w:val="00D5179A"/>
    <w:rsid w:val="00D53121"/>
    <w:rsid w:val="00D56C1E"/>
    <w:rsid w:val="00D5740F"/>
    <w:rsid w:val="00D7615B"/>
    <w:rsid w:val="00D84805"/>
    <w:rsid w:val="00D85345"/>
    <w:rsid w:val="00D8606C"/>
    <w:rsid w:val="00D92C21"/>
    <w:rsid w:val="00DA2F2A"/>
    <w:rsid w:val="00DB049B"/>
    <w:rsid w:val="00DB2D71"/>
    <w:rsid w:val="00DC387E"/>
    <w:rsid w:val="00DE31B6"/>
    <w:rsid w:val="00DF30AD"/>
    <w:rsid w:val="00DF4C42"/>
    <w:rsid w:val="00DF54BB"/>
    <w:rsid w:val="00DF7408"/>
    <w:rsid w:val="00E05ECA"/>
    <w:rsid w:val="00E40316"/>
    <w:rsid w:val="00E4297E"/>
    <w:rsid w:val="00E434B5"/>
    <w:rsid w:val="00E67355"/>
    <w:rsid w:val="00E71FC4"/>
    <w:rsid w:val="00EA285E"/>
    <w:rsid w:val="00EA2EB6"/>
    <w:rsid w:val="00EA472A"/>
    <w:rsid w:val="00EB13D6"/>
    <w:rsid w:val="00EC11B7"/>
    <w:rsid w:val="00EC2D28"/>
    <w:rsid w:val="00ED0BF7"/>
    <w:rsid w:val="00ED654B"/>
    <w:rsid w:val="00ED769B"/>
    <w:rsid w:val="00F06239"/>
    <w:rsid w:val="00F148F0"/>
    <w:rsid w:val="00F1595C"/>
    <w:rsid w:val="00F25509"/>
    <w:rsid w:val="00F30018"/>
    <w:rsid w:val="00F64BBD"/>
    <w:rsid w:val="00F903A7"/>
    <w:rsid w:val="00F9642C"/>
    <w:rsid w:val="00FA4392"/>
    <w:rsid w:val="00FB4B64"/>
    <w:rsid w:val="00FC0517"/>
    <w:rsid w:val="00FD271E"/>
    <w:rsid w:val="00FD3598"/>
    <w:rsid w:val="00FF4F8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76"/>
    <o:shapelayout v:ext="edit">
      <o:idmap v:ext="edit" data="1"/>
      <o:rules v:ext="edit">
        <o:r id="V:Rule14" type="connector" idref="#Прямая со стрелкой 30"/>
        <o:r id="V:Rule15" type="connector" idref="#Прямая со стрелкой 23"/>
        <o:r id="V:Rule16" type="connector" idref="#Прямая со стрелкой 41"/>
        <o:r id="V:Rule17" type="connector" idref="#Прямая со стрелкой 27"/>
        <o:r id="V:Rule18" type="connector" idref="#Прямая со стрелкой 42"/>
        <o:r id="V:Rule19" type="connector" idref="#Прямая со стрелкой 33"/>
        <o:r id="V:Rule20" type="connector" idref="#Прямая со стрелкой 40"/>
        <o:r id="V:Rule21" type="connector" idref="#Прямая со стрелкой 26"/>
        <o:r id="V:Rule22" type="connector" idref="#Прямая со стрелкой 17"/>
        <o:r id="V:Rule23" type="connector" idref="#Прямая со стрелкой 13"/>
        <o:r id="V:Rule24" type="connector" idref="#Прямая со стрелкой 34"/>
        <o:r id="V:Rule25" type="connector" idref="#Прямая со стрелкой 22"/>
        <o:r id="V:Rule26" type="connector" idref="#Прямая со стрелкой 15"/>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0"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endnote text" w:uiPriority="0"/>
    <w:lsdException w:name="List" w:uiPriority="0"/>
    <w:lsdException w:name="List Bullet"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First Indent" w:uiPriority="0"/>
    <w:lsdException w:name="Body Text 2" w:uiPriority="0"/>
    <w:lsdException w:name="Body Text 3"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HTML Preformatted"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9702F"/>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0"/>
    <w:next w:val="a0"/>
    <w:link w:val="10"/>
    <w:qFormat/>
    <w:rsid w:val="00544642"/>
    <w:pPr>
      <w:keepNext/>
      <w:suppressAutoHyphens/>
      <w:autoSpaceDE/>
      <w:autoSpaceDN/>
      <w:adjustRightInd/>
      <w:outlineLvl w:val="0"/>
    </w:pPr>
    <w:rPr>
      <w:rFonts w:eastAsia="Andale Sans UI"/>
      <w:kern w:val="1"/>
      <w:sz w:val="28"/>
      <w:szCs w:val="24"/>
    </w:rPr>
  </w:style>
  <w:style w:type="paragraph" w:styleId="2">
    <w:name w:val="heading 2"/>
    <w:basedOn w:val="a0"/>
    <w:next w:val="a0"/>
    <w:link w:val="20"/>
    <w:unhideWhenUsed/>
    <w:qFormat/>
    <w:rsid w:val="00EC2D28"/>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BF7F4F"/>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0"/>
    <w:next w:val="a0"/>
    <w:link w:val="40"/>
    <w:qFormat/>
    <w:rsid w:val="00EB13D6"/>
    <w:pPr>
      <w:keepNext/>
      <w:widowControl/>
      <w:suppressAutoHyphens/>
      <w:autoSpaceDE/>
      <w:autoSpaceDN/>
      <w:adjustRightInd/>
      <w:ind w:left="1440"/>
      <w:outlineLvl w:val="3"/>
    </w:pPr>
    <w:rPr>
      <w:b/>
      <w:sz w:val="24"/>
      <w:lang w:eastAsia="ar-SA"/>
    </w:rPr>
  </w:style>
  <w:style w:type="paragraph" w:styleId="5">
    <w:name w:val="heading 5"/>
    <w:basedOn w:val="a0"/>
    <w:next w:val="a0"/>
    <w:link w:val="50"/>
    <w:qFormat/>
    <w:rsid w:val="00EB13D6"/>
    <w:pPr>
      <w:keepNext/>
      <w:widowControl/>
      <w:suppressAutoHyphens/>
      <w:autoSpaceDE/>
      <w:autoSpaceDN/>
      <w:adjustRightInd/>
      <w:ind w:left="1440"/>
      <w:jc w:val="center"/>
      <w:outlineLvl w:val="4"/>
    </w:pPr>
    <w:rPr>
      <w:b/>
      <w:sz w:val="32"/>
      <w:lang w:eastAsia="ar-SA"/>
    </w:rPr>
  </w:style>
  <w:style w:type="paragraph" w:styleId="7">
    <w:name w:val="heading 7"/>
    <w:basedOn w:val="a0"/>
    <w:next w:val="a0"/>
    <w:link w:val="70"/>
    <w:unhideWhenUsed/>
    <w:qFormat/>
    <w:rsid w:val="00EB13D6"/>
    <w:pPr>
      <w:keepNext/>
      <w:keepLines/>
      <w:spacing w:before="200"/>
      <w:outlineLvl w:val="6"/>
    </w:pPr>
    <w:rPr>
      <w:rFonts w:asciiTheme="majorHAnsi" w:eastAsiaTheme="majorEastAsia" w:hAnsiTheme="majorHAnsi" w:cstheme="majorBidi"/>
      <w:i/>
      <w:iCs/>
      <w:color w:val="404040" w:themeColor="text1" w:themeTint="BF"/>
    </w:rPr>
  </w:style>
  <w:style w:type="paragraph" w:styleId="9">
    <w:name w:val="heading 9"/>
    <w:basedOn w:val="a0"/>
    <w:next w:val="a0"/>
    <w:link w:val="90"/>
    <w:qFormat/>
    <w:rsid w:val="00AB0E33"/>
    <w:pPr>
      <w:suppressAutoHyphens/>
      <w:autoSpaceDE/>
      <w:autoSpaceDN/>
      <w:adjustRightInd/>
      <w:spacing w:before="240" w:after="60"/>
      <w:outlineLvl w:val="8"/>
    </w:pPr>
    <w:rPr>
      <w:rFonts w:ascii="Arial" w:eastAsia="Lucida Sans Unicode"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44642"/>
    <w:rPr>
      <w:rFonts w:ascii="Times New Roman" w:eastAsia="Andale Sans UI" w:hAnsi="Times New Roman" w:cs="Times New Roman"/>
      <w:kern w:val="1"/>
      <w:sz w:val="28"/>
      <w:szCs w:val="24"/>
      <w:lang w:eastAsia="ru-RU"/>
    </w:rPr>
  </w:style>
  <w:style w:type="character" w:customStyle="1" w:styleId="20">
    <w:name w:val="Заголовок 2 Знак"/>
    <w:basedOn w:val="a1"/>
    <w:link w:val="2"/>
    <w:rsid w:val="00EC2D28"/>
    <w:rPr>
      <w:rFonts w:asciiTheme="majorHAnsi" w:eastAsiaTheme="majorEastAsia" w:hAnsiTheme="majorHAnsi" w:cstheme="majorBidi"/>
      <w:b/>
      <w:bCs/>
      <w:color w:val="4F81BD" w:themeColor="accent1"/>
      <w:sz w:val="26"/>
      <w:szCs w:val="26"/>
      <w:lang w:eastAsia="ru-RU"/>
    </w:rPr>
  </w:style>
  <w:style w:type="paragraph" w:customStyle="1" w:styleId="ConsPlusNormal">
    <w:name w:val="ConsPlusNormal"/>
    <w:link w:val="ConsPlusNormal0"/>
    <w:rsid w:val="00000F7A"/>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uiPriority w:val="99"/>
    <w:rsid w:val="00000F7A"/>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rsid w:val="00000F7A"/>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000F7A"/>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000F7A"/>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000F7A"/>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000F7A"/>
    <w:pPr>
      <w:widowControl w:val="0"/>
      <w:autoSpaceDE w:val="0"/>
      <w:autoSpaceDN w:val="0"/>
      <w:spacing w:after="0" w:line="240" w:lineRule="auto"/>
    </w:pPr>
    <w:rPr>
      <w:rFonts w:ascii="Tahoma" w:eastAsia="Times New Roman" w:hAnsi="Tahoma" w:cs="Tahoma"/>
      <w:szCs w:val="20"/>
      <w:lang w:eastAsia="ru-RU"/>
    </w:rPr>
  </w:style>
  <w:style w:type="paragraph" w:styleId="a4">
    <w:name w:val="Normal (Web)"/>
    <w:aliases w:val="Обычный (Web),Обычный (Web)1,Обычный (веб) Знак,Обычный (Web)1 Знак,Знак Знак Знак,Знак Знак"/>
    <w:basedOn w:val="a0"/>
    <w:link w:val="11"/>
    <w:uiPriority w:val="99"/>
    <w:unhideWhenUsed/>
    <w:rsid w:val="0049702F"/>
    <w:pPr>
      <w:widowControl/>
      <w:autoSpaceDE/>
      <w:autoSpaceDN/>
      <w:adjustRightInd/>
      <w:spacing w:before="100" w:beforeAutospacing="1" w:after="119"/>
    </w:pPr>
    <w:rPr>
      <w:sz w:val="24"/>
      <w:szCs w:val="24"/>
    </w:rPr>
  </w:style>
  <w:style w:type="table" w:styleId="a5">
    <w:name w:val="Table Grid"/>
    <w:basedOn w:val="a2"/>
    <w:uiPriority w:val="59"/>
    <w:rsid w:val="0049702F"/>
    <w:pPr>
      <w:spacing w:after="0" w:line="240" w:lineRule="auto"/>
    </w:pPr>
    <w:rPr>
      <w:rFonts w:ascii="Calibri" w:eastAsia="Times New Roman" w:hAnsi="Calibri"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6">
    <w:name w:val="Основной текст_"/>
    <w:basedOn w:val="a1"/>
    <w:link w:val="31"/>
    <w:rsid w:val="00544642"/>
    <w:rPr>
      <w:rFonts w:ascii="Times New Roman" w:eastAsia="Times New Roman" w:hAnsi="Times New Roman" w:cs="Times New Roman"/>
      <w:sz w:val="27"/>
      <w:szCs w:val="27"/>
      <w:shd w:val="clear" w:color="auto" w:fill="FFFFFF"/>
    </w:rPr>
  </w:style>
  <w:style w:type="paragraph" w:customStyle="1" w:styleId="31">
    <w:name w:val="Основной текст3"/>
    <w:basedOn w:val="a0"/>
    <w:link w:val="a6"/>
    <w:rsid w:val="00544642"/>
    <w:pPr>
      <w:shd w:val="clear" w:color="auto" w:fill="FFFFFF"/>
      <w:autoSpaceDE/>
      <w:autoSpaceDN/>
      <w:adjustRightInd/>
      <w:spacing w:line="566" w:lineRule="exact"/>
      <w:jc w:val="center"/>
    </w:pPr>
    <w:rPr>
      <w:sz w:val="27"/>
      <w:szCs w:val="27"/>
      <w:lang w:eastAsia="en-US"/>
    </w:rPr>
  </w:style>
  <w:style w:type="paragraph" w:styleId="a7">
    <w:name w:val="header"/>
    <w:aliases w:val=" Знак"/>
    <w:basedOn w:val="a0"/>
    <w:link w:val="a8"/>
    <w:uiPriority w:val="99"/>
    <w:unhideWhenUsed/>
    <w:rsid w:val="00544642"/>
    <w:pPr>
      <w:widowControl/>
      <w:tabs>
        <w:tab w:val="center" w:pos="4677"/>
        <w:tab w:val="right" w:pos="9355"/>
      </w:tabs>
      <w:autoSpaceDE/>
      <w:autoSpaceDN/>
      <w:adjustRightInd/>
    </w:pPr>
    <w:rPr>
      <w:rFonts w:ascii="Calibri" w:eastAsia="Calibri" w:hAnsi="Calibri"/>
      <w:sz w:val="22"/>
      <w:szCs w:val="22"/>
      <w:lang w:eastAsia="en-US"/>
    </w:rPr>
  </w:style>
  <w:style w:type="character" w:customStyle="1" w:styleId="a8">
    <w:name w:val="Верхний колонтитул Знак"/>
    <w:aliases w:val=" Знак Знак"/>
    <w:basedOn w:val="a1"/>
    <w:link w:val="a7"/>
    <w:uiPriority w:val="99"/>
    <w:rsid w:val="00544642"/>
    <w:rPr>
      <w:rFonts w:ascii="Calibri" w:eastAsia="Calibri" w:hAnsi="Calibri" w:cs="Times New Roman"/>
    </w:rPr>
  </w:style>
  <w:style w:type="paragraph" w:styleId="a9">
    <w:name w:val="Balloon Text"/>
    <w:basedOn w:val="a0"/>
    <w:link w:val="aa"/>
    <w:uiPriority w:val="99"/>
    <w:unhideWhenUsed/>
    <w:rsid w:val="00544642"/>
    <w:rPr>
      <w:rFonts w:ascii="Tahoma" w:hAnsi="Tahoma" w:cs="Tahoma"/>
      <w:sz w:val="16"/>
      <w:szCs w:val="16"/>
    </w:rPr>
  </w:style>
  <w:style w:type="character" w:customStyle="1" w:styleId="aa">
    <w:name w:val="Текст выноски Знак"/>
    <w:basedOn w:val="a1"/>
    <w:link w:val="a9"/>
    <w:uiPriority w:val="99"/>
    <w:rsid w:val="00544642"/>
    <w:rPr>
      <w:rFonts w:ascii="Tahoma" w:eastAsia="Times New Roman" w:hAnsi="Tahoma" w:cs="Tahoma"/>
      <w:sz w:val="16"/>
      <w:szCs w:val="16"/>
      <w:lang w:eastAsia="ru-RU"/>
    </w:rPr>
  </w:style>
  <w:style w:type="character" w:customStyle="1" w:styleId="FontStyle62">
    <w:name w:val="Font Style62"/>
    <w:rsid w:val="00544642"/>
    <w:rPr>
      <w:rFonts w:ascii="Times New Roman" w:hAnsi="Times New Roman" w:cs="Times New Roman"/>
      <w:b/>
      <w:bCs/>
      <w:sz w:val="26"/>
      <w:szCs w:val="26"/>
    </w:rPr>
  </w:style>
  <w:style w:type="character" w:customStyle="1" w:styleId="apple-converted-space">
    <w:name w:val="apple-converted-space"/>
    <w:basedOn w:val="a1"/>
    <w:rsid w:val="00544642"/>
  </w:style>
  <w:style w:type="character" w:customStyle="1" w:styleId="FontStyle54">
    <w:name w:val="Font Style54"/>
    <w:rsid w:val="00544642"/>
    <w:rPr>
      <w:rFonts w:ascii="Times New Roman" w:hAnsi="Times New Roman" w:cs="Times New Roman"/>
      <w:sz w:val="26"/>
      <w:szCs w:val="26"/>
    </w:rPr>
  </w:style>
  <w:style w:type="paragraph" w:customStyle="1" w:styleId="12">
    <w:name w:val="Маркированный список1"/>
    <w:basedOn w:val="a0"/>
    <w:rsid w:val="00544642"/>
    <w:pPr>
      <w:suppressAutoHyphens/>
      <w:autoSpaceDE/>
      <w:autoSpaceDN/>
      <w:adjustRightInd/>
      <w:contextualSpacing/>
    </w:pPr>
    <w:rPr>
      <w:rFonts w:eastAsia="Andale Sans UI"/>
      <w:kern w:val="1"/>
      <w:sz w:val="24"/>
      <w:szCs w:val="24"/>
    </w:rPr>
  </w:style>
  <w:style w:type="paragraph" w:customStyle="1" w:styleId="Style44">
    <w:name w:val="Style44"/>
    <w:basedOn w:val="a0"/>
    <w:rsid w:val="00544642"/>
    <w:pPr>
      <w:suppressAutoHyphens/>
      <w:autoSpaceDN/>
      <w:adjustRightInd/>
      <w:jc w:val="center"/>
    </w:pPr>
    <w:rPr>
      <w:rFonts w:eastAsia="Andale Sans UI"/>
      <w:kern w:val="1"/>
      <w:sz w:val="24"/>
      <w:szCs w:val="24"/>
    </w:rPr>
  </w:style>
  <w:style w:type="paragraph" w:customStyle="1" w:styleId="Default">
    <w:name w:val="Default"/>
    <w:rsid w:val="00544642"/>
    <w:pPr>
      <w:suppressAutoHyphens/>
      <w:autoSpaceDE w:val="0"/>
      <w:spacing w:after="0" w:line="240" w:lineRule="auto"/>
    </w:pPr>
    <w:rPr>
      <w:rFonts w:ascii="Times New Roman" w:eastAsia="Calibri" w:hAnsi="Times New Roman" w:cs="Times New Roman"/>
      <w:color w:val="000000"/>
      <w:kern w:val="1"/>
      <w:sz w:val="24"/>
      <w:szCs w:val="24"/>
      <w:lang w:eastAsia="zh-CN"/>
    </w:rPr>
  </w:style>
  <w:style w:type="paragraph" w:customStyle="1" w:styleId="formattext">
    <w:name w:val="formattext"/>
    <w:basedOn w:val="a0"/>
    <w:rsid w:val="00544642"/>
    <w:pPr>
      <w:suppressAutoHyphens/>
      <w:autoSpaceDE/>
      <w:autoSpaceDN/>
      <w:adjustRightInd/>
      <w:spacing w:before="280" w:after="280"/>
    </w:pPr>
    <w:rPr>
      <w:rFonts w:eastAsia="Andale Sans UI"/>
      <w:kern w:val="1"/>
      <w:sz w:val="24"/>
      <w:szCs w:val="24"/>
    </w:rPr>
  </w:style>
  <w:style w:type="paragraph" w:styleId="ab">
    <w:name w:val="List Paragraph"/>
    <w:basedOn w:val="a0"/>
    <w:uiPriority w:val="34"/>
    <w:qFormat/>
    <w:rsid w:val="00544642"/>
    <w:pPr>
      <w:widowControl/>
      <w:autoSpaceDE/>
      <w:autoSpaceDN/>
      <w:adjustRightInd/>
      <w:ind w:left="720" w:firstLine="709"/>
      <w:contextualSpacing/>
      <w:jc w:val="both"/>
    </w:pPr>
    <w:rPr>
      <w:rFonts w:asciiTheme="minorHAnsi" w:eastAsiaTheme="minorHAnsi" w:hAnsiTheme="minorHAnsi" w:cstheme="minorBidi"/>
      <w:sz w:val="22"/>
      <w:szCs w:val="22"/>
      <w:lang w:eastAsia="en-US"/>
    </w:rPr>
  </w:style>
  <w:style w:type="paragraph" w:styleId="ac">
    <w:name w:val="footer"/>
    <w:basedOn w:val="a0"/>
    <w:link w:val="ad"/>
    <w:uiPriority w:val="99"/>
    <w:unhideWhenUsed/>
    <w:rsid w:val="00544642"/>
    <w:pPr>
      <w:tabs>
        <w:tab w:val="center" w:pos="4677"/>
        <w:tab w:val="right" w:pos="9355"/>
      </w:tabs>
    </w:pPr>
  </w:style>
  <w:style w:type="character" w:customStyle="1" w:styleId="ad">
    <w:name w:val="Нижний колонтитул Знак"/>
    <w:basedOn w:val="a1"/>
    <w:link w:val="ac"/>
    <w:uiPriority w:val="99"/>
    <w:rsid w:val="00544642"/>
    <w:rPr>
      <w:rFonts w:ascii="Times New Roman" w:eastAsia="Times New Roman" w:hAnsi="Times New Roman" w:cs="Times New Roman"/>
      <w:sz w:val="20"/>
      <w:szCs w:val="20"/>
      <w:lang w:eastAsia="ru-RU"/>
    </w:rPr>
  </w:style>
  <w:style w:type="paragraph" w:styleId="32">
    <w:name w:val="Body Text 3"/>
    <w:basedOn w:val="a0"/>
    <w:link w:val="33"/>
    <w:rsid w:val="00EC2D28"/>
    <w:pPr>
      <w:widowControl/>
      <w:autoSpaceDE/>
      <w:autoSpaceDN/>
      <w:adjustRightInd/>
      <w:spacing w:line="360" w:lineRule="auto"/>
      <w:jc w:val="center"/>
    </w:pPr>
    <w:rPr>
      <w:sz w:val="28"/>
    </w:rPr>
  </w:style>
  <w:style w:type="character" w:customStyle="1" w:styleId="33">
    <w:name w:val="Основной текст 3 Знак"/>
    <w:basedOn w:val="a1"/>
    <w:link w:val="32"/>
    <w:rsid w:val="00EC2D28"/>
    <w:rPr>
      <w:rFonts w:ascii="Times New Roman" w:eastAsia="Times New Roman" w:hAnsi="Times New Roman" w:cs="Times New Roman"/>
      <w:sz w:val="28"/>
      <w:szCs w:val="20"/>
      <w:lang w:eastAsia="ru-RU"/>
    </w:rPr>
  </w:style>
  <w:style w:type="paragraph" w:customStyle="1" w:styleId="310">
    <w:name w:val="Основной текст 31"/>
    <w:basedOn w:val="a0"/>
    <w:rsid w:val="00EC2D28"/>
    <w:pPr>
      <w:widowControl/>
      <w:suppressAutoHyphens/>
      <w:autoSpaceDE/>
      <w:autoSpaceDN/>
      <w:adjustRightInd/>
      <w:jc w:val="both"/>
    </w:pPr>
    <w:rPr>
      <w:b/>
      <w:sz w:val="28"/>
      <w:lang w:eastAsia="ar-SA"/>
    </w:rPr>
  </w:style>
  <w:style w:type="character" w:customStyle="1" w:styleId="Absatz-Standardschriftart">
    <w:name w:val="Absatz-Standardschriftart"/>
    <w:rsid w:val="00EC2D28"/>
  </w:style>
  <w:style w:type="character" w:customStyle="1" w:styleId="WW-Absatz-Standardschriftart">
    <w:name w:val="WW-Absatz-Standardschriftart"/>
    <w:rsid w:val="00EC2D28"/>
  </w:style>
  <w:style w:type="character" w:customStyle="1" w:styleId="WW-Absatz-Standardschriftart1">
    <w:name w:val="WW-Absatz-Standardschriftart1"/>
    <w:rsid w:val="00EC2D28"/>
  </w:style>
  <w:style w:type="character" w:customStyle="1" w:styleId="13">
    <w:name w:val="Основной шрифт абзаца1"/>
    <w:rsid w:val="00EC2D28"/>
  </w:style>
  <w:style w:type="paragraph" w:customStyle="1" w:styleId="ae">
    <w:name w:val="Заголовок"/>
    <w:basedOn w:val="a0"/>
    <w:next w:val="af"/>
    <w:rsid w:val="00EC2D28"/>
    <w:pPr>
      <w:keepNext/>
      <w:widowControl/>
      <w:autoSpaceDE/>
      <w:autoSpaceDN/>
      <w:adjustRightInd/>
      <w:spacing w:before="240" w:after="120"/>
    </w:pPr>
    <w:rPr>
      <w:rFonts w:ascii="Arial" w:eastAsia="SimSun" w:hAnsi="Arial" w:cs="Tahoma"/>
      <w:sz w:val="28"/>
      <w:szCs w:val="28"/>
      <w:lang w:eastAsia="ar-SA"/>
    </w:rPr>
  </w:style>
  <w:style w:type="paragraph" w:styleId="af">
    <w:name w:val="Body Text"/>
    <w:basedOn w:val="a0"/>
    <w:link w:val="af0"/>
    <w:rsid w:val="00EC2D28"/>
    <w:pPr>
      <w:widowControl/>
      <w:autoSpaceDE/>
      <w:autoSpaceDN/>
      <w:adjustRightInd/>
      <w:spacing w:after="120"/>
    </w:pPr>
    <w:rPr>
      <w:sz w:val="24"/>
      <w:szCs w:val="24"/>
      <w:lang w:eastAsia="ar-SA"/>
    </w:rPr>
  </w:style>
  <w:style w:type="character" w:customStyle="1" w:styleId="af0">
    <w:name w:val="Основной текст Знак"/>
    <w:basedOn w:val="a1"/>
    <w:link w:val="af"/>
    <w:rsid w:val="00EC2D28"/>
    <w:rPr>
      <w:rFonts w:ascii="Times New Roman" w:eastAsia="Times New Roman" w:hAnsi="Times New Roman" w:cs="Times New Roman"/>
      <w:sz w:val="24"/>
      <w:szCs w:val="24"/>
      <w:lang w:eastAsia="ar-SA"/>
    </w:rPr>
  </w:style>
  <w:style w:type="paragraph" w:styleId="af1">
    <w:name w:val="List"/>
    <w:basedOn w:val="af"/>
    <w:rsid w:val="00EC2D28"/>
    <w:rPr>
      <w:rFonts w:cs="Tahoma"/>
    </w:rPr>
  </w:style>
  <w:style w:type="paragraph" w:customStyle="1" w:styleId="14">
    <w:name w:val="Название1"/>
    <w:basedOn w:val="a0"/>
    <w:rsid w:val="00EC2D28"/>
    <w:pPr>
      <w:widowControl/>
      <w:suppressLineNumbers/>
      <w:autoSpaceDE/>
      <w:autoSpaceDN/>
      <w:adjustRightInd/>
      <w:spacing w:before="120" w:after="120"/>
    </w:pPr>
    <w:rPr>
      <w:rFonts w:cs="Tahoma"/>
      <w:i/>
      <w:iCs/>
      <w:sz w:val="24"/>
      <w:szCs w:val="24"/>
      <w:lang w:eastAsia="ar-SA"/>
    </w:rPr>
  </w:style>
  <w:style w:type="paragraph" w:customStyle="1" w:styleId="15">
    <w:name w:val="Указатель1"/>
    <w:basedOn w:val="a0"/>
    <w:rsid w:val="00EC2D28"/>
    <w:pPr>
      <w:widowControl/>
      <w:suppressLineNumbers/>
      <w:autoSpaceDE/>
      <w:autoSpaceDN/>
      <w:adjustRightInd/>
    </w:pPr>
    <w:rPr>
      <w:rFonts w:cs="Tahoma"/>
      <w:sz w:val="24"/>
      <w:szCs w:val="24"/>
      <w:lang w:eastAsia="ar-SA"/>
    </w:rPr>
  </w:style>
  <w:style w:type="paragraph" w:customStyle="1" w:styleId="af2">
    <w:name w:val="Содержимое таблицы"/>
    <w:basedOn w:val="a0"/>
    <w:rsid w:val="00EC2D28"/>
    <w:pPr>
      <w:widowControl/>
      <w:suppressLineNumbers/>
      <w:autoSpaceDE/>
      <w:autoSpaceDN/>
      <w:adjustRightInd/>
    </w:pPr>
    <w:rPr>
      <w:sz w:val="24"/>
      <w:szCs w:val="24"/>
      <w:lang w:eastAsia="ar-SA"/>
    </w:rPr>
  </w:style>
  <w:style w:type="paragraph" w:customStyle="1" w:styleId="af3">
    <w:name w:val="Заголовок таблицы"/>
    <w:basedOn w:val="af2"/>
    <w:rsid w:val="00EC2D28"/>
    <w:pPr>
      <w:jc w:val="center"/>
    </w:pPr>
    <w:rPr>
      <w:b/>
      <w:bCs/>
    </w:rPr>
  </w:style>
  <w:style w:type="paragraph" w:customStyle="1" w:styleId="21">
    <w:name w:val="Основной текст 21"/>
    <w:basedOn w:val="a0"/>
    <w:rsid w:val="00EC2D28"/>
    <w:pPr>
      <w:widowControl/>
      <w:suppressAutoHyphens/>
      <w:autoSpaceDE/>
      <w:autoSpaceDN/>
      <w:adjustRightInd/>
    </w:pPr>
    <w:rPr>
      <w:b/>
      <w:sz w:val="28"/>
      <w:lang w:eastAsia="ar-SA"/>
    </w:rPr>
  </w:style>
  <w:style w:type="character" w:styleId="af4">
    <w:name w:val="Hyperlink"/>
    <w:basedOn w:val="a1"/>
    <w:uiPriority w:val="99"/>
    <w:unhideWhenUsed/>
    <w:rsid w:val="00EC2D28"/>
    <w:rPr>
      <w:color w:val="0000FF"/>
      <w:u w:val="single"/>
    </w:rPr>
  </w:style>
  <w:style w:type="paragraph" w:customStyle="1" w:styleId="xl64">
    <w:name w:val="xl64"/>
    <w:basedOn w:val="a0"/>
    <w:rsid w:val="00EC2D28"/>
    <w:pPr>
      <w:widowControl/>
      <w:autoSpaceDE/>
      <w:autoSpaceDN/>
      <w:adjustRightInd/>
      <w:spacing w:before="100" w:beforeAutospacing="1" w:after="100" w:afterAutospacing="1"/>
    </w:pPr>
    <w:rPr>
      <w:rFonts w:ascii="Arial" w:hAnsi="Arial" w:cs="Arial"/>
    </w:rPr>
  </w:style>
  <w:style w:type="paragraph" w:customStyle="1" w:styleId="xl65">
    <w:name w:val="xl65"/>
    <w:basedOn w:val="a0"/>
    <w:rsid w:val="00EC2D28"/>
    <w:pPr>
      <w:widowControl/>
      <w:pBdr>
        <w:top w:val="single" w:sz="8" w:space="0" w:color="auto"/>
      </w:pBdr>
      <w:autoSpaceDE/>
      <w:autoSpaceDN/>
      <w:adjustRightInd/>
      <w:spacing w:before="100" w:beforeAutospacing="1" w:after="100" w:afterAutospacing="1"/>
      <w:textAlignment w:val="top"/>
    </w:pPr>
    <w:rPr>
      <w:rFonts w:ascii="Arial" w:hAnsi="Arial" w:cs="Arial"/>
    </w:rPr>
  </w:style>
  <w:style w:type="paragraph" w:customStyle="1" w:styleId="xl66">
    <w:name w:val="xl66"/>
    <w:basedOn w:val="a0"/>
    <w:rsid w:val="00EC2D2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rFonts w:ascii="MS Sans Serif" w:hAnsi="MS Sans Serif"/>
      <w:color w:val="000000"/>
      <w:sz w:val="16"/>
      <w:szCs w:val="16"/>
    </w:rPr>
  </w:style>
  <w:style w:type="paragraph" w:customStyle="1" w:styleId="xl67">
    <w:name w:val="xl67"/>
    <w:basedOn w:val="a0"/>
    <w:rsid w:val="00EC2D2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rFonts w:ascii="MS Sans Serif" w:hAnsi="MS Sans Serif"/>
      <w:color w:val="000000"/>
      <w:sz w:val="16"/>
      <w:szCs w:val="16"/>
    </w:rPr>
  </w:style>
  <w:style w:type="paragraph" w:customStyle="1" w:styleId="xl68">
    <w:name w:val="xl68"/>
    <w:basedOn w:val="a0"/>
    <w:rsid w:val="00EC2D2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rFonts w:ascii="MS Sans Serif" w:hAnsi="MS Sans Serif"/>
      <w:color w:val="000000"/>
      <w:sz w:val="16"/>
      <w:szCs w:val="16"/>
    </w:rPr>
  </w:style>
  <w:style w:type="paragraph" w:customStyle="1" w:styleId="xl69">
    <w:name w:val="xl69"/>
    <w:basedOn w:val="a0"/>
    <w:rsid w:val="00EC2D2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rFonts w:ascii="MS Sans Serif" w:hAnsi="MS Sans Serif"/>
      <w:color w:val="000000"/>
      <w:sz w:val="16"/>
      <w:szCs w:val="16"/>
    </w:rPr>
  </w:style>
  <w:style w:type="paragraph" w:customStyle="1" w:styleId="xl70">
    <w:name w:val="xl70"/>
    <w:basedOn w:val="a0"/>
    <w:rsid w:val="00EC2D2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MS Sans Serif" w:hAnsi="MS Sans Serif"/>
      <w:color w:val="000000"/>
      <w:sz w:val="16"/>
      <w:szCs w:val="16"/>
    </w:rPr>
  </w:style>
  <w:style w:type="paragraph" w:customStyle="1" w:styleId="xl71">
    <w:name w:val="xl71"/>
    <w:basedOn w:val="a0"/>
    <w:rsid w:val="00EC2D28"/>
    <w:pPr>
      <w:widowControl/>
      <w:pBdr>
        <w:bottom w:val="single" w:sz="8" w:space="0" w:color="auto"/>
      </w:pBdr>
      <w:autoSpaceDE/>
      <w:autoSpaceDN/>
      <w:adjustRightInd/>
      <w:spacing w:before="100" w:beforeAutospacing="1" w:after="100" w:afterAutospacing="1"/>
      <w:textAlignment w:val="top"/>
    </w:pPr>
    <w:rPr>
      <w:rFonts w:ascii="Arial" w:hAnsi="Arial" w:cs="Arial"/>
    </w:rPr>
  </w:style>
  <w:style w:type="paragraph" w:customStyle="1" w:styleId="xl72">
    <w:name w:val="xl72"/>
    <w:basedOn w:val="a0"/>
    <w:rsid w:val="00EC2D2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rFonts w:ascii="MS Sans Serif" w:hAnsi="MS Sans Serif"/>
      <w:color w:val="000000"/>
      <w:sz w:val="16"/>
      <w:szCs w:val="16"/>
    </w:rPr>
  </w:style>
  <w:style w:type="paragraph" w:customStyle="1" w:styleId="xl73">
    <w:name w:val="xl73"/>
    <w:basedOn w:val="a0"/>
    <w:rsid w:val="00EC2D2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rFonts w:ascii="MS Sans Serif" w:hAnsi="MS Sans Serif"/>
      <w:color w:val="000000"/>
      <w:sz w:val="16"/>
      <w:szCs w:val="16"/>
    </w:rPr>
  </w:style>
  <w:style w:type="paragraph" w:customStyle="1" w:styleId="xl74">
    <w:name w:val="xl74"/>
    <w:basedOn w:val="a0"/>
    <w:rsid w:val="00EC2D2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000000"/>
    </w:rPr>
  </w:style>
  <w:style w:type="paragraph" w:customStyle="1" w:styleId="xl75">
    <w:name w:val="xl75"/>
    <w:basedOn w:val="a0"/>
    <w:rsid w:val="00EC2D2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000000"/>
    </w:rPr>
  </w:style>
  <w:style w:type="paragraph" w:styleId="af5">
    <w:name w:val="No Spacing"/>
    <w:qFormat/>
    <w:rsid w:val="00EC2D28"/>
    <w:pPr>
      <w:widowControl w:val="0"/>
      <w:suppressAutoHyphens/>
      <w:autoSpaceDE w:val="0"/>
      <w:spacing w:after="0" w:line="240" w:lineRule="auto"/>
    </w:pPr>
    <w:rPr>
      <w:rFonts w:ascii="Times New Roman" w:eastAsia="Arial" w:hAnsi="Times New Roman" w:cs="Times New Roman"/>
      <w:kern w:val="1"/>
      <w:sz w:val="20"/>
      <w:szCs w:val="20"/>
      <w:lang w:eastAsia="ar-SA"/>
    </w:rPr>
  </w:style>
  <w:style w:type="paragraph" w:customStyle="1" w:styleId="320">
    <w:name w:val="Основной текст 32"/>
    <w:basedOn w:val="a0"/>
    <w:rsid w:val="00BF7F4F"/>
    <w:pPr>
      <w:widowControl/>
      <w:suppressAutoHyphens/>
      <w:autoSpaceDE/>
      <w:autoSpaceDN/>
      <w:adjustRightInd/>
      <w:spacing w:line="360" w:lineRule="auto"/>
      <w:jc w:val="center"/>
    </w:pPr>
    <w:rPr>
      <w:sz w:val="28"/>
      <w:lang w:eastAsia="ar-SA"/>
    </w:rPr>
  </w:style>
  <w:style w:type="character" w:customStyle="1" w:styleId="30">
    <w:name w:val="Заголовок 3 Знак"/>
    <w:basedOn w:val="a1"/>
    <w:link w:val="3"/>
    <w:rsid w:val="00BF7F4F"/>
    <w:rPr>
      <w:rFonts w:asciiTheme="majorHAnsi" w:eastAsiaTheme="majorEastAsia" w:hAnsiTheme="majorHAnsi" w:cstheme="majorBidi"/>
      <w:b/>
      <w:bCs/>
      <w:color w:val="4F81BD" w:themeColor="accent1"/>
      <w:sz w:val="20"/>
      <w:szCs w:val="20"/>
      <w:lang w:eastAsia="ru-RU"/>
    </w:rPr>
  </w:style>
  <w:style w:type="paragraph" w:customStyle="1" w:styleId="af6">
    <w:name w:val="Организация"/>
    <w:basedOn w:val="a0"/>
    <w:rsid w:val="00BF7F4F"/>
    <w:pPr>
      <w:framePr w:w="3840" w:h="1752" w:wrap="notBeside" w:vAnchor="page" w:hAnchor="margin" w:y="889"/>
      <w:widowControl/>
      <w:autoSpaceDE/>
      <w:autoSpaceDN/>
      <w:adjustRightInd/>
      <w:spacing w:line="280" w:lineRule="auto"/>
    </w:pPr>
    <w:rPr>
      <w:rFonts w:ascii="Arial" w:hAnsi="Arial"/>
      <w:sz w:val="32"/>
    </w:rPr>
  </w:style>
  <w:style w:type="character" w:customStyle="1" w:styleId="FontStyle11">
    <w:name w:val="Font Style11"/>
    <w:basedOn w:val="13"/>
    <w:rsid w:val="005559E0"/>
    <w:rPr>
      <w:rFonts w:ascii="Times New Roman" w:hAnsi="Times New Roman" w:cs="Times New Roman"/>
      <w:sz w:val="20"/>
      <w:szCs w:val="20"/>
    </w:rPr>
  </w:style>
  <w:style w:type="character" w:customStyle="1" w:styleId="INS">
    <w:name w:val="INS"/>
    <w:rsid w:val="00792566"/>
  </w:style>
  <w:style w:type="paragraph" w:customStyle="1" w:styleId="Textbody">
    <w:name w:val="Text body"/>
    <w:basedOn w:val="a0"/>
    <w:rsid w:val="00792566"/>
    <w:pPr>
      <w:suppressAutoHyphens/>
      <w:autoSpaceDE/>
      <w:autoSpaceDN/>
      <w:adjustRightInd/>
      <w:spacing w:after="120"/>
      <w:textAlignment w:val="baseline"/>
    </w:pPr>
    <w:rPr>
      <w:rFonts w:eastAsia="SimSun"/>
      <w:kern w:val="1"/>
      <w:sz w:val="24"/>
      <w:szCs w:val="24"/>
      <w:lang w:eastAsia="hi-IN" w:bidi="hi-IN"/>
    </w:rPr>
  </w:style>
  <w:style w:type="paragraph" w:customStyle="1" w:styleId="Heading2">
    <w:name w:val="Heading 2"/>
    <w:basedOn w:val="af7"/>
    <w:next w:val="Textbody"/>
    <w:rsid w:val="00792566"/>
    <w:pPr>
      <w:keepNext/>
      <w:pBdr>
        <w:bottom w:val="none" w:sz="0" w:space="0" w:color="auto"/>
      </w:pBdr>
      <w:suppressAutoHyphens/>
      <w:autoSpaceDE/>
      <w:autoSpaceDN/>
      <w:adjustRightInd/>
      <w:spacing w:before="240" w:after="120"/>
      <w:contextualSpacing w:val="0"/>
      <w:textAlignment w:val="baseline"/>
    </w:pPr>
    <w:rPr>
      <w:rFonts w:ascii="Times New Roman" w:eastAsia="SimSun" w:hAnsi="Times New Roman" w:cs="Tahoma"/>
      <w:b/>
      <w:bCs/>
      <w:color w:val="auto"/>
      <w:spacing w:val="0"/>
      <w:kern w:val="1"/>
      <w:sz w:val="36"/>
      <w:szCs w:val="36"/>
      <w:lang w:eastAsia="hi-IN" w:bidi="hi-IN"/>
    </w:rPr>
  </w:style>
  <w:style w:type="paragraph" w:customStyle="1" w:styleId="PreformattedText">
    <w:name w:val="Preformatted Text"/>
    <w:basedOn w:val="a0"/>
    <w:rsid w:val="00792566"/>
    <w:pPr>
      <w:suppressAutoHyphens/>
      <w:autoSpaceDE/>
      <w:autoSpaceDN/>
      <w:adjustRightInd/>
      <w:textAlignment w:val="baseline"/>
    </w:pPr>
    <w:rPr>
      <w:rFonts w:ascii="Courier New" w:eastAsia="NSimSun" w:hAnsi="Courier New" w:cs="Courier New"/>
      <w:kern w:val="1"/>
      <w:lang w:eastAsia="hi-IN" w:bidi="hi-IN"/>
    </w:rPr>
  </w:style>
  <w:style w:type="paragraph" w:styleId="af7">
    <w:name w:val="Title"/>
    <w:basedOn w:val="a0"/>
    <w:next w:val="a0"/>
    <w:link w:val="af8"/>
    <w:qFormat/>
    <w:rsid w:val="00792566"/>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8">
    <w:name w:val="Название Знак"/>
    <w:basedOn w:val="a1"/>
    <w:link w:val="af7"/>
    <w:rsid w:val="00792566"/>
    <w:rPr>
      <w:rFonts w:asciiTheme="majorHAnsi" w:eastAsiaTheme="majorEastAsia" w:hAnsiTheme="majorHAnsi" w:cstheme="majorBidi"/>
      <w:color w:val="17365D" w:themeColor="text2" w:themeShade="BF"/>
      <w:spacing w:val="5"/>
      <w:kern w:val="28"/>
      <w:sz w:val="52"/>
      <w:szCs w:val="52"/>
      <w:lang w:eastAsia="ru-RU"/>
    </w:rPr>
  </w:style>
  <w:style w:type="character" w:customStyle="1" w:styleId="41">
    <w:name w:val="Основной текст (4)_"/>
    <w:basedOn w:val="a1"/>
    <w:link w:val="42"/>
    <w:rsid w:val="00792566"/>
    <w:rPr>
      <w:b/>
      <w:bCs/>
      <w:spacing w:val="-7"/>
      <w:sz w:val="26"/>
      <w:szCs w:val="26"/>
      <w:shd w:val="clear" w:color="auto" w:fill="FFFFFF"/>
    </w:rPr>
  </w:style>
  <w:style w:type="paragraph" w:customStyle="1" w:styleId="42">
    <w:name w:val="Основной текст (4)"/>
    <w:basedOn w:val="a0"/>
    <w:link w:val="41"/>
    <w:rsid w:val="00792566"/>
    <w:pPr>
      <w:shd w:val="clear" w:color="auto" w:fill="FFFFFF"/>
      <w:autoSpaceDE/>
      <w:autoSpaceDN/>
      <w:adjustRightInd/>
      <w:spacing w:line="360" w:lineRule="exact"/>
      <w:jc w:val="center"/>
    </w:pPr>
    <w:rPr>
      <w:rFonts w:asciiTheme="minorHAnsi" w:eastAsiaTheme="minorHAnsi" w:hAnsiTheme="minorHAnsi" w:cstheme="minorBidi"/>
      <w:b/>
      <w:bCs/>
      <w:spacing w:val="-7"/>
      <w:sz w:val="26"/>
      <w:szCs w:val="26"/>
      <w:shd w:val="clear" w:color="auto" w:fill="FFFFFF"/>
      <w:lang w:eastAsia="en-US"/>
    </w:rPr>
  </w:style>
  <w:style w:type="character" w:customStyle="1" w:styleId="22">
    <w:name w:val="Основной текст (2)_"/>
    <w:basedOn w:val="a1"/>
    <w:link w:val="23"/>
    <w:rsid w:val="00B23EEC"/>
    <w:rPr>
      <w:rFonts w:ascii="Times New Roman" w:eastAsia="Times New Roman" w:hAnsi="Times New Roman" w:cs="Times New Roman"/>
      <w:b/>
      <w:bCs/>
      <w:spacing w:val="-2"/>
      <w:sz w:val="17"/>
      <w:szCs w:val="17"/>
      <w:shd w:val="clear" w:color="auto" w:fill="FFFFFF"/>
    </w:rPr>
  </w:style>
  <w:style w:type="paragraph" w:customStyle="1" w:styleId="23">
    <w:name w:val="Основной текст (2)"/>
    <w:basedOn w:val="a0"/>
    <w:link w:val="22"/>
    <w:rsid w:val="00B23EEC"/>
    <w:pPr>
      <w:shd w:val="clear" w:color="auto" w:fill="FFFFFF"/>
      <w:autoSpaceDE/>
      <w:autoSpaceDN/>
      <w:adjustRightInd/>
      <w:spacing w:before="180" w:after="180" w:line="0" w:lineRule="atLeast"/>
      <w:jc w:val="center"/>
    </w:pPr>
    <w:rPr>
      <w:b/>
      <w:bCs/>
      <w:spacing w:val="-2"/>
      <w:sz w:val="17"/>
      <w:szCs w:val="17"/>
      <w:lang w:eastAsia="en-US"/>
    </w:rPr>
  </w:style>
  <w:style w:type="paragraph" w:customStyle="1" w:styleId="16">
    <w:name w:val="Основной текст1"/>
    <w:basedOn w:val="a0"/>
    <w:rsid w:val="00B23EEC"/>
    <w:pPr>
      <w:shd w:val="clear" w:color="auto" w:fill="FFFFFF"/>
      <w:autoSpaceDE/>
      <w:autoSpaceDN/>
      <w:adjustRightInd/>
      <w:spacing w:before="600" w:after="360" w:line="214" w:lineRule="exact"/>
    </w:pPr>
    <w:rPr>
      <w:color w:val="000000"/>
      <w:spacing w:val="-2"/>
      <w:sz w:val="17"/>
      <w:szCs w:val="17"/>
    </w:rPr>
  </w:style>
  <w:style w:type="paragraph" w:customStyle="1" w:styleId="Standard">
    <w:name w:val="Standard"/>
    <w:rsid w:val="00B23EEC"/>
    <w:pPr>
      <w:widowControl w:val="0"/>
      <w:suppressAutoHyphens/>
      <w:autoSpaceDN w:val="0"/>
      <w:spacing w:after="0" w:line="240" w:lineRule="auto"/>
      <w:textAlignment w:val="baseline"/>
    </w:pPr>
    <w:rPr>
      <w:rFonts w:ascii="Times New Roman" w:eastAsia="Arial Unicode MS" w:hAnsi="Times New Roman" w:cs="Times New Roman"/>
      <w:kern w:val="3"/>
      <w:sz w:val="24"/>
      <w:szCs w:val="24"/>
      <w:lang w:eastAsia="zh-CN"/>
    </w:rPr>
  </w:style>
  <w:style w:type="paragraph" w:customStyle="1" w:styleId="MinorHeading">
    <w:name w:val="Minor Heading"/>
    <w:next w:val="a0"/>
    <w:rsid w:val="00B23EEC"/>
    <w:pPr>
      <w:keepNext/>
      <w:keepLines/>
      <w:widowControl w:val="0"/>
      <w:spacing w:before="144" w:after="144" w:line="264" w:lineRule="atLeast"/>
      <w:jc w:val="center"/>
    </w:pPr>
    <w:rPr>
      <w:rFonts w:ascii="TimesDL" w:eastAsia="Times New Roman" w:hAnsi="TimesDL" w:cs="Times New Roman"/>
      <w:b/>
      <w:sz w:val="24"/>
      <w:szCs w:val="20"/>
      <w:lang w:val="en-US" w:eastAsia="ru-RU"/>
    </w:rPr>
  </w:style>
  <w:style w:type="character" w:customStyle="1" w:styleId="17">
    <w:name w:val="Заголовок №1_"/>
    <w:basedOn w:val="a1"/>
    <w:link w:val="18"/>
    <w:rsid w:val="00E05ECA"/>
    <w:rPr>
      <w:rFonts w:ascii="Times New Roman" w:eastAsia="Times New Roman" w:hAnsi="Times New Roman" w:cs="Times New Roman"/>
      <w:b/>
      <w:bCs/>
      <w:spacing w:val="-2"/>
      <w:sz w:val="19"/>
      <w:szCs w:val="19"/>
      <w:shd w:val="clear" w:color="auto" w:fill="FFFFFF"/>
    </w:rPr>
  </w:style>
  <w:style w:type="character" w:customStyle="1" w:styleId="7pt">
    <w:name w:val="Основной текст + 7 pt"/>
    <w:basedOn w:val="a6"/>
    <w:rsid w:val="00E05ECA"/>
    <w:rPr>
      <w:b w:val="0"/>
      <w:bCs w:val="0"/>
      <w:i w:val="0"/>
      <w:iCs w:val="0"/>
      <w:smallCaps w:val="0"/>
      <w:strike w:val="0"/>
      <w:color w:val="000000"/>
      <w:spacing w:val="-3"/>
      <w:w w:val="100"/>
      <w:position w:val="0"/>
      <w:sz w:val="14"/>
      <w:szCs w:val="14"/>
      <w:u w:val="none"/>
      <w:lang w:val="ru-RU"/>
    </w:rPr>
  </w:style>
  <w:style w:type="paragraph" w:customStyle="1" w:styleId="18">
    <w:name w:val="Заголовок №1"/>
    <w:basedOn w:val="a0"/>
    <w:link w:val="17"/>
    <w:rsid w:val="00E05ECA"/>
    <w:pPr>
      <w:shd w:val="clear" w:color="auto" w:fill="FFFFFF"/>
      <w:autoSpaceDE/>
      <w:autoSpaceDN/>
      <w:adjustRightInd/>
      <w:spacing w:after="360" w:line="0" w:lineRule="atLeast"/>
      <w:jc w:val="center"/>
      <w:outlineLvl w:val="0"/>
    </w:pPr>
    <w:rPr>
      <w:b/>
      <w:bCs/>
      <w:spacing w:val="-2"/>
      <w:sz w:val="19"/>
      <w:szCs w:val="19"/>
      <w:lang w:eastAsia="en-US"/>
    </w:rPr>
  </w:style>
  <w:style w:type="character" w:customStyle="1" w:styleId="highlighthighlightactive">
    <w:name w:val="highlight highlight_active"/>
    <w:basedOn w:val="a1"/>
    <w:rsid w:val="00E05ECA"/>
  </w:style>
  <w:style w:type="paragraph" w:customStyle="1" w:styleId="western">
    <w:name w:val="western"/>
    <w:basedOn w:val="a0"/>
    <w:rsid w:val="00E05ECA"/>
    <w:pPr>
      <w:widowControl/>
      <w:autoSpaceDE/>
      <w:autoSpaceDN/>
      <w:adjustRightInd/>
      <w:spacing w:before="280" w:after="280"/>
    </w:pPr>
    <w:rPr>
      <w:sz w:val="24"/>
      <w:szCs w:val="24"/>
      <w:lang w:eastAsia="ar-SA"/>
    </w:rPr>
  </w:style>
  <w:style w:type="character" w:styleId="af9">
    <w:name w:val="Strong"/>
    <w:basedOn w:val="a1"/>
    <w:uiPriority w:val="22"/>
    <w:qFormat/>
    <w:rsid w:val="008C13FD"/>
    <w:rPr>
      <w:b/>
      <w:bCs/>
    </w:rPr>
  </w:style>
  <w:style w:type="paragraph" w:customStyle="1" w:styleId="ConsNormal">
    <w:name w:val="ConsNormal"/>
    <w:rsid w:val="008C13FD"/>
    <w:pPr>
      <w:widowControl w:val="0"/>
      <w:suppressAutoHyphens/>
      <w:autoSpaceDE w:val="0"/>
      <w:spacing w:after="0" w:line="240" w:lineRule="auto"/>
      <w:ind w:firstLine="720"/>
    </w:pPr>
    <w:rPr>
      <w:rFonts w:ascii="Arial" w:eastAsia="Arial" w:hAnsi="Arial" w:cs="Arial"/>
      <w:kern w:val="1"/>
      <w:sz w:val="18"/>
      <w:szCs w:val="18"/>
      <w:lang w:eastAsia="ar-SA"/>
    </w:rPr>
  </w:style>
  <w:style w:type="character" w:customStyle="1" w:styleId="Internetlink">
    <w:name w:val="Internet link"/>
    <w:rsid w:val="008C13FD"/>
    <w:rPr>
      <w:color w:val="000080"/>
      <w:u w:val="single"/>
    </w:rPr>
  </w:style>
  <w:style w:type="numbering" w:customStyle="1" w:styleId="WW8Num8">
    <w:name w:val="WW8Num8"/>
    <w:basedOn w:val="a3"/>
    <w:rsid w:val="008C13FD"/>
    <w:pPr>
      <w:numPr>
        <w:numId w:val="1"/>
      </w:numPr>
    </w:pPr>
  </w:style>
  <w:style w:type="paragraph" w:customStyle="1" w:styleId="consplusnormal1">
    <w:name w:val="consplusnormal"/>
    <w:basedOn w:val="a0"/>
    <w:rsid w:val="00B11B97"/>
    <w:pPr>
      <w:widowControl/>
      <w:autoSpaceDE/>
      <w:autoSpaceDN/>
      <w:adjustRightInd/>
      <w:spacing w:before="100" w:beforeAutospacing="1" w:after="100" w:afterAutospacing="1"/>
    </w:pPr>
    <w:rPr>
      <w:sz w:val="24"/>
      <w:szCs w:val="24"/>
    </w:rPr>
  </w:style>
  <w:style w:type="character" w:styleId="afa">
    <w:name w:val="FollowedHyperlink"/>
    <w:basedOn w:val="a1"/>
    <w:uiPriority w:val="99"/>
    <w:unhideWhenUsed/>
    <w:rsid w:val="00B11B97"/>
    <w:rPr>
      <w:color w:val="800080"/>
      <w:u w:val="single"/>
    </w:rPr>
  </w:style>
  <w:style w:type="paragraph" w:customStyle="1" w:styleId="xl76">
    <w:name w:val="xl76"/>
    <w:basedOn w:val="a0"/>
    <w:rsid w:val="00B11B9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sz w:val="22"/>
      <w:szCs w:val="22"/>
    </w:rPr>
  </w:style>
  <w:style w:type="paragraph" w:customStyle="1" w:styleId="xl77">
    <w:name w:val="xl77"/>
    <w:basedOn w:val="a0"/>
    <w:rsid w:val="00B11B9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sz w:val="22"/>
      <w:szCs w:val="22"/>
    </w:rPr>
  </w:style>
  <w:style w:type="paragraph" w:customStyle="1" w:styleId="xl78">
    <w:name w:val="xl78"/>
    <w:basedOn w:val="a0"/>
    <w:rsid w:val="00B11B97"/>
    <w:pPr>
      <w:widowControl/>
      <w:autoSpaceDE/>
      <w:autoSpaceDN/>
      <w:adjustRightInd/>
      <w:spacing w:before="100" w:beforeAutospacing="1" w:after="100" w:afterAutospacing="1"/>
      <w:jc w:val="center"/>
      <w:textAlignment w:val="center"/>
    </w:pPr>
    <w:rPr>
      <w:sz w:val="22"/>
      <w:szCs w:val="22"/>
    </w:rPr>
  </w:style>
  <w:style w:type="paragraph" w:customStyle="1" w:styleId="xl79">
    <w:name w:val="xl79"/>
    <w:basedOn w:val="a0"/>
    <w:rsid w:val="00B11B9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sz w:val="24"/>
      <w:szCs w:val="24"/>
    </w:rPr>
  </w:style>
  <w:style w:type="paragraph" w:customStyle="1" w:styleId="xl80">
    <w:name w:val="xl80"/>
    <w:basedOn w:val="a0"/>
    <w:rsid w:val="00B11B97"/>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b/>
      <w:bCs/>
      <w:sz w:val="22"/>
      <w:szCs w:val="22"/>
    </w:rPr>
  </w:style>
  <w:style w:type="paragraph" w:customStyle="1" w:styleId="xl81">
    <w:name w:val="xl81"/>
    <w:basedOn w:val="a0"/>
    <w:rsid w:val="00B11B9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82">
    <w:name w:val="xl82"/>
    <w:basedOn w:val="a0"/>
    <w:rsid w:val="00B11B9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83">
    <w:name w:val="xl83"/>
    <w:basedOn w:val="a0"/>
    <w:rsid w:val="00B11B9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b/>
      <w:bCs/>
      <w:sz w:val="22"/>
      <w:szCs w:val="22"/>
    </w:rPr>
  </w:style>
  <w:style w:type="paragraph" w:customStyle="1" w:styleId="xl84">
    <w:name w:val="xl84"/>
    <w:basedOn w:val="a0"/>
    <w:rsid w:val="00B11B9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color w:val="000000"/>
      <w:sz w:val="22"/>
      <w:szCs w:val="22"/>
    </w:rPr>
  </w:style>
  <w:style w:type="paragraph" w:customStyle="1" w:styleId="xl85">
    <w:name w:val="xl85"/>
    <w:basedOn w:val="a0"/>
    <w:rsid w:val="00B11B97"/>
    <w:pPr>
      <w:widowControl/>
      <w:autoSpaceDE/>
      <w:autoSpaceDN/>
      <w:adjustRightInd/>
      <w:spacing w:before="100" w:beforeAutospacing="1" w:after="100" w:afterAutospacing="1"/>
      <w:textAlignment w:val="top"/>
    </w:pPr>
    <w:rPr>
      <w:sz w:val="22"/>
      <w:szCs w:val="22"/>
    </w:rPr>
  </w:style>
  <w:style w:type="paragraph" w:customStyle="1" w:styleId="xl86">
    <w:name w:val="xl86"/>
    <w:basedOn w:val="a0"/>
    <w:rsid w:val="00B11B9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87">
    <w:name w:val="xl87"/>
    <w:basedOn w:val="a0"/>
    <w:rsid w:val="00B11B97"/>
    <w:pPr>
      <w:widowControl/>
      <w:autoSpaceDE/>
      <w:autoSpaceDN/>
      <w:adjustRightInd/>
      <w:spacing w:before="100" w:beforeAutospacing="1" w:after="100" w:afterAutospacing="1"/>
      <w:textAlignment w:val="top"/>
    </w:pPr>
    <w:rPr>
      <w:color w:val="000000"/>
      <w:sz w:val="22"/>
      <w:szCs w:val="22"/>
    </w:rPr>
  </w:style>
  <w:style w:type="paragraph" w:customStyle="1" w:styleId="xl88">
    <w:name w:val="xl88"/>
    <w:basedOn w:val="a0"/>
    <w:rsid w:val="00B11B97"/>
    <w:pPr>
      <w:widowControl/>
      <w:pBdr>
        <w:top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89">
    <w:name w:val="xl89"/>
    <w:basedOn w:val="a0"/>
    <w:rsid w:val="00B11B97"/>
    <w:pPr>
      <w:widowControl/>
      <w:pBdr>
        <w:top w:val="single" w:sz="4" w:space="0" w:color="auto"/>
        <w:bottom w:val="single" w:sz="4" w:space="0" w:color="auto"/>
        <w:right w:val="single" w:sz="4" w:space="0" w:color="auto"/>
      </w:pBdr>
      <w:autoSpaceDE/>
      <w:autoSpaceDN/>
      <w:adjustRightInd/>
      <w:spacing w:before="100" w:beforeAutospacing="1" w:after="100" w:afterAutospacing="1"/>
      <w:textAlignment w:val="top"/>
    </w:pPr>
    <w:rPr>
      <w:b/>
      <w:bCs/>
      <w:sz w:val="22"/>
      <w:szCs w:val="22"/>
    </w:rPr>
  </w:style>
  <w:style w:type="paragraph" w:customStyle="1" w:styleId="xl90">
    <w:name w:val="xl90"/>
    <w:basedOn w:val="a0"/>
    <w:rsid w:val="00B11B9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sz w:val="22"/>
      <w:szCs w:val="22"/>
    </w:rPr>
  </w:style>
  <w:style w:type="paragraph" w:customStyle="1" w:styleId="xl91">
    <w:name w:val="xl91"/>
    <w:basedOn w:val="a0"/>
    <w:rsid w:val="00B11B9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sz w:val="22"/>
      <w:szCs w:val="22"/>
    </w:rPr>
  </w:style>
  <w:style w:type="paragraph" w:customStyle="1" w:styleId="xl92">
    <w:name w:val="xl92"/>
    <w:basedOn w:val="a0"/>
    <w:rsid w:val="00B11B97"/>
    <w:pPr>
      <w:widowControl/>
      <w:autoSpaceDE/>
      <w:autoSpaceDN/>
      <w:adjustRightInd/>
      <w:spacing w:before="100" w:beforeAutospacing="1" w:after="100" w:afterAutospacing="1"/>
      <w:jc w:val="center"/>
      <w:textAlignment w:val="center"/>
    </w:pPr>
    <w:rPr>
      <w:sz w:val="24"/>
      <w:szCs w:val="24"/>
    </w:rPr>
  </w:style>
  <w:style w:type="paragraph" w:customStyle="1" w:styleId="xl93">
    <w:name w:val="xl93"/>
    <w:basedOn w:val="a0"/>
    <w:rsid w:val="00B11B97"/>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sz w:val="24"/>
      <w:szCs w:val="24"/>
    </w:rPr>
  </w:style>
  <w:style w:type="paragraph" w:customStyle="1" w:styleId="xl94">
    <w:name w:val="xl94"/>
    <w:basedOn w:val="a0"/>
    <w:rsid w:val="00B11B9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b/>
      <w:bCs/>
      <w:sz w:val="22"/>
      <w:szCs w:val="22"/>
    </w:rPr>
  </w:style>
  <w:style w:type="paragraph" w:customStyle="1" w:styleId="xl95">
    <w:name w:val="xl95"/>
    <w:basedOn w:val="a0"/>
    <w:rsid w:val="00B11B97"/>
    <w:pPr>
      <w:widowControl/>
      <w:pBdr>
        <w:top w:val="single" w:sz="4" w:space="0" w:color="auto"/>
        <w:left w:val="single" w:sz="4" w:space="0" w:color="auto"/>
        <w:bottom w:val="single" w:sz="4" w:space="0" w:color="auto"/>
      </w:pBdr>
      <w:shd w:val="clear" w:color="000000" w:fill="FFFFFF"/>
      <w:autoSpaceDE/>
      <w:autoSpaceDN/>
      <w:adjustRightInd/>
      <w:spacing w:before="100" w:beforeAutospacing="1" w:after="100" w:afterAutospacing="1"/>
      <w:jc w:val="center"/>
      <w:textAlignment w:val="center"/>
    </w:pPr>
    <w:rPr>
      <w:b/>
      <w:bCs/>
      <w:sz w:val="24"/>
      <w:szCs w:val="24"/>
    </w:rPr>
  </w:style>
  <w:style w:type="paragraph" w:customStyle="1" w:styleId="xl96">
    <w:name w:val="xl96"/>
    <w:basedOn w:val="a0"/>
    <w:rsid w:val="00B11B97"/>
    <w:pPr>
      <w:widowControl/>
      <w:pBdr>
        <w:top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b/>
      <w:bCs/>
      <w:sz w:val="24"/>
      <w:szCs w:val="24"/>
    </w:rPr>
  </w:style>
  <w:style w:type="paragraph" w:customStyle="1" w:styleId="xl97">
    <w:name w:val="xl97"/>
    <w:basedOn w:val="a0"/>
    <w:rsid w:val="00B11B97"/>
    <w:pPr>
      <w:widowControl/>
      <w:shd w:val="clear" w:color="000000" w:fill="FFFFFF"/>
      <w:autoSpaceDE/>
      <w:autoSpaceDN/>
      <w:adjustRightInd/>
      <w:spacing w:before="100" w:beforeAutospacing="1" w:after="100" w:afterAutospacing="1"/>
      <w:jc w:val="center"/>
      <w:textAlignment w:val="center"/>
    </w:pPr>
    <w:rPr>
      <w:sz w:val="24"/>
      <w:szCs w:val="24"/>
    </w:rPr>
  </w:style>
  <w:style w:type="paragraph" w:customStyle="1" w:styleId="xl98">
    <w:name w:val="xl98"/>
    <w:basedOn w:val="a0"/>
    <w:rsid w:val="00B11B97"/>
    <w:pPr>
      <w:widowControl/>
      <w:shd w:val="clear" w:color="000000" w:fill="FFFFFF"/>
      <w:autoSpaceDE/>
      <w:autoSpaceDN/>
      <w:adjustRightInd/>
      <w:spacing w:before="100" w:beforeAutospacing="1" w:after="100" w:afterAutospacing="1"/>
      <w:jc w:val="center"/>
    </w:pPr>
    <w:rPr>
      <w:sz w:val="24"/>
      <w:szCs w:val="24"/>
    </w:rPr>
  </w:style>
  <w:style w:type="paragraph" w:customStyle="1" w:styleId="xl99">
    <w:name w:val="xl99"/>
    <w:basedOn w:val="a0"/>
    <w:rsid w:val="00B11B97"/>
    <w:pPr>
      <w:widowControl/>
      <w:pBdr>
        <w:bottom w:val="single" w:sz="4" w:space="0" w:color="auto"/>
      </w:pBdr>
      <w:shd w:val="clear" w:color="000000" w:fill="FFFFFF"/>
      <w:autoSpaceDE/>
      <w:autoSpaceDN/>
      <w:adjustRightInd/>
      <w:spacing w:before="100" w:beforeAutospacing="1" w:after="100" w:afterAutospacing="1"/>
      <w:jc w:val="center"/>
    </w:pPr>
    <w:rPr>
      <w:b/>
      <w:bCs/>
      <w:sz w:val="22"/>
      <w:szCs w:val="22"/>
    </w:rPr>
  </w:style>
  <w:style w:type="paragraph" w:customStyle="1" w:styleId="xl100">
    <w:name w:val="xl100"/>
    <w:basedOn w:val="a0"/>
    <w:rsid w:val="00B11B9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sz w:val="24"/>
      <w:szCs w:val="24"/>
    </w:rPr>
  </w:style>
  <w:style w:type="paragraph" w:customStyle="1" w:styleId="xl101">
    <w:name w:val="xl101"/>
    <w:basedOn w:val="a0"/>
    <w:rsid w:val="00B11B9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color w:val="000000"/>
      <w:sz w:val="24"/>
      <w:szCs w:val="24"/>
    </w:rPr>
  </w:style>
  <w:style w:type="paragraph" w:customStyle="1" w:styleId="xl102">
    <w:name w:val="xl102"/>
    <w:basedOn w:val="a0"/>
    <w:rsid w:val="00B11B9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color w:val="000000"/>
      <w:sz w:val="24"/>
      <w:szCs w:val="24"/>
    </w:rPr>
  </w:style>
  <w:style w:type="paragraph" w:customStyle="1" w:styleId="xl103">
    <w:name w:val="xl103"/>
    <w:basedOn w:val="a0"/>
    <w:rsid w:val="00B11B9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color w:val="000000"/>
      <w:sz w:val="28"/>
      <w:szCs w:val="28"/>
    </w:rPr>
  </w:style>
  <w:style w:type="paragraph" w:customStyle="1" w:styleId="xl104">
    <w:name w:val="xl104"/>
    <w:basedOn w:val="a0"/>
    <w:rsid w:val="00B11B97"/>
    <w:pPr>
      <w:widowControl/>
      <w:autoSpaceDE/>
      <w:autoSpaceDN/>
      <w:adjustRightInd/>
      <w:spacing w:before="100" w:beforeAutospacing="1" w:after="100" w:afterAutospacing="1"/>
    </w:pPr>
    <w:rPr>
      <w:color w:val="000000"/>
      <w:sz w:val="24"/>
      <w:szCs w:val="24"/>
    </w:rPr>
  </w:style>
  <w:style w:type="paragraph" w:customStyle="1" w:styleId="xl105">
    <w:name w:val="xl105"/>
    <w:basedOn w:val="a0"/>
    <w:rsid w:val="00B11B9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b/>
      <w:bCs/>
      <w:color w:val="000000"/>
      <w:sz w:val="28"/>
      <w:szCs w:val="28"/>
    </w:rPr>
  </w:style>
  <w:style w:type="character" w:customStyle="1" w:styleId="24">
    <w:name w:val="Основной шрифт абзаца2"/>
    <w:rsid w:val="00B11B97"/>
  </w:style>
  <w:style w:type="paragraph" w:customStyle="1" w:styleId="25">
    <w:name w:val="Название2"/>
    <w:basedOn w:val="a0"/>
    <w:rsid w:val="00B11B97"/>
    <w:pPr>
      <w:widowControl/>
      <w:suppressLineNumbers/>
      <w:autoSpaceDE/>
      <w:autoSpaceDN/>
      <w:adjustRightInd/>
      <w:spacing w:before="120" w:after="120"/>
    </w:pPr>
    <w:rPr>
      <w:rFonts w:cs="Tahoma"/>
      <w:i/>
      <w:iCs/>
      <w:sz w:val="24"/>
      <w:szCs w:val="24"/>
      <w:lang w:eastAsia="ar-SA"/>
    </w:rPr>
  </w:style>
  <w:style w:type="paragraph" w:customStyle="1" w:styleId="26">
    <w:name w:val="Указатель2"/>
    <w:basedOn w:val="a0"/>
    <w:rsid w:val="00B11B97"/>
    <w:pPr>
      <w:widowControl/>
      <w:suppressLineNumbers/>
      <w:autoSpaceDE/>
      <w:autoSpaceDN/>
      <w:adjustRightInd/>
    </w:pPr>
    <w:rPr>
      <w:rFonts w:cs="Tahoma"/>
      <w:sz w:val="24"/>
      <w:szCs w:val="24"/>
      <w:lang w:eastAsia="ar-SA"/>
    </w:rPr>
  </w:style>
  <w:style w:type="paragraph" w:customStyle="1" w:styleId="19">
    <w:name w:val="Текст выноски1"/>
    <w:basedOn w:val="a0"/>
    <w:rsid w:val="00B11B97"/>
    <w:pPr>
      <w:widowControl/>
      <w:suppressAutoHyphens/>
      <w:autoSpaceDE/>
      <w:autoSpaceDN/>
      <w:adjustRightInd/>
    </w:pPr>
    <w:rPr>
      <w:kern w:val="1"/>
      <w:lang w:eastAsia="ar-SA"/>
    </w:rPr>
  </w:style>
  <w:style w:type="paragraph" w:customStyle="1" w:styleId="Textbodyindent">
    <w:name w:val="Text body indent"/>
    <w:basedOn w:val="a0"/>
    <w:rsid w:val="00B11B97"/>
    <w:pPr>
      <w:widowControl/>
      <w:suppressAutoHyphens/>
      <w:autoSpaceDE/>
      <w:autoSpaceDN/>
      <w:adjustRightInd/>
      <w:ind w:left="283" w:firstLine="720"/>
      <w:jc w:val="both"/>
      <w:textAlignment w:val="baseline"/>
    </w:pPr>
    <w:rPr>
      <w:rFonts w:ascii="Arial" w:eastAsia="Arial Unicode MS" w:hAnsi="Arial" w:cs="Arial"/>
      <w:kern w:val="1"/>
      <w:sz w:val="28"/>
      <w:szCs w:val="28"/>
      <w:lang w:eastAsia="hi-IN" w:bidi="hi-IN"/>
    </w:rPr>
  </w:style>
  <w:style w:type="character" w:customStyle="1" w:styleId="34">
    <w:name w:val="Основной текст (3)_"/>
    <w:link w:val="35"/>
    <w:rsid w:val="00B11B97"/>
    <w:rPr>
      <w:sz w:val="27"/>
      <w:szCs w:val="27"/>
      <w:shd w:val="clear" w:color="auto" w:fill="FFFFFF"/>
    </w:rPr>
  </w:style>
  <w:style w:type="paragraph" w:customStyle="1" w:styleId="35">
    <w:name w:val="Основной текст (3)"/>
    <w:basedOn w:val="a0"/>
    <w:link w:val="34"/>
    <w:rsid w:val="00B11B97"/>
    <w:pPr>
      <w:widowControl/>
      <w:shd w:val="clear" w:color="auto" w:fill="FFFFFF"/>
      <w:autoSpaceDE/>
      <w:autoSpaceDN/>
      <w:adjustRightInd/>
      <w:spacing w:before="600" w:line="322" w:lineRule="exact"/>
      <w:jc w:val="center"/>
    </w:pPr>
    <w:rPr>
      <w:rFonts w:asciiTheme="minorHAnsi" w:eastAsiaTheme="minorHAnsi" w:hAnsiTheme="minorHAnsi" w:cstheme="minorBidi"/>
      <w:sz w:val="27"/>
      <w:szCs w:val="27"/>
      <w:lang w:eastAsia="en-US"/>
    </w:rPr>
  </w:style>
  <w:style w:type="character" w:customStyle="1" w:styleId="afb">
    <w:name w:val="Цветовое выделение"/>
    <w:rsid w:val="00B11B97"/>
    <w:rPr>
      <w:b/>
      <w:bCs/>
      <w:color w:val="000080"/>
      <w:sz w:val="20"/>
      <w:szCs w:val="20"/>
    </w:rPr>
  </w:style>
  <w:style w:type="paragraph" w:styleId="afc">
    <w:name w:val="Body Text Indent"/>
    <w:basedOn w:val="a0"/>
    <w:link w:val="afd"/>
    <w:uiPriority w:val="99"/>
    <w:unhideWhenUsed/>
    <w:rsid w:val="00C106A9"/>
    <w:pPr>
      <w:suppressAutoHyphens/>
      <w:autoSpaceDE/>
      <w:autoSpaceDN/>
      <w:adjustRightInd/>
      <w:spacing w:after="120"/>
      <w:ind w:left="283"/>
    </w:pPr>
    <w:rPr>
      <w:rFonts w:eastAsia="Arial Unicode MS" w:cs="Mangal"/>
      <w:kern w:val="1"/>
      <w:sz w:val="24"/>
      <w:szCs w:val="21"/>
      <w:lang w:eastAsia="hi-IN" w:bidi="hi-IN"/>
    </w:rPr>
  </w:style>
  <w:style w:type="character" w:customStyle="1" w:styleId="afd">
    <w:name w:val="Основной текст с отступом Знак"/>
    <w:basedOn w:val="a1"/>
    <w:link w:val="afc"/>
    <w:uiPriority w:val="99"/>
    <w:rsid w:val="00C106A9"/>
    <w:rPr>
      <w:rFonts w:ascii="Times New Roman" w:eastAsia="Arial Unicode MS" w:hAnsi="Times New Roman" w:cs="Mangal"/>
      <w:kern w:val="1"/>
      <w:sz w:val="24"/>
      <w:szCs w:val="21"/>
      <w:lang w:eastAsia="hi-IN" w:bidi="hi-IN"/>
    </w:rPr>
  </w:style>
  <w:style w:type="numbering" w:customStyle="1" w:styleId="WW8Num3">
    <w:name w:val="WW8Num3"/>
    <w:basedOn w:val="a3"/>
    <w:rsid w:val="00684E66"/>
    <w:pPr>
      <w:numPr>
        <w:numId w:val="2"/>
      </w:numPr>
    </w:pPr>
  </w:style>
  <w:style w:type="numbering" w:customStyle="1" w:styleId="WWNum1">
    <w:name w:val="WWNum1"/>
    <w:basedOn w:val="a3"/>
    <w:rsid w:val="00684E66"/>
    <w:pPr>
      <w:numPr>
        <w:numId w:val="3"/>
      </w:numPr>
    </w:pPr>
  </w:style>
  <w:style w:type="character" w:customStyle="1" w:styleId="40">
    <w:name w:val="Заголовок 4 Знак"/>
    <w:basedOn w:val="a1"/>
    <w:link w:val="4"/>
    <w:rsid w:val="00EB13D6"/>
    <w:rPr>
      <w:rFonts w:ascii="Times New Roman" w:eastAsia="Times New Roman" w:hAnsi="Times New Roman" w:cs="Times New Roman"/>
      <w:b/>
      <w:sz w:val="24"/>
      <w:szCs w:val="20"/>
      <w:lang w:eastAsia="ar-SA"/>
    </w:rPr>
  </w:style>
  <w:style w:type="character" w:customStyle="1" w:styleId="50">
    <w:name w:val="Заголовок 5 Знак"/>
    <w:basedOn w:val="a1"/>
    <w:link w:val="5"/>
    <w:rsid w:val="00EB13D6"/>
    <w:rPr>
      <w:rFonts w:ascii="Times New Roman" w:eastAsia="Times New Roman" w:hAnsi="Times New Roman" w:cs="Times New Roman"/>
      <w:b/>
      <w:sz w:val="32"/>
      <w:szCs w:val="20"/>
      <w:lang w:eastAsia="ar-SA"/>
    </w:rPr>
  </w:style>
  <w:style w:type="character" w:customStyle="1" w:styleId="WW8Num2z0">
    <w:name w:val="WW8Num2z0"/>
    <w:rsid w:val="00EB13D6"/>
    <w:rPr>
      <w:rFonts w:ascii="Symbol" w:hAnsi="Symbol"/>
    </w:rPr>
  </w:style>
  <w:style w:type="character" w:customStyle="1" w:styleId="WW8Num3z0">
    <w:name w:val="WW8Num3z0"/>
    <w:rsid w:val="00EB13D6"/>
    <w:rPr>
      <w:rFonts w:ascii="Wingdings" w:hAnsi="Wingdings"/>
    </w:rPr>
  </w:style>
  <w:style w:type="character" w:customStyle="1" w:styleId="WW8Num3z1">
    <w:name w:val="WW8Num3z1"/>
    <w:rsid w:val="00EB13D6"/>
    <w:rPr>
      <w:rFonts w:ascii="Courier New" w:hAnsi="Courier New" w:cs="Courier New"/>
    </w:rPr>
  </w:style>
  <w:style w:type="character" w:customStyle="1" w:styleId="WW8Num3z3">
    <w:name w:val="WW8Num3z3"/>
    <w:rsid w:val="00EB13D6"/>
    <w:rPr>
      <w:rFonts w:ascii="Symbol" w:hAnsi="Symbol"/>
    </w:rPr>
  </w:style>
  <w:style w:type="character" w:customStyle="1" w:styleId="WW8Num4z0">
    <w:name w:val="WW8Num4z0"/>
    <w:rsid w:val="00EB13D6"/>
    <w:rPr>
      <w:b/>
      <w:sz w:val="24"/>
    </w:rPr>
  </w:style>
  <w:style w:type="character" w:customStyle="1" w:styleId="WW8Num5z0">
    <w:name w:val="WW8Num5z0"/>
    <w:rsid w:val="00EB13D6"/>
    <w:rPr>
      <w:rFonts w:ascii="Symbol" w:hAnsi="Symbol"/>
    </w:rPr>
  </w:style>
  <w:style w:type="character" w:customStyle="1" w:styleId="WW8Num8z0">
    <w:name w:val="WW8Num8z0"/>
    <w:rsid w:val="00EB13D6"/>
    <w:rPr>
      <w:rFonts w:ascii="Symbol" w:hAnsi="Symbol"/>
    </w:rPr>
  </w:style>
  <w:style w:type="character" w:customStyle="1" w:styleId="WW8Num11z0">
    <w:name w:val="WW8Num11z0"/>
    <w:rsid w:val="00EB13D6"/>
    <w:rPr>
      <w:rFonts w:ascii="Symbol" w:hAnsi="Symbol"/>
    </w:rPr>
  </w:style>
  <w:style w:type="character" w:customStyle="1" w:styleId="WW8Num13z0">
    <w:name w:val="WW8Num13z0"/>
    <w:rsid w:val="00EB13D6"/>
    <w:rPr>
      <w:rFonts w:ascii="Symbol" w:hAnsi="Symbol"/>
    </w:rPr>
  </w:style>
  <w:style w:type="character" w:customStyle="1" w:styleId="WW8Num17z0">
    <w:name w:val="WW8Num17z0"/>
    <w:rsid w:val="00EB13D6"/>
    <w:rPr>
      <w:rFonts w:ascii="Wingdings" w:hAnsi="Wingdings"/>
    </w:rPr>
  </w:style>
  <w:style w:type="character" w:customStyle="1" w:styleId="WW8Num17z1">
    <w:name w:val="WW8Num17z1"/>
    <w:rsid w:val="00EB13D6"/>
    <w:rPr>
      <w:rFonts w:ascii="Symbol" w:hAnsi="Symbol"/>
    </w:rPr>
  </w:style>
  <w:style w:type="character" w:customStyle="1" w:styleId="WW8Num17z4">
    <w:name w:val="WW8Num17z4"/>
    <w:rsid w:val="00EB13D6"/>
    <w:rPr>
      <w:rFonts w:ascii="Courier New" w:hAnsi="Courier New" w:cs="Courier New"/>
    </w:rPr>
  </w:style>
  <w:style w:type="character" w:customStyle="1" w:styleId="WW8Num23z0">
    <w:name w:val="WW8Num23z0"/>
    <w:rsid w:val="00EB13D6"/>
    <w:rPr>
      <w:rFonts w:ascii="Symbol" w:hAnsi="Symbol"/>
    </w:rPr>
  </w:style>
  <w:style w:type="character" w:customStyle="1" w:styleId="WW8Num24z0">
    <w:name w:val="WW8Num24z0"/>
    <w:rsid w:val="00EB13D6"/>
    <w:rPr>
      <w:rFonts w:ascii="Wingdings" w:hAnsi="Wingdings"/>
    </w:rPr>
  </w:style>
  <w:style w:type="character" w:customStyle="1" w:styleId="WW8Num24z1">
    <w:name w:val="WW8Num24z1"/>
    <w:rsid w:val="00EB13D6"/>
    <w:rPr>
      <w:rFonts w:ascii="Courier New" w:hAnsi="Courier New" w:cs="Courier New"/>
    </w:rPr>
  </w:style>
  <w:style w:type="character" w:customStyle="1" w:styleId="WW8Num24z3">
    <w:name w:val="WW8Num24z3"/>
    <w:rsid w:val="00EB13D6"/>
    <w:rPr>
      <w:rFonts w:ascii="Symbol" w:hAnsi="Symbol"/>
    </w:rPr>
  </w:style>
  <w:style w:type="character" w:customStyle="1" w:styleId="WW8Num25z0">
    <w:name w:val="WW8Num25z0"/>
    <w:rsid w:val="00EB13D6"/>
    <w:rPr>
      <w:rFonts w:ascii="Symbol" w:hAnsi="Symbol"/>
    </w:rPr>
  </w:style>
  <w:style w:type="character" w:customStyle="1" w:styleId="WW8Num26z0">
    <w:name w:val="WW8Num26z0"/>
    <w:rsid w:val="00EB13D6"/>
    <w:rPr>
      <w:rFonts w:ascii="Symbol" w:hAnsi="Symbol"/>
    </w:rPr>
  </w:style>
  <w:style w:type="character" w:styleId="afe">
    <w:name w:val="page number"/>
    <w:basedOn w:val="13"/>
    <w:rsid w:val="00EB13D6"/>
  </w:style>
  <w:style w:type="character" w:customStyle="1" w:styleId="aff">
    <w:name w:val="Знак"/>
    <w:basedOn w:val="13"/>
    <w:rsid w:val="00EB13D6"/>
  </w:style>
  <w:style w:type="character" w:customStyle="1" w:styleId="aff0">
    <w:name w:val="Символы концевой сноски"/>
    <w:rsid w:val="00EB13D6"/>
    <w:rPr>
      <w:vertAlign w:val="superscript"/>
    </w:rPr>
  </w:style>
  <w:style w:type="paragraph" w:customStyle="1" w:styleId="1a">
    <w:name w:val="Обычный1"/>
    <w:rsid w:val="00EB13D6"/>
    <w:pPr>
      <w:suppressAutoHyphens/>
      <w:spacing w:before="100" w:after="100" w:line="240" w:lineRule="auto"/>
    </w:pPr>
    <w:rPr>
      <w:rFonts w:ascii="Times New Roman" w:eastAsia="Times New Roman" w:hAnsi="Times New Roman" w:cs="Times New Roman"/>
      <w:sz w:val="24"/>
      <w:szCs w:val="20"/>
      <w:lang w:eastAsia="ar-SA"/>
    </w:rPr>
  </w:style>
  <w:style w:type="paragraph" w:customStyle="1" w:styleId="210">
    <w:name w:val="Основной текст с отступом 21"/>
    <w:basedOn w:val="a0"/>
    <w:rsid w:val="00EB13D6"/>
    <w:pPr>
      <w:widowControl/>
      <w:suppressAutoHyphens/>
      <w:autoSpaceDE/>
      <w:autoSpaceDN/>
      <w:adjustRightInd/>
      <w:spacing w:after="120" w:line="480" w:lineRule="auto"/>
      <w:ind w:left="283"/>
    </w:pPr>
    <w:rPr>
      <w:lang w:eastAsia="ar-SA"/>
    </w:rPr>
  </w:style>
  <w:style w:type="paragraph" w:styleId="aff1">
    <w:name w:val="endnote text"/>
    <w:basedOn w:val="a0"/>
    <w:link w:val="aff2"/>
    <w:semiHidden/>
    <w:rsid w:val="00EB13D6"/>
    <w:pPr>
      <w:widowControl/>
      <w:suppressAutoHyphens/>
      <w:autoSpaceDE/>
      <w:autoSpaceDN/>
      <w:adjustRightInd/>
    </w:pPr>
    <w:rPr>
      <w:lang w:eastAsia="ar-SA"/>
    </w:rPr>
  </w:style>
  <w:style w:type="character" w:customStyle="1" w:styleId="aff2">
    <w:name w:val="Текст концевой сноски Знак"/>
    <w:basedOn w:val="a1"/>
    <w:link w:val="aff1"/>
    <w:semiHidden/>
    <w:rsid w:val="00EB13D6"/>
    <w:rPr>
      <w:rFonts w:ascii="Times New Roman" w:eastAsia="Times New Roman" w:hAnsi="Times New Roman" w:cs="Times New Roman"/>
      <w:sz w:val="20"/>
      <w:szCs w:val="20"/>
      <w:lang w:eastAsia="ar-SA"/>
    </w:rPr>
  </w:style>
  <w:style w:type="paragraph" w:customStyle="1" w:styleId="aff3">
    <w:name w:val="Содержимое врезки"/>
    <w:basedOn w:val="af"/>
    <w:rsid w:val="00EB13D6"/>
    <w:pPr>
      <w:suppressAutoHyphens/>
    </w:pPr>
    <w:rPr>
      <w:sz w:val="20"/>
      <w:szCs w:val="20"/>
    </w:rPr>
  </w:style>
  <w:style w:type="paragraph" w:customStyle="1" w:styleId="27">
    <w:name w:val="Обычный2"/>
    <w:rsid w:val="00EB13D6"/>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Iauiue">
    <w:name w:val="Iau?iue"/>
    <w:rsid w:val="00EB13D6"/>
    <w:pPr>
      <w:overflowPunct w:val="0"/>
      <w:autoSpaceDE w:val="0"/>
      <w:autoSpaceDN w:val="0"/>
      <w:adjustRightInd w:val="0"/>
      <w:spacing w:after="0" w:line="240" w:lineRule="auto"/>
    </w:pPr>
    <w:rPr>
      <w:rFonts w:ascii="Times New Roman" w:eastAsia="Times New Roman" w:hAnsi="Times New Roman" w:cs="Times New Roman"/>
      <w:sz w:val="20"/>
      <w:szCs w:val="20"/>
      <w:lang w:val="en-US" w:eastAsia="ru-RU"/>
    </w:rPr>
  </w:style>
  <w:style w:type="paragraph" w:customStyle="1" w:styleId="Iniiaiieoaeno">
    <w:name w:val="Iniiaiie oaeno"/>
    <w:basedOn w:val="Iauiue"/>
    <w:rsid w:val="00EB13D6"/>
    <w:pPr>
      <w:jc w:val="both"/>
    </w:pPr>
    <w:rPr>
      <w:sz w:val="24"/>
      <w:lang w:val="ru-RU"/>
    </w:rPr>
  </w:style>
  <w:style w:type="character" w:customStyle="1" w:styleId="91">
    <w:name w:val="Основной текст (9) + Не курсив"/>
    <w:aliases w:val="Интервал 0 pt7"/>
    <w:uiPriority w:val="99"/>
    <w:rsid w:val="00EB13D6"/>
    <w:rPr>
      <w:rFonts w:ascii="Times New Roman" w:hAnsi="Times New Roman"/>
      <w:i/>
      <w:iCs/>
      <w:noProof/>
      <w:spacing w:val="-10"/>
      <w:sz w:val="26"/>
      <w:szCs w:val="26"/>
      <w:shd w:val="clear" w:color="auto" w:fill="FFFFFF"/>
    </w:rPr>
  </w:style>
  <w:style w:type="paragraph" w:customStyle="1" w:styleId="36">
    <w:name w:val="Обычный3"/>
    <w:rsid w:val="00EB13D6"/>
    <w:pPr>
      <w:suppressAutoHyphens/>
      <w:spacing w:before="100" w:after="100" w:line="240" w:lineRule="auto"/>
    </w:pPr>
    <w:rPr>
      <w:rFonts w:ascii="Times New Roman" w:eastAsia="Times New Roman" w:hAnsi="Times New Roman" w:cs="Times New Roman"/>
      <w:sz w:val="24"/>
      <w:szCs w:val="20"/>
      <w:lang w:eastAsia="ar-SA"/>
    </w:rPr>
  </w:style>
  <w:style w:type="paragraph" w:customStyle="1" w:styleId="28">
    <w:name w:val="Основной текст2"/>
    <w:basedOn w:val="a0"/>
    <w:rsid w:val="00EB13D6"/>
    <w:pPr>
      <w:widowControl/>
      <w:shd w:val="clear" w:color="auto" w:fill="FFFFFF"/>
      <w:autoSpaceDE/>
      <w:autoSpaceDN/>
      <w:adjustRightInd/>
      <w:spacing w:before="300" w:after="600" w:line="240" w:lineRule="atLeast"/>
    </w:pPr>
    <w:rPr>
      <w:sz w:val="25"/>
      <w:szCs w:val="25"/>
    </w:rPr>
  </w:style>
  <w:style w:type="character" w:customStyle="1" w:styleId="12pt">
    <w:name w:val="Основной текст + 12 pt"/>
    <w:aliases w:val="Полужирный,Основной текст + 14 pt,Масштаб 40%"/>
    <w:rsid w:val="00EB13D6"/>
    <w:rPr>
      <w:rFonts w:eastAsia="Times New Roman"/>
      <w:b/>
      <w:bCs/>
      <w:sz w:val="24"/>
      <w:szCs w:val="24"/>
      <w:shd w:val="clear" w:color="auto" w:fill="FFFFFF"/>
    </w:rPr>
  </w:style>
  <w:style w:type="character" w:customStyle="1" w:styleId="70">
    <w:name w:val="Заголовок 7 Знак"/>
    <w:basedOn w:val="a1"/>
    <w:link w:val="7"/>
    <w:uiPriority w:val="9"/>
    <w:rsid w:val="00EB13D6"/>
    <w:rPr>
      <w:rFonts w:asciiTheme="majorHAnsi" w:eastAsiaTheme="majorEastAsia" w:hAnsiTheme="majorHAnsi" w:cstheme="majorBidi"/>
      <w:i/>
      <w:iCs/>
      <w:color w:val="404040" w:themeColor="text1" w:themeTint="BF"/>
      <w:sz w:val="20"/>
      <w:szCs w:val="20"/>
      <w:lang w:eastAsia="ru-RU"/>
    </w:rPr>
  </w:style>
  <w:style w:type="paragraph" w:styleId="29">
    <w:name w:val="Body Text 2"/>
    <w:basedOn w:val="a0"/>
    <w:link w:val="2a"/>
    <w:unhideWhenUsed/>
    <w:rsid w:val="00EB13D6"/>
    <w:pPr>
      <w:spacing w:after="120" w:line="480" w:lineRule="auto"/>
    </w:pPr>
  </w:style>
  <w:style w:type="character" w:customStyle="1" w:styleId="2a">
    <w:name w:val="Основной текст 2 Знак"/>
    <w:basedOn w:val="a1"/>
    <w:link w:val="29"/>
    <w:uiPriority w:val="99"/>
    <w:rsid w:val="00EB13D6"/>
    <w:rPr>
      <w:rFonts w:ascii="Times New Roman" w:eastAsia="Times New Roman" w:hAnsi="Times New Roman" w:cs="Times New Roman"/>
      <w:sz w:val="20"/>
      <w:szCs w:val="20"/>
      <w:lang w:eastAsia="ru-RU"/>
    </w:rPr>
  </w:style>
  <w:style w:type="paragraph" w:customStyle="1" w:styleId="1b">
    <w:name w:val="заголовок 1"/>
    <w:basedOn w:val="a0"/>
    <w:next w:val="a0"/>
    <w:rsid w:val="00776898"/>
    <w:pPr>
      <w:keepNext/>
      <w:widowControl/>
      <w:overflowPunct w:val="0"/>
      <w:jc w:val="center"/>
    </w:pPr>
    <w:rPr>
      <w:sz w:val="24"/>
    </w:rPr>
  </w:style>
  <w:style w:type="paragraph" w:customStyle="1" w:styleId="211">
    <w:name w:val="Основной текст (2)1"/>
    <w:basedOn w:val="a0"/>
    <w:uiPriority w:val="99"/>
    <w:rsid w:val="0035050C"/>
    <w:pPr>
      <w:shd w:val="clear" w:color="auto" w:fill="FFFFFF"/>
      <w:autoSpaceDE/>
      <w:autoSpaceDN/>
      <w:adjustRightInd/>
      <w:spacing w:before="240" w:after="360" w:line="200" w:lineRule="exact"/>
      <w:jc w:val="center"/>
    </w:pPr>
    <w:rPr>
      <w:b/>
      <w:bCs/>
      <w:spacing w:val="-10"/>
      <w:sz w:val="19"/>
      <w:szCs w:val="19"/>
    </w:rPr>
  </w:style>
  <w:style w:type="character" w:customStyle="1" w:styleId="11">
    <w:name w:val="Обычный (веб) Знак1"/>
    <w:aliases w:val="Обычный (Web) Знак,Обычный (Web)1 Знак1,Обычный (веб) Знак Знак,Обычный (Web)1 Знак Знак,Знак Знак Знак Знак,Знак Знак Знак1"/>
    <w:basedOn w:val="a1"/>
    <w:link w:val="a4"/>
    <w:rsid w:val="00EA285E"/>
    <w:rPr>
      <w:rFonts w:ascii="Times New Roman" w:eastAsia="Times New Roman" w:hAnsi="Times New Roman" w:cs="Times New Roman"/>
      <w:sz w:val="24"/>
      <w:szCs w:val="24"/>
      <w:lang w:eastAsia="ru-RU"/>
    </w:rPr>
  </w:style>
  <w:style w:type="character" w:customStyle="1" w:styleId="ConsPlusNormal0">
    <w:name w:val="ConsPlusNormal Знак"/>
    <w:link w:val="ConsPlusNormal"/>
    <w:locked/>
    <w:rsid w:val="00EA285E"/>
    <w:rPr>
      <w:rFonts w:ascii="Calibri" w:eastAsia="Times New Roman" w:hAnsi="Calibri" w:cs="Calibri"/>
      <w:szCs w:val="20"/>
      <w:lang w:eastAsia="ru-RU"/>
    </w:rPr>
  </w:style>
  <w:style w:type="paragraph" w:customStyle="1" w:styleId="1c">
    <w:name w:val="Обычный (веб)1"/>
    <w:basedOn w:val="a0"/>
    <w:rsid w:val="00C22B19"/>
    <w:pPr>
      <w:widowControl/>
      <w:suppressAutoHyphens/>
      <w:autoSpaceDE/>
      <w:autoSpaceDN/>
      <w:adjustRightInd/>
      <w:spacing w:before="100" w:after="100" w:line="100" w:lineRule="atLeast"/>
    </w:pPr>
    <w:rPr>
      <w:sz w:val="24"/>
      <w:szCs w:val="24"/>
      <w:lang w:eastAsia="ar-SA"/>
    </w:rPr>
  </w:style>
  <w:style w:type="paragraph" w:styleId="HTML">
    <w:name w:val="HTML Preformatted"/>
    <w:basedOn w:val="1a"/>
    <w:link w:val="HTML0"/>
    <w:rsid w:val="006F0DA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612"/>
    </w:pPr>
    <w:rPr>
      <w:rFonts w:ascii="Courier New" w:eastAsia="Lucida Sans Unicode" w:hAnsi="Courier New" w:cs="Courier New"/>
      <w:sz w:val="20"/>
      <w:lang w:eastAsia="hi-IN" w:bidi="hi-IN"/>
    </w:rPr>
  </w:style>
  <w:style w:type="character" w:customStyle="1" w:styleId="HTML0">
    <w:name w:val="Стандартный HTML Знак"/>
    <w:basedOn w:val="a1"/>
    <w:link w:val="HTML"/>
    <w:rsid w:val="006F0DA7"/>
    <w:rPr>
      <w:rFonts w:ascii="Courier New" w:eastAsia="Lucida Sans Unicode" w:hAnsi="Courier New" w:cs="Courier New"/>
      <w:sz w:val="20"/>
      <w:szCs w:val="20"/>
      <w:lang w:eastAsia="hi-IN" w:bidi="hi-IN"/>
    </w:rPr>
  </w:style>
  <w:style w:type="character" w:customStyle="1" w:styleId="1pt">
    <w:name w:val="Основной текст + Интервал 1 pt"/>
    <w:rsid w:val="00F903A7"/>
    <w:rPr>
      <w:rFonts w:ascii="Times New Roman" w:hAnsi="Times New Roman"/>
      <w:color w:val="000000"/>
      <w:spacing w:val="35"/>
      <w:w w:val="100"/>
      <w:position w:val="0"/>
      <w:sz w:val="26"/>
      <w:u w:val="none"/>
      <w:shd w:val="clear" w:color="auto" w:fill="FFFFFF"/>
      <w:lang w:val="ru-RU"/>
    </w:rPr>
  </w:style>
  <w:style w:type="paragraph" w:customStyle="1" w:styleId="1d">
    <w:name w:val="Без интервала1"/>
    <w:link w:val="NoSpacingChar"/>
    <w:qFormat/>
    <w:rsid w:val="00F903A7"/>
    <w:pPr>
      <w:spacing w:after="0" w:line="240" w:lineRule="auto"/>
    </w:pPr>
    <w:rPr>
      <w:rFonts w:ascii="Calibri" w:eastAsia="Times New Roman" w:hAnsi="Calibri" w:cs="Times New Roman"/>
    </w:rPr>
  </w:style>
  <w:style w:type="character" w:customStyle="1" w:styleId="NoSpacingChar">
    <w:name w:val="No Spacing Char"/>
    <w:basedOn w:val="a1"/>
    <w:link w:val="1d"/>
    <w:locked/>
    <w:rsid w:val="00F903A7"/>
    <w:rPr>
      <w:rFonts w:ascii="Calibri" w:eastAsia="Times New Roman" w:hAnsi="Calibri" w:cs="Times New Roman"/>
    </w:rPr>
  </w:style>
  <w:style w:type="paragraph" w:styleId="2b">
    <w:name w:val="Body Text Indent 2"/>
    <w:basedOn w:val="a0"/>
    <w:link w:val="2c"/>
    <w:uiPriority w:val="99"/>
    <w:semiHidden/>
    <w:unhideWhenUsed/>
    <w:rsid w:val="00F903A7"/>
    <w:pPr>
      <w:widowControl/>
      <w:autoSpaceDE/>
      <w:autoSpaceDN/>
      <w:adjustRightInd/>
      <w:spacing w:after="120" w:line="480" w:lineRule="auto"/>
      <w:ind w:left="283"/>
    </w:pPr>
    <w:rPr>
      <w:sz w:val="24"/>
      <w:szCs w:val="24"/>
    </w:rPr>
  </w:style>
  <w:style w:type="character" w:customStyle="1" w:styleId="2c">
    <w:name w:val="Основной текст с отступом 2 Знак"/>
    <w:basedOn w:val="a1"/>
    <w:link w:val="2b"/>
    <w:uiPriority w:val="99"/>
    <w:semiHidden/>
    <w:rsid w:val="00F903A7"/>
    <w:rPr>
      <w:rFonts w:ascii="Times New Roman" w:eastAsia="Times New Roman" w:hAnsi="Times New Roman" w:cs="Times New Roman"/>
      <w:sz w:val="24"/>
      <w:szCs w:val="24"/>
      <w:lang w:eastAsia="ru-RU"/>
    </w:rPr>
  </w:style>
  <w:style w:type="character" w:customStyle="1" w:styleId="170">
    <w:name w:val="Основной текст (17)_"/>
    <w:link w:val="171"/>
    <w:locked/>
    <w:rsid w:val="00F903A7"/>
    <w:rPr>
      <w:b/>
      <w:spacing w:val="-4"/>
      <w:sz w:val="21"/>
      <w:shd w:val="clear" w:color="auto" w:fill="FFFFFF"/>
    </w:rPr>
  </w:style>
  <w:style w:type="paragraph" w:customStyle="1" w:styleId="171">
    <w:name w:val="Основной текст (17)"/>
    <w:basedOn w:val="a0"/>
    <w:link w:val="170"/>
    <w:rsid w:val="00F903A7"/>
    <w:pPr>
      <w:shd w:val="clear" w:color="auto" w:fill="FFFFFF"/>
      <w:autoSpaceDE/>
      <w:autoSpaceDN/>
      <w:adjustRightInd/>
      <w:spacing w:line="240" w:lineRule="atLeast"/>
      <w:ind w:hanging="600"/>
      <w:jc w:val="both"/>
    </w:pPr>
    <w:rPr>
      <w:rFonts w:asciiTheme="minorHAnsi" w:eastAsiaTheme="minorHAnsi" w:hAnsiTheme="minorHAnsi" w:cstheme="minorBidi"/>
      <w:b/>
      <w:spacing w:val="-4"/>
      <w:sz w:val="21"/>
      <w:szCs w:val="22"/>
      <w:shd w:val="clear" w:color="auto" w:fill="FFFFFF"/>
      <w:lang w:eastAsia="en-US"/>
    </w:rPr>
  </w:style>
  <w:style w:type="character" w:customStyle="1" w:styleId="105pt0pt">
    <w:name w:val="Основной текст + 10;5 pt;Полужирный;Интервал 0 pt"/>
    <w:rsid w:val="00F903A7"/>
    <w:rPr>
      <w:rFonts w:ascii="Times New Roman" w:eastAsia="Times New Roman" w:hAnsi="Times New Roman" w:cs="Times New Roman"/>
      <w:b/>
      <w:bCs/>
      <w:i w:val="0"/>
      <w:iCs w:val="0"/>
      <w:smallCaps w:val="0"/>
      <w:strike w:val="0"/>
      <w:color w:val="000000"/>
      <w:spacing w:val="-4"/>
      <w:w w:val="100"/>
      <w:position w:val="0"/>
      <w:sz w:val="21"/>
      <w:szCs w:val="21"/>
      <w:u w:val="none"/>
      <w:lang w:val="ru-RU"/>
    </w:rPr>
  </w:style>
  <w:style w:type="character" w:customStyle="1" w:styleId="37">
    <w:name w:val="Стиль разреженный на  3 пт"/>
    <w:rsid w:val="00F903A7"/>
    <w:rPr>
      <w:spacing w:val="0"/>
    </w:rPr>
  </w:style>
  <w:style w:type="character" w:customStyle="1" w:styleId="170pt">
    <w:name w:val="Основной текст (17) + Интервал 0 pt"/>
    <w:rsid w:val="00F903A7"/>
    <w:rPr>
      <w:rFonts w:ascii="Times New Roman" w:eastAsia="Times New Roman" w:hAnsi="Times New Roman" w:cs="Times New Roman"/>
      <w:b/>
      <w:bCs/>
      <w:i w:val="0"/>
      <w:iCs w:val="0"/>
      <w:smallCaps w:val="0"/>
      <w:strike w:val="0"/>
      <w:color w:val="000000"/>
      <w:spacing w:val="-5"/>
      <w:w w:val="100"/>
      <w:position w:val="0"/>
      <w:sz w:val="21"/>
      <w:szCs w:val="21"/>
      <w:u w:val="none"/>
      <w:lang w:val="ru-RU"/>
    </w:rPr>
  </w:style>
  <w:style w:type="character" w:customStyle="1" w:styleId="51">
    <w:name w:val="Знак Знак51"/>
    <w:rsid w:val="00F903A7"/>
    <w:rPr>
      <w:color w:val="000000"/>
      <w:sz w:val="28"/>
      <w:lang w:val="ru-RU"/>
    </w:rPr>
  </w:style>
  <w:style w:type="paragraph" w:styleId="aff4">
    <w:name w:val="footnote text"/>
    <w:basedOn w:val="a0"/>
    <w:link w:val="aff5"/>
    <w:rsid w:val="00F903A7"/>
    <w:pPr>
      <w:widowControl/>
      <w:autoSpaceDE/>
      <w:autoSpaceDN/>
      <w:adjustRightInd/>
    </w:pPr>
  </w:style>
  <w:style w:type="character" w:customStyle="1" w:styleId="aff5">
    <w:name w:val="Текст сноски Знак"/>
    <w:basedOn w:val="a1"/>
    <w:link w:val="aff4"/>
    <w:uiPriority w:val="99"/>
    <w:rsid w:val="00F903A7"/>
    <w:rPr>
      <w:rFonts w:ascii="Times New Roman" w:eastAsia="Times New Roman" w:hAnsi="Times New Roman" w:cs="Times New Roman"/>
      <w:sz w:val="20"/>
      <w:szCs w:val="20"/>
      <w:lang w:eastAsia="ru-RU"/>
    </w:rPr>
  </w:style>
  <w:style w:type="character" w:styleId="aff6">
    <w:name w:val="footnote reference"/>
    <w:rsid w:val="00F903A7"/>
    <w:rPr>
      <w:vertAlign w:val="superscript"/>
    </w:rPr>
  </w:style>
  <w:style w:type="paragraph" w:customStyle="1" w:styleId="1e">
    <w:name w:val="Стиль1"/>
    <w:basedOn w:val="a0"/>
    <w:link w:val="1f"/>
    <w:qFormat/>
    <w:rsid w:val="00F903A7"/>
    <w:pPr>
      <w:widowControl/>
      <w:autoSpaceDE/>
      <w:autoSpaceDN/>
      <w:adjustRightInd/>
      <w:ind w:firstLine="709"/>
      <w:jc w:val="both"/>
    </w:pPr>
    <w:rPr>
      <w:rFonts w:eastAsia="Calibri"/>
      <w:sz w:val="26"/>
      <w:szCs w:val="26"/>
      <w:lang w:eastAsia="en-US"/>
    </w:rPr>
  </w:style>
  <w:style w:type="character" w:customStyle="1" w:styleId="1f">
    <w:name w:val="Стиль1 Знак"/>
    <w:basedOn w:val="a1"/>
    <w:link w:val="1e"/>
    <w:rsid w:val="00F903A7"/>
    <w:rPr>
      <w:rFonts w:ascii="Times New Roman" w:eastAsia="Calibri" w:hAnsi="Times New Roman" w:cs="Times New Roman"/>
      <w:sz w:val="26"/>
      <w:szCs w:val="26"/>
    </w:rPr>
  </w:style>
  <w:style w:type="paragraph" w:styleId="aff7">
    <w:name w:val="Document Map"/>
    <w:basedOn w:val="a0"/>
    <w:link w:val="aff8"/>
    <w:semiHidden/>
    <w:rsid w:val="004D2E84"/>
    <w:pPr>
      <w:widowControl/>
      <w:shd w:val="clear" w:color="auto" w:fill="000080"/>
      <w:autoSpaceDE/>
      <w:autoSpaceDN/>
      <w:adjustRightInd/>
    </w:pPr>
    <w:rPr>
      <w:rFonts w:ascii="Tahoma" w:hAnsi="Tahoma" w:cs="Tahoma"/>
    </w:rPr>
  </w:style>
  <w:style w:type="character" w:customStyle="1" w:styleId="aff8">
    <w:name w:val="Схема документа Знак"/>
    <w:basedOn w:val="a1"/>
    <w:link w:val="aff7"/>
    <w:semiHidden/>
    <w:rsid w:val="004D2E84"/>
    <w:rPr>
      <w:rFonts w:ascii="Tahoma" w:eastAsia="Times New Roman" w:hAnsi="Tahoma" w:cs="Tahoma"/>
      <w:sz w:val="20"/>
      <w:szCs w:val="20"/>
      <w:shd w:val="clear" w:color="auto" w:fill="000080"/>
      <w:lang w:eastAsia="ru-RU"/>
    </w:rPr>
  </w:style>
  <w:style w:type="paragraph" w:styleId="38">
    <w:name w:val="Body Text Indent 3"/>
    <w:basedOn w:val="a0"/>
    <w:link w:val="39"/>
    <w:rsid w:val="00AE2626"/>
    <w:pPr>
      <w:widowControl/>
      <w:autoSpaceDE/>
      <w:autoSpaceDN/>
      <w:adjustRightInd/>
      <w:spacing w:after="120"/>
      <w:ind w:left="283"/>
    </w:pPr>
    <w:rPr>
      <w:sz w:val="16"/>
      <w:szCs w:val="16"/>
    </w:rPr>
  </w:style>
  <w:style w:type="character" w:customStyle="1" w:styleId="39">
    <w:name w:val="Основной текст с отступом 3 Знак"/>
    <w:basedOn w:val="a1"/>
    <w:link w:val="38"/>
    <w:rsid w:val="00AE2626"/>
    <w:rPr>
      <w:rFonts w:ascii="Times New Roman" w:eastAsia="Times New Roman" w:hAnsi="Times New Roman" w:cs="Times New Roman"/>
      <w:sz w:val="16"/>
      <w:szCs w:val="16"/>
      <w:lang w:eastAsia="ru-RU"/>
    </w:rPr>
  </w:style>
  <w:style w:type="paragraph" w:customStyle="1" w:styleId="8">
    <w:name w:val="Основной текст8"/>
    <w:basedOn w:val="a0"/>
    <w:rsid w:val="00AE2626"/>
    <w:pPr>
      <w:widowControl/>
      <w:shd w:val="clear" w:color="auto" w:fill="FFFFFF"/>
      <w:autoSpaceDE/>
      <w:autoSpaceDN/>
      <w:adjustRightInd/>
      <w:spacing w:before="120" w:after="360" w:line="0" w:lineRule="atLeast"/>
      <w:jc w:val="both"/>
    </w:pPr>
    <w:rPr>
      <w:sz w:val="26"/>
      <w:szCs w:val="26"/>
      <w:lang w:eastAsia="en-US"/>
    </w:rPr>
  </w:style>
  <w:style w:type="character" w:customStyle="1" w:styleId="6">
    <w:name w:val="Основной текст6"/>
    <w:basedOn w:val="a6"/>
    <w:rsid w:val="00AE2626"/>
    <w:rPr>
      <w:sz w:val="26"/>
      <w:szCs w:val="26"/>
    </w:rPr>
  </w:style>
  <w:style w:type="character" w:customStyle="1" w:styleId="1f0">
    <w:name w:val="Название Знак1"/>
    <w:basedOn w:val="a1"/>
    <w:uiPriority w:val="10"/>
    <w:rsid w:val="00AE2626"/>
    <w:rPr>
      <w:rFonts w:asciiTheme="majorHAnsi" w:eastAsiaTheme="majorEastAsia" w:hAnsiTheme="majorHAnsi" w:cstheme="majorBidi"/>
      <w:color w:val="17365D" w:themeColor="text2" w:themeShade="BF"/>
      <w:spacing w:val="5"/>
      <w:kern w:val="28"/>
      <w:sz w:val="52"/>
      <w:szCs w:val="52"/>
    </w:rPr>
  </w:style>
  <w:style w:type="paragraph" w:customStyle="1" w:styleId="3a">
    <w:name w:val="Знак Знак3 Знак"/>
    <w:basedOn w:val="a0"/>
    <w:rsid w:val="00DE31B6"/>
    <w:pPr>
      <w:widowControl/>
      <w:autoSpaceDE/>
      <w:autoSpaceDN/>
      <w:adjustRightInd/>
    </w:pPr>
    <w:rPr>
      <w:sz w:val="24"/>
      <w:szCs w:val="24"/>
      <w:lang w:val="pl-PL" w:eastAsia="pl-PL"/>
    </w:rPr>
  </w:style>
  <w:style w:type="paragraph" w:customStyle="1" w:styleId="Style2">
    <w:name w:val="Style2"/>
    <w:basedOn w:val="a0"/>
    <w:uiPriority w:val="99"/>
    <w:rsid w:val="00DE31B6"/>
    <w:pPr>
      <w:spacing w:line="277" w:lineRule="exact"/>
      <w:ind w:firstLine="715"/>
      <w:jc w:val="both"/>
    </w:pPr>
    <w:rPr>
      <w:sz w:val="24"/>
      <w:szCs w:val="24"/>
    </w:rPr>
  </w:style>
  <w:style w:type="paragraph" w:customStyle="1" w:styleId="Style7">
    <w:name w:val="Style7"/>
    <w:basedOn w:val="a0"/>
    <w:uiPriority w:val="99"/>
    <w:rsid w:val="00DE31B6"/>
    <w:rPr>
      <w:sz w:val="24"/>
      <w:szCs w:val="24"/>
    </w:rPr>
  </w:style>
  <w:style w:type="paragraph" w:customStyle="1" w:styleId="2d">
    <w:name w:val="Без интервала2"/>
    <w:rsid w:val="00DE31B6"/>
    <w:pPr>
      <w:widowControl w:val="0"/>
      <w:suppressAutoHyphens/>
    </w:pPr>
    <w:rPr>
      <w:rFonts w:ascii="Calibri" w:eastAsia="SimSun" w:hAnsi="Calibri" w:cs="font305"/>
      <w:kern w:val="1"/>
      <w:lang w:eastAsia="ar-SA"/>
    </w:rPr>
  </w:style>
  <w:style w:type="character" w:customStyle="1" w:styleId="aff9">
    <w:name w:val="Подпись к картинке_"/>
    <w:rsid w:val="009113F2"/>
    <w:rPr>
      <w:rFonts w:ascii="Times New Roman" w:hAnsi="Times New Roman" w:cs="Times New Roman"/>
      <w:spacing w:val="1"/>
      <w:sz w:val="22"/>
      <w:szCs w:val="22"/>
      <w:u w:val="none"/>
    </w:rPr>
  </w:style>
  <w:style w:type="character" w:customStyle="1" w:styleId="312">
    <w:name w:val="Основной текст (3) + 12"/>
    <w:rsid w:val="009113F2"/>
    <w:rPr>
      <w:rFonts w:ascii="Times New Roman" w:hAnsi="Times New Roman" w:cs="Times New Roman"/>
      <w:spacing w:val="2"/>
      <w:sz w:val="25"/>
      <w:szCs w:val="25"/>
      <w:u w:val="none"/>
    </w:rPr>
  </w:style>
  <w:style w:type="paragraph" w:customStyle="1" w:styleId="affa">
    <w:name w:val="Подпись к картинке"/>
    <w:basedOn w:val="a0"/>
    <w:rsid w:val="009113F2"/>
    <w:pPr>
      <w:shd w:val="clear" w:color="auto" w:fill="FFFFFF"/>
      <w:suppressAutoHyphens/>
      <w:autoSpaceDE/>
      <w:autoSpaceDN/>
      <w:adjustRightInd/>
      <w:spacing w:line="277" w:lineRule="exact"/>
      <w:ind w:firstLine="2520"/>
    </w:pPr>
    <w:rPr>
      <w:rFonts w:eastAsia="Courier New"/>
      <w:spacing w:val="1"/>
      <w:sz w:val="22"/>
      <w:szCs w:val="22"/>
      <w:lang w:eastAsia="ar-SA"/>
    </w:rPr>
  </w:style>
  <w:style w:type="character" w:customStyle="1" w:styleId="1f1">
    <w:name w:val="Основной текст Знак1"/>
    <w:basedOn w:val="a1"/>
    <w:uiPriority w:val="99"/>
    <w:rsid w:val="003C5D5F"/>
    <w:rPr>
      <w:sz w:val="24"/>
      <w:szCs w:val="24"/>
      <w:lang w:eastAsia="ar-SA"/>
    </w:rPr>
  </w:style>
  <w:style w:type="paragraph" w:customStyle="1" w:styleId="Style5">
    <w:name w:val="Style5"/>
    <w:basedOn w:val="a0"/>
    <w:uiPriority w:val="99"/>
    <w:rsid w:val="003C5D5F"/>
    <w:pPr>
      <w:spacing w:line="298" w:lineRule="exact"/>
    </w:pPr>
    <w:rPr>
      <w:sz w:val="24"/>
      <w:szCs w:val="24"/>
    </w:rPr>
  </w:style>
  <w:style w:type="paragraph" w:customStyle="1" w:styleId="Style6">
    <w:name w:val="Style6"/>
    <w:basedOn w:val="a0"/>
    <w:uiPriority w:val="99"/>
    <w:rsid w:val="003C5D5F"/>
    <w:pPr>
      <w:spacing w:line="300" w:lineRule="exact"/>
      <w:ind w:firstLine="1027"/>
      <w:jc w:val="both"/>
    </w:pPr>
    <w:rPr>
      <w:sz w:val="24"/>
      <w:szCs w:val="24"/>
    </w:rPr>
  </w:style>
  <w:style w:type="paragraph" w:customStyle="1" w:styleId="Style8">
    <w:name w:val="Style8"/>
    <w:basedOn w:val="a0"/>
    <w:uiPriority w:val="99"/>
    <w:rsid w:val="003C5D5F"/>
    <w:rPr>
      <w:sz w:val="24"/>
      <w:szCs w:val="24"/>
    </w:rPr>
  </w:style>
  <w:style w:type="paragraph" w:customStyle="1" w:styleId="Style9">
    <w:name w:val="Style9"/>
    <w:basedOn w:val="a0"/>
    <w:uiPriority w:val="99"/>
    <w:rsid w:val="003C5D5F"/>
    <w:pPr>
      <w:spacing w:line="298" w:lineRule="exact"/>
      <w:ind w:hanging="350"/>
    </w:pPr>
    <w:rPr>
      <w:sz w:val="24"/>
      <w:szCs w:val="24"/>
    </w:rPr>
  </w:style>
  <w:style w:type="character" w:customStyle="1" w:styleId="FontStyle13">
    <w:name w:val="Font Style13"/>
    <w:basedOn w:val="a1"/>
    <w:uiPriority w:val="99"/>
    <w:rsid w:val="003C5D5F"/>
    <w:rPr>
      <w:rFonts w:ascii="Times New Roman" w:hAnsi="Times New Roman" w:cs="Times New Roman"/>
      <w:sz w:val="24"/>
      <w:szCs w:val="24"/>
    </w:rPr>
  </w:style>
  <w:style w:type="character" w:customStyle="1" w:styleId="FontStyle14">
    <w:name w:val="Font Style14"/>
    <w:basedOn w:val="a1"/>
    <w:uiPriority w:val="99"/>
    <w:rsid w:val="003C5D5F"/>
    <w:rPr>
      <w:rFonts w:ascii="Times New Roman" w:hAnsi="Times New Roman" w:cs="Times New Roman"/>
      <w:b/>
      <w:bCs/>
      <w:i/>
      <w:iCs/>
      <w:spacing w:val="-20"/>
      <w:sz w:val="24"/>
      <w:szCs w:val="24"/>
    </w:rPr>
  </w:style>
  <w:style w:type="paragraph" w:styleId="affb">
    <w:name w:val="Body Text First Indent"/>
    <w:basedOn w:val="af"/>
    <w:link w:val="affc"/>
    <w:rsid w:val="003C5D5F"/>
    <w:pPr>
      <w:ind w:firstLine="210"/>
    </w:pPr>
    <w:rPr>
      <w:sz w:val="20"/>
      <w:szCs w:val="20"/>
      <w:lang w:eastAsia="ru-RU"/>
    </w:rPr>
  </w:style>
  <w:style w:type="character" w:customStyle="1" w:styleId="affc">
    <w:name w:val="Красная строка Знак"/>
    <w:basedOn w:val="af0"/>
    <w:link w:val="affb"/>
    <w:rsid w:val="003C5D5F"/>
    <w:rPr>
      <w:sz w:val="20"/>
      <w:szCs w:val="20"/>
      <w:lang w:eastAsia="ru-RU"/>
    </w:rPr>
  </w:style>
  <w:style w:type="paragraph" w:styleId="affd">
    <w:name w:val="Subtitle"/>
    <w:basedOn w:val="a0"/>
    <w:link w:val="affe"/>
    <w:qFormat/>
    <w:rsid w:val="003C5D5F"/>
    <w:pPr>
      <w:widowControl/>
      <w:autoSpaceDE/>
      <w:autoSpaceDN/>
      <w:adjustRightInd/>
      <w:spacing w:after="60"/>
      <w:jc w:val="center"/>
      <w:outlineLvl w:val="1"/>
    </w:pPr>
    <w:rPr>
      <w:rFonts w:ascii="Arial" w:hAnsi="Arial" w:cs="Arial"/>
      <w:sz w:val="24"/>
      <w:szCs w:val="24"/>
    </w:rPr>
  </w:style>
  <w:style w:type="character" w:customStyle="1" w:styleId="affe">
    <w:name w:val="Подзаголовок Знак"/>
    <w:basedOn w:val="a1"/>
    <w:link w:val="affd"/>
    <w:rsid w:val="003C5D5F"/>
    <w:rPr>
      <w:rFonts w:ascii="Arial" w:eastAsia="Times New Roman" w:hAnsi="Arial" w:cs="Arial"/>
      <w:sz w:val="24"/>
      <w:szCs w:val="24"/>
      <w:lang w:eastAsia="ru-RU"/>
    </w:rPr>
  </w:style>
  <w:style w:type="paragraph" w:customStyle="1" w:styleId="3b">
    <w:name w:val="Без интервала3"/>
    <w:rsid w:val="00DC387E"/>
    <w:pPr>
      <w:spacing w:after="0"/>
      <w:ind w:firstLine="567"/>
      <w:jc w:val="both"/>
    </w:pPr>
    <w:rPr>
      <w:rFonts w:ascii="Times New Roman" w:eastAsia="Calibri" w:hAnsi="Times New Roman" w:cs="Times New Roman"/>
      <w:sz w:val="28"/>
    </w:rPr>
  </w:style>
  <w:style w:type="paragraph" w:customStyle="1" w:styleId="1f2">
    <w:name w:val="Знак1 Знак Знак Знак"/>
    <w:basedOn w:val="a0"/>
    <w:rsid w:val="00DC387E"/>
    <w:pPr>
      <w:widowControl/>
      <w:autoSpaceDE/>
      <w:autoSpaceDN/>
      <w:adjustRightInd/>
      <w:spacing w:before="100" w:beforeAutospacing="1" w:after="100" w:afterAutospacing="1"/>
    </w:pPr>
    <w:rPr>
      <w:rFonts w:ascii="Tahoma" w:eastAsia="Calibri" w:hAnsi="Tahoma"/>
      <w:lang w:val="en-US" w:eastAsia="en-US"/>
    </w:rPr>
  </w:style>
  <w:style w:type="paragraph" w:customStyle="1" w:styleId="1f3">
    <w:name w:val="Абзац списка1"/>
    <w:basedOn w:val="a0"/>
    <w:rsid w:val="00DC387E"/>
    <w:pPr>
      <w:widowControl/>
      <w:autoSpaceDE/>
      <w:autoSpaceDN/>
      <w:adjustRightInd/>
      <w:spacing w:after="200" w:line="276" w:lineRule="auto"/>
      <w:ind w:left="720"/>
      <w:contextualSpacing/>
    </w:pPr>
    <w:rPr>
      <w:rFonts w:ascii="Calibri" w:eastAsia="Calibri" w:hAnsi="Calibri"/>
      <w:sz w:val="22"/>
      <w:szCs w:val="22"/>
    </w:rPr>
  </w:style>
  <w:style w:type="character" w:customStyle="1" w:styleId="TimesNewRoman14">
    <w:name w:val="Стиль Times New Roman 14 пт"/>
    <w:rsid w:val="00DC387E"/>
    <w:rPr>
      <w:rFonts w:ascii="Times New Roman" w:hAnsi="Times New Roman"/>
      <w:sz w:val="28"/>
    </w:rPr>
  </w:style>
  <w:style w:type="paragraph" w:customStyle="1" w:styleId="p13">
    <w:name w:val="p13"/>
    <w:basedOn w:val="a0"/>
    <w:rsid w:val="00DC387E"/>
    <w:pPr>
      <w:widowControl/>
      <w:autoSpaceDE/>
      <w:autoSpaceDN/>
      <w:adjustRightInd/>
      <w:spacing w:before="100" w:beforeAutospacing="1" w:after="100" w:afterAutospacing="1"/>
    </w:pPr>
    <w:rPr>
      <w:sz w:val="24"/>
      <w:szCs w:val="24"/>
    </w:rPr>
  </w:style>
  <w:style w:type="character" w:customStyle="1" w:styleId="s4">
    <w:name w:val="s4"/>
    <w:rsid w:val="00DC387E"/>
  </w:style>
  <w:style w:type="paragraph" w:customStyle="1" w:styleId="p12">
    <w:name w:val="p12"/>
    <w:basedOn w:val="a0"/>
    <w:rsid w:val="00DC387E"/>
    <w:pPr>
      <w:widowControl/>
      <w:autoSpaceDE/>
      <w:autoSpaceDN/>
      <w:adjustRightInd/>
      <w:spacing w:before="100" w:beforeAutospacing="1" w:after="100" w:afterAutospacing="1"/>
    </w:pPr>
    <w:rPr>
      <w:sz w:val="24"/>
      <w:szCs w:val="24"/>
    </w:rPr>
  </w:style>
  <w:style w:type="paragraph" w:customStyle="1" w:styleId="p25">
    <w:name w:val="p25"/>
    <w:basedOn w:val="a0"/>
    <w:rsid w:val="00DC387E"/>
    <w:pPr>
      <w:widowControl/>
      <w:autoSpaceDE/>
      <w:autoSpaceDN/>
      <w:adjustRightInd/>
      <w:spacing w:before="100" w:beforeAutospacing="1" w:after="100" w:afterAutospacing="1"/>
    </w:pPr>
    <w:rPr>
      <w:sz w:val="24"/>
      <w:szCs w:val="24"/>
    </w:rPr>
  </w:style>
  <w:style w:type="paragraph" w:customStyle="1" w:styleId="p26">
    <w:name w:val="p26"/>
    <w:basedOn w:val="a0"/>
    <w:rsid w:val="00DC387E"/>
    <w:pPr>
      <w:widowControl/>
      <w:autoSpaceDE/>
      <w:autoSpaceDN/>
      <w:adjustRightInd/>
      <w:spacing w:before="100" w:beforeAutospacing="1" w:after="100" w:afterAutospacing="1"/>
    </w:pPr>
    <w:rPr>
      <w:sz w:val="24"/>
      <w:szCs w:val="24"/>
    </w:rPr>
  </w:style>
  <w:style w:type="character" w:customStyle="1" w:styleId="s3">
    <w:name w:val="s3"/>
    <w:rsid w:val="00DC387E"/>
  </w:style>
  <w:style w:type="paragraph" w:customStyle="1" w:styleId="p11">
    <w:name w:val="p11"/>
    <w:basedOn w:val="a0"/>
    <w:rsid w:val="00DC387E"/>
    <w:pPr>
      <w:widowControl/>
      <w:autoSpaceDE/>
      <w:autoSpaceDN/>
      <w:adjustRightInd/>
      <w:spacing w:before="100" w:beforeAutospacing="1" w:after="100" w:afterAutospacing="1"/>
    </w:pPr>
    <w:rPr>
      <w:sz w:val="24"/>
      <w:szCs w:val="24"/>
    </w:rPr>
  </w:style>
  <w:style w:type="character" w:customStyle="1" w:styleId="FontStyle12">
    <w:name w:val="Font Style12"/>
    <w:rsid w:val="001C2BD1"/>
    <w:rPr>
      <w:rFonts w:ascii="Times New Roman" w:hAnsi="Times New Roman" w:cs="Times New Roman"/>
      <w:sz w:val="22"/>
      <w:szCs w:val="22"/>
    </w:rPr>
  </w:style>
  <w:style w:type="character" w:customStyle="1" w:styleId="210pt">
    <w:name w:val="Основной текст (2) + 10 pt"/>
    <w:rsid w:val="001C2BD1"/>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style>
  <w:style w:type="character" w:customStyle="1" w:styleId="90">
    <w:name w:val="Заголовок 9 Знак"/>
    <w:basedOn w:val="a1"/>
    <w:link w:val="9"/>
    <w:rsid w:val="00AB0E33"/>
    <w:rPr>
      <w:rFonts w:ascii="Arial" w:eastAsia="Lucida Sans Unicode" w:hAnsi="Arial" w:cs="Arial"/>
      <w:lang w:eastAsia="ru-RU"/>
    </w:rPr>
  </w:style>
  <w:style w:type="paragraph" w:customStyle="1" w:styleId="a">
    <w:name w:val="Положение"/>
    <w:basedOn w:val="a0"/>
    <w:rsid w:val="00AB0E33"/>
    <w:pPr>
      <w:widowControl/>
      <w:numPr>
        <w:numId w:val="12"/>
      </w:numPr>
      <w:autoSpaceDE/>
      <w:autoSpaceDN/>
      <w:adjustRightInd/>
      <w:jc w:val="both"/>
    </w:pPr>
    <w:rPr>
      <w:sz w:val="26"/>
      <w:szCs w:val="24"/>
    </w:rPr>
  </w:style>
  <w:style w:type="paragraph" w:customStyle="1" w:styleId="2e">
    <w:name w:val="Стиль2"/>
    <w:basedOn w:val="a0"/>
    <w:rsid w:val="00AB0E33"/>
    <w:pPr>
      <w:widowControl/>
      <w:tabs>
        <w:tab w:val="left" w:pos="2268"/>
      </w:tabs>
      <w:autoSpaceDE/>
      <w:autoSpaceDN/>
      <w:adjustRightInd/>
      <w:jc w:val="both"/>
    </w:pPr>
    <w:rPr>
      <w:b/>
      <w:sz w:val="28"/>
    </w:rPr>
  </w:style>
  <w:style w:type="paragraph" w:styleId="afff">
    <w:name w:val="List Bullet"/>
    <w:basedOn w:val="a0"/>
    <w:rsid w:val="009838B5"/>
    <w:pPr>
      <w:widowControl/>
      <w:autoSpaceDE/>
      <w:autoSpaceDN/>
      <w:adjustRightInd/>
      <w:contextualSpacing/>
    </w:pPr>
    <w:rPr>
      <w:b/>
      <w:i/>
    </w:rPr>
  </w:style>
  <w:style w:type="paragraph" w:customStyle="1" w:styleId="afff0">
    <w:name w:val="Прижатый влево"/>
    <w:basedOn w:val="a0"/>
    <w:next w:val="a0"/>
    <w:uiPriority w:val="99"/>
    <w:rsid w:val="009838B5"/>
    <w:pPr>
      <w:widowControl/>
    </w:pPr>
    <w:rPr>
      <w:rFonts w:ascii="Arial" w:hAnsi="Arial" w:cs="Arial"/>
      <w:sz w:val="24"/>
      <w:szCs w:val="24"/>
    </w:rPr>
  </w:style>
  <w:style w:type="character" w:customStyle="1" w:styleId="FranklinGothicHeavy7pt0pt120">
    <w:name w:val="Основной текст + Franklin Gothic Heavy;7 pt;Интервал 0 pt;Масштаб 120%"/>
    <w:basedOn w:val="a6"/>
    <w:rsid w:val="009838B5"/>
    <w:rPr>
      <w:rFonts w:ascii="Franklin Gothic Heavy" w:eastAsia="Franklin Gothic Heavy" w:hAnsi="Franklin Gothic Heavy" w:cs="Franklin Gothic Heavy"/>
      <w:color w:val="000000"/>
      <w:spacing w:val="4"/>
      <w:w w:val="120"/>
      <w:position w:val="0"/>
      <w:sz w:val="14"/>
      <w:szCs w:val="14"/>
      <w:lang w:val="ru-RU"/>
    </w:rPr>
  </w:style>
  <w:style w:type="character" w:customStyle="1" w:styleId="52">
    <w:name w:val="Основной текст (5)_"/>
    <w:basedOn w:val="a1"/>
    <w:link w:val="53"/>
    <w:rsid w:val="009838B5"/>
    <w:rPr>
      <w:rFonts w:ascii="Times New Roman" w:eastAsia="Times New Roman" w:hAnsi="Times New Roman" w:cs="Times New Roman"/>
      <w:spacing w:val="3"/>
      <w:sz w:val="12"/>
      <w:szCs w:val="12"/>
      <w:shd w:val="clear" w:color="auto" w:fill="FFFFFF"/>
    </w:rPr>
  </w:style>
  <w:style w:type="character" w:customStyle="1" w:styleId="50pt">
    <w:name w:val="Основной текст (5) + Курсив;Интервал 0 pt"/>
    <w:basedOn w:val="52"/>
    <w:rsid w:val="009838B5"/>
    <w:rPr>
      <w:i/>
      <w:iCs/>
      <w:color w:val="000000"/>
      <w:spacing w:val="5"/>
      <w:w w:val="100"/>
      <w:position w:val="0"/>
      <w:lang w:val="ru-RU"/>
    </w:rPr>
  </w:style>
  <w:style w:type="character" w:customStyle="1" w:styleId="2f">
    <w:name w:val="Колонтитул (2)_"/>
    <w:basedOn w:val="a1"/>
    <w:link w:val="2f0"/>
    <w:rsid w:val="009838B5"/>
    <w:rPr>
      <w:rFonts w:ascii="Times New Roman" w:eastAsia="Times New Roman" w:hAnsi="Times New Roman" w:cs="Times New Roman"/>
      <w:sz w:val="21"/>
      <w:szCs w:val="21"/>
      <w:shd w:val="clear" w:color="auto" w:fill="FFFFFF"/>
    </w:rPr>
  </w:style>
  <w:style w:type="character" w:customStyle="1" w:styleId="afff1">
    <w:name w:val="Подпись к таблице_"/>
    <w:basedOn w:val="a1"/>
    <w:link w:val="afff2"/>
    <w:rsid w:val="009838B5"/>
    <w:rPr>
      <w:rFonts w:ascii="Times New Roman" w:eastAsia="Times New Roman" w:hAnsi="Times New Roman" w:cs="Times New Roman"/>
      <w:sz w:val="20"/>
      <w:szCs w:val="20"/>
      <w:shd w:val="clear" w:color="auto" w:fill="FFFFFF"/>
    </w:rPr>
  </w:style>
  <w:style w:type="character" w:customStyle="1" w:styleId="0pt">
    <w:name w:val="Основной текст + Полужирный;Интервал 0 pt"/>
    <w:basedOn w:val="a6"/>
    <w:rsid w:val="009838B5"/>
    <w:rPr>
      <w:b/>
      <w:bCs/>
      <w:color w:val="000000"/>
      <w:spacing w:val="-1"/>
      <w:w w:val="100"/>
      <w:position w:val="0"/>
      <w:sz w:val="20"/>
      <w:szCs w:val="20"/>
      <w:lang w:val="ru-RU"/>
    </w:rPr>
  </w:style>
  <w:style w:type="character" w:customStyle="1" w:styleId="9pt">
    <w:name w:val="Основной текст + 9 pt;Полужирный"/>
    <w:basedOn w:val="a6"/>
    <w:rsid w:val="009838B5"/>
    <w:rPr>
      <w:b/>
      <w:bCs/>
      <w:color w:val="000000"/>
      <w:spacing w:val="0"/>
      <w:w w:val="100"/>
      <w:position w:val="0"/>
      <w:sz w:val="18"/>
      <w:szCs w:val="18"/>
      <w:lang w:val="ru-RU"/>
    </w:rPr>
  </w:style>
  <w:style w:type="character" w:customStyle="1" w:styleId="TrebuchetMS7pt">
    <w:name w:val="Основной текст + Trebuchet MS;7 pt"/>
    <w:basedOn w:val="a6"/>
    <w:rsid w:val="009838B5"/>
    <w:rPr>
      <w:rFonts w:ascii="Trebuchet MS" w:eastAsia="Trebuchet MS" w:hAnsi="Trebuchet MS" w:cs="Trebuchet MS"/>
      <w:color w:val="000000"/>
      <w:spacing w:val="0"/>
      <w:w w:val="100"/>
      <w:position w:val="0"/>
      <w:sz w:val="14"/>
      <w:szCs w:val="14"/>
    </w:rPr>
  </w:style>
  <w:style w:type="character" w:customStyle="1" w:styleId="FranklinGothicHeavy65pt">
    <w:name w:val="Основной текст + Franklin Gothic Heavy;6;5 pt"/>
    <w:basedOn w:val="a6"/>
    <w:rsid w:val="009838B5"/>
    <w:rPr>
      <w:rFonts w:ascii="Franklin Gothic Heavy" w:eastAsia="Franklin Gothic Heavy" w:hAnsi="Franklin Gothic Heavy" w:cs="Franklin Gothic Heavy"/>
      <w:color w:val="000000"/>
      <w:spacing w:val="0"/>
      <w:w w:val="100"/>
      <w:position w:val="0"/>
      <w:sz w:val="13"/>
      <w:szCs w:val="13"/>
    </w:rPr>
  </w:style>
  <w:style w:type="character" w:customStyle="1" w:styleId="9pt0pt">
    <w:name w:val="Основной текст + 9 pt;Интервал 0 pt"/>
    <w:basedOn w:val="a6"/>
    <w:rsid w:val="009838B5"/>
    <w:rPr>
      <w:color w:val="000000"/>
      <w:spacing w:val="1"/>
      <w:w w:val="100"/>
      <w:position w:val="0"/>
      <w:sz w:val="18"/>
      <w:szCs w:val="18"/>
      <w:lang w:val="ru-RU"/>
    </w:rPr>
  </w:style>
  <w:style w:type="character" w:customStyle="1" w:styleId="2f1">
    <w:name w:val="Заголовок №2_"/>
    <w:basedOn w:val="a1"/>
    <w:link w:val="2f2"/>
    <w:rsid w:val="009838B5"/>
    <w:rPr>
      <w:rFonts w:ascii="Times New Roman" w:eastAsia="Times New Roman" w:hAnsi="Times New Roman" w:cs="Times New Roman"/>
      <w:sz w:val="20"/>
      <w:szCs w:val="20"/>
      <w:shd w:val="clear" w:color="auto" w:fill="FFFFFF"/>
    </w:rPr>
  </w:style>
  <w:style w:type="paragraph" w:customStyle="1" w:styleId="53">
    <w:name w:val="Основной текст (5)"/>
    <w:basedOn w:val="a0"/>
    <w:link w:val="52"/>
    <w:rsid w:val="009838B5"/>
    <w:pPr>
      <w:shd w:val="clear" w:color="auto" w:fill="FFFFFF"/>
      <w:autoSpaceDE/>
      <w:autoSpaceDN/>
      <w:adjustRightInd/>
      <w:spacing w:before="60" w:after="180" w:line="0" w:lineRule="atLeast"/>
    </w:pPr>
    <w:rPr>
      <w:spacing w:val="3"/>
      <w:sz w:val="12"/>
      <w:szCs w:val="12"/>
      <w:lang w:eastAsia="en-US"/>
    </w:rPr>
  </w:style>
  <w:style w:type="paragraph" w:customStyle="1" w:styleId="2f0">
    <w:name w:val="Колонтитул (2)"/>
    <w:basedOn w:val="a0"/>
    <w:link w:val="2f"/>
    <w:rsid w:val="009838B5"/>
    <w:pPr>
      <w:shd w:val="clear" w:color="auto" w:fill="FFFFFF"/>
      <w:autoSpaceDE/>
      <w:autoSpaceDN/>
      <w:adjustRightInd/>
      <w:spacing w:line="0" w:lineRule="atLeast"/>
    </w:pPr>
    <w:rPr>
      <w:sz w:val="21"/>
      <w:szCs w:val="21"/>
      <w:lang w:eastAsia="en-US"/>
    </w:rPr>
  </w:style>
  <w:style w:type="paragraph" w:customStyle="1" w:styleId="afff2">
    <w:name w:val="Подпись к таблице"/>
    <w:basedOn w:val="a0"/>
    <w:link w:val="afff1"/>
    <w:rsid w:val="009838B5"/>
    <w:pPr>
      <w:shd w:val="clear" w:color="auto" w:fill="FFFFFF"/>
      <w:autoSpaceDE/>
      <w:autoSpaceDN/>
      <w:adjustRightInd/>
      <w:spacing w:line="0" w:lineRule="atLeast"/>
    </w:pPr>
    <w:rPr>
      <w:lang w:eastAsia="en-US"/>
    </w:rPr>
  </w:style>
  <w:style w:type="paragraph" w:customStyle="1" w:styleId="2f2">
    <w:name w:val="Заголовок №2"/>
    <w:basedOn w:val="a0"/>
    <w:link w:val="2f1"/>
    <w:rsid w:val="009838B5"/>
    <w:pPr>
      <w:shd w:val="clear" w:color="auto" w:fill="FFFFFF"/>
      <w:autoSpaceDE/>
      <w:autoSpaceDN/>
      <w:adjustRightInd/>
      <w:spacing w:after="240" w:line="250" w:lineRule="exact"/>
      <w:outlineLvl w:val="1"/>
    </w:pPr>
    <w:rPr>
      <w:lang w:eastAsia="en-US"/>
    </w:rPr>
  </w:style>
  <w:style w:type="paragraph" w:customStyle="1" w:styleId="font5">
    <w:name w:val="font5"/>
    <w:basedOn w:val="a0"/>
    <w:rsid w:val="00B3773E"/>
    <w:pPr>
      <w:widowControl/>
      <w:autoSpaceDE/>
      <w:autoSpaceDN/>
      <w:adjustRightInd/>
      <w:spacing w:before="100" w:beforeAutospacing="1" w:after="100" w:afterAutospacing="1"/>
    </w:pPr>
    <w:rPr>
      <w:rFonts w:ascii="Arial" w:hAnsi="Arial" w:cs="Arial"/>
      <w:color w:val="000000"/>
      <w:sz w:val="16"/>
      <w:szCs w:val="16"/>
    </w:rPr>
  </w:style>
  <w:style w:type="paragraph" w:customStyle="1" w:styleId="xl63">
    <w:name w:val="xl63"/>
    <w:basedOn w:val="a0"/>
    <w:rsid w:val="00B3773E"/>
    <w:pPr>
      <w:widowControl/>
      <w:pBdr>
        <w:bottom w:val="single" w:sz="4" w:space="0" w:color="000000"/>
      </w:pBdr>
      <w:autoSpaceDE/>
      <w:autoSpaceDN/>
      <w:adjustRightInd/>
      <w:spacing w:before="100" w:beforeAutospacing="1" w:after="100" w:afterAutospacing="1"/>
      <w:jc w:val="center"/>
      <w:textAlignment w:val="center"/>
    </w:pPr>
    <w:rPr>
      <w:color w:val="000000"/>
      <w:sz w:val="16"/>
      <w:szCs w:val="16"/>
    </w:rPr>
  </w:style>
</w:styles>
</file>

<file path=word/webSettings.xml><?xml version="1.0" encoding="utf-8"?>
<w:webSettings xmlns:r="http://schemas.openxmlformats.org/officeDocument/2006/relationships" xmlns:w="http://schemas.openxmlformats.org/wordprocessingml/2006/main">
  <w:divs>
    <w:div w:id="198737021">
      <w:bodyDiv w:val="1"/>
      <w:marLeft w:val="0"/>
      <w:marRight w:val="0"/>
      <w:marTop w:val="0"/>
      <w:marBottom w:val="0"/>
      <w:divBdr>
        <w:top w:val="none" w:sz="0" w:space="0" w:color="auto"/>
        <w:left w:val="none" w:sz="0" w:space="0" w:color="auto"/>
        <w:bottom w:val="none" w:sz="0" w:space="0" w:color="auto"/>
        <w:right w:val="none" w:sz="0" w:space="0" w:color="auto"/>
      </w:divBdr>
    </w:div>
    <w:div w:id="331446455">
      <w:bodyDiv w:val="1"/>
      <w:marLeft w:val="0"/>
      <w:marRight w:val="0"/>
      <w:marTop w:val="0"/>
      <w:marBottom w:val="0"/>
      <w:divBdr>
        <w:top w:val="none" w:sz="0" w:space="0" w:color="auto"/>
        <w:left w:val="none" w:sz="0" w:space="0" w:color="auto"/>
        <w:bottom w:val="none" w:sz="0" w:space="0" w:color="auto"/>
        <w:right w:val="none" w:sz="0" w:space="0" w:color="auto"/>
      </w:divBdr>
    </w:div>
    <w:div w:id="331837159">
      <w:bodyDiv w:val="1"/>
      <w:marLeft w:val="0"/>
      <w:marRight w:val="0"/>
      <w:marTop w:val="0"/>
      <w:marBottom w:val="0"/>
      <w:divBdr>
        <w:top w:val="none" w:sz="0" w:space="0" w:color="auto"/>
        <w:left w:val="none" w:sz="0" w:space="0" w:color="auto"/>
        <w:bottom w:val="none" w:sz="0" w:space="0" w:color="auto"/>
        <w:right w:val="none" w:sz="0" w:space="0" w:color="auto"/>
      </w:divBdr>
    </w:div>
    <w:div w:id="440535715">
      <w:bodyDiv w:val="1"/>
      <w:marLeft w:val="0"/>
      <w:marRight w:val="0"/>
      <w:marTop w:val="0"/>
      <w:marBottom w:val="0"/>
      <w:divBdr>
        <w:top w:val="none" w:sz="0" w:space="0" w:color="auto"/>
        <w:left w:val="none" w:sz="0" w:space="0" w:color="auto"/>
        <w:bottom w:val="none" w:sz="0" w:space="0" w:color="auto"/>
        <w:right w:val="none" w:sz="0" w:space="0" w:color="auto"/>
      </w:divBdr>
    </w:div>
    <w:div w:id="729579350">
      <w:bodyDiv w:val="1"/>
      <w:marLeft w:val="0"/>
      <w:marRight w:val="0"/>
      <w:marTop w:val="0"/>
      <w:marBottom w:val="0"/>
      <w:divBdr>
        <w:top w:val="none" w:sz="0" w:space="0" w:color="auto"/>
        <w:left w:val="none" w:sz="0" w:space="0" w:color="auto"/>
        <w:bottom w:val="none" w:sz="0" w:space="0" w:color="auto"/>
        <w:right w:val="none" w:sz="0" w:space="0" w:color="auto"/>
      </w:divBdr>
    </w:div>
    <w:div w:id="757023100">
      <w:bodyDiv w:val="1"/>
      <w:marLeft w:val="0"/>
      <w:marRight w:val="0"/>
      <w:marTop w:val="0"/>
      <w:marBottom w:val="0"/>
      <w:divBdr>
        <w:top w:val="none" w:sz="0" w:space="0" w:color="auto"/>
        <w:left w:val="none" w:sz="0" w:space="0" w:color="auto"/>
        <w:bottom w:val="none" w:sz="0" w:space="0" w:color="auto"/>
        <w:right w:val="none" w:sz="0" w:space="0" w:color="auto"/>
      </w:divBdr>
    </w:div>
    <w:div w:id="954822923">
      <w:bodyDiv w:val="1"/>
      <w:marLeft w:val="0"/>
      <w:marRight w:val="0"/>
      <w:marTop w:val="0"/>
      <w:marBottom w:val="0"/>
      <w:divBdr>
        <w:top w:val="none" w:sz="0" w:space="0" w:color="auto"/>
        <w:left w:val="none" w:sz="0" w:space="0" w:color="auto"/>
        <w:bottom w:val="none" w:sz="0" w:space="0" w:color="auto"/>
        <w:right w:val="none" w:sz="0" w:space="0" w:color="auto"/>
      </w:divBdr>
    </w:div>
    <w:div w:id="1042438777">
      <w:bodyDiv w:val="1"/>
      <w:marLeft w:val="0"/>
      <w:marRight w:val="0"/>
      <w:marTop w:val="0"/>
      <w:marBottom w:val="0"/>
      <w:divBdr>
        <w:top w:val="none" w:sz="0" w:space="0" w:color="auto"/>
        <w:left w:val="none" w:sz="0" w:space="0" w:color="auto"/>
        <w:bottom w:val="none" w:sz="0" w:space="0" w:color="auto"/>
        <w:right w:val="none" w:sz="0" w:space="0" w:color="auto"/>
      </w:divBdr>
    </w:div>
    <w:div w:id="1060326886">
      <w:bodyDiv w:val="1"/>
      <w:marLeft w:val="0"/>
      <w:marRight w:val="0"/>
      <w:marTop w:val="0"/>
      <w:marBottom w:val="0"/>
      <w:divBdr>
        <w:top w:val="none" w:sz="0" w:space="0" w:color="auto"/>
        <w:left w:val="none" w:sz="0" w:space="0" w:color="auto"/>
        <w:bottom w:val="none" w:sz="0" w:space="0" w:color="auto"/>
        <w:right w:val="none" w:sz="0" w:space="0" w:color="auto"/>
      </w:divBdr>
    </w:div>
    <w:div w:id="1086609567">
      <w:bodyDiv w:val="1"/>
      <w:marLeft w:val="0"/>
      <w:marRight w:val="0"/>
      <w:marTop w:val="0"/>
      <w:marBottom w:val="0"/>
      <w:divBdr>
        <w:top w:val="none" w:sz="0" w:space="0" w:color="auto"/>
        <w:left w:val="none" w:sz="0" w:space="0" w:color="auto"/>
        <w:bottom w:val="none" w:sz="0" w:space="0" w:color="auto"/>
        <w:right w:val="none" w:sz="0" w:space="0" w:color="auto"/>
      </w:divBdr>
    </w:div>
    <w:div w:id="2025741995">
      <w:bodyDiv w:val="1"/>
      <w:marLeft w:val="0"/>
      <w:marRight w:val="0"/>
      <w:marTop w:val="0"/>
      <w:marBottom w:val="0"/>
      <w:divBdr>
        <w:top w:val="none" w:sz="0" w:space="0" w:color="auto"/>
        <w:left w:val="none" w:sz="0" w:space="0" w:color="auto"/>
        <w:bottom w:val="none" w:sz="0" w:space="0" w:color="auto"/>
        <w:right w:val="none" w:sz="0" w:space="0" w:color="auto"/>
      </w:divBdr>
    </w:div>
    <w:div w:id="2130053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B4A70E9E-0704-4E30-A261-122AF019F3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52</Pages>
  <Words>29257</Words>
  <Characters>166771</Characters>
  <Application>Microsoft Office Word</Application>
  <DocSecurity>0</DocSecurity>
  <Lines>1389</Lines>
  <Paragraphs>391</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Company>
  <LinksUpToDate>false</LinksUpToDate>
  <CharactersWithSpaces>195637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светлана</dc:creator>
  <cp:lastModifiedBy>Тамара</cp:lastModifiedBy>
  <cp:revision>5</cp:revision>
  <cp:lastPrinted>2017-10-04T07:05:00Z</cp:lastPrinted>
  <dcterms:created xsi:type="dcterms:W3CDTF">2018-08-07T10:44:00Z</dcterms:created>
  <dcterms:modified xsi:type="dcterms:W3CDTF">2018-10-16T08:22:00Z</dcterms:modified>
</cp:coreProperties>
</file>